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0037" w14:textId="5A9EFE1C" w:rsidR="00FC44DF" w:rsidRDefault="00FC44DF" w:rsidP="001911D3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>Protokół z dnia</w:t>
      </w:r>
      <w:r w:rsidR="001911D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20.03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E3B8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</w:t>
      </w:r>
    </w:p>
    <w:p w14:paraId="28ADF8E0" w14:textId="7C6D8D0D" w:rsidR="00FC44DF" w:rsidRPr="00F73EC4" w:rsidRDefault="00CE3B86" w:rsidP="001911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 xml:space="preserve"> posiedzenia </w:t>
      </w:r>
      <w:r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>Wojewódzkiej Społecznej Rady ds. Osób Niepełnosprawnych przy</w:t>
      </w:r>
      <w:r w:rsidR="004C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14:paraId="5510A652" w14:textId="77777777" w:rsidR="00F67F7C" w:rsidRDefault="00F67F7C" w:rsidP="001911D3">
      <w:pPr>
        <w:ind w:hanging="1134"/>
        <w:contextualSpacing/>
        <w:jc w:val="both"/>
        <w:rPr>
          <w:rFonts w:ascii="Times New Roman" w:hAnsi="Times New Roman" w:cs="Times New Roman"/>
        </w:rPr>
      </w:pPr>
    </w:p>
    <w:p w14:paraId="202F7B99" w14:textId="77777777" w:rsidR="00F67F7C" w:rsidRDefault="00F67F7C" w:rsidP="001911D3">
      <w:pPr>
        <w:ind w:hanging="1134"/>
        <w:contextualSpacing/>
        <w:jc w:val="both"/>
        <w:rPr>
          <w:rFonts w:ascii="Times New Roman" w:hAnsi="Times New Roman" w:cs="Times New Roman"/>
        </w:rPr>
      </w:pPr>
    </w:p>
    <w:p w14:paraId="463075EA" w14:textId="7AC9863B" w:rsidR="00FC44DF" w:rsidRPr="003C69AA" w:rsidRDefault="00FC44DF" w:rsidP="001911D3">
      <w:pPr>
        <w:ind w:hanging="1134"/>
        <w:contextualSpacing/>
        <w:jc w:val="both"/>
        <w:rPr>
          <w:rFonts w:ascii="Times New Roman" w:hAnsi="Times New Roman" w:cs="Times New Roman"/>
        </w:rPr>
      </w:pPr>
      <w:r w:rsidRPr="003C69AA">
        <w:rPr>
          <w:rFonts w:ascii="Times New Roman" w:hAnsi="Times New Roman" w:cs="Times New Roman"/>
          <w:b/>
        </w:rPr>
        <w:tab/>
      </w:r>
    </w:p>
    <w:p w14:paraId="10666DCD" w14:textId="77777777" w:rsidR="00F67F7C" w:rsidRDefault="00F67F7C" w:rsidP="001911D3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względu na panującą pandemię </w:t>
      </w:r>
      <w:proofErr w:type="spellStart"/>
      <w:r>
        <w:rPr>
          <w:rFonts w:ascii="Times New Roman" w:hAnsi="Times New Roman" w:cs="Times New Roman"/>
        </w:rPr>
        <w:t>sars</w:t>
      </w:r>
      <w:proofErr w:type="spellEnd"/>
      <w:r>
        <w:rPr>
          <w:rFonts w:ascii="Times New Roman" w:hAnsi="Times New Roman" w:cs="Times New Roman"/>
        </w:rPr>
        <w:t xml:space="preserve"> cov-2, spotkanie Członków WSRON odbyło się online.</w:t>
      </w:r>
      <w:r w:rsidR="00FC44DF" w:rsidRPr="003C69AA">
        <w:rPr>
          <w:rFonts w:ascii="Times New Roman" w:hAnsi="Times New Roman" w:cs="Times New Roman"/>
        </w:rPr>
        <w:t xml:space="preserve"> </w:t>
      </w:r>
      <w:r w:rsidR="00FC44DF" w:rsidRPr="003C69AA">
        <w:rPr>
          <w:rFonts w:ascii="Times New Roman" w:hAnsi="Times New Roman" w:cs="Times New Roman"/>
        </w:rPr>
        <w:br/>
        <w:t xml:space="preserve">W spotkaniu uczestniczyli </w:t>
      </w:r>
      <w:r w:rsidR="00AD7056" w:rsidRPr="003C69AA">
        <w:rPr>
          <w:rFonts w:ascii="Times New Roman" w:hAnsi="Times New Roman" w:cs="Times New Roman"/>
        </w:rPr>
        <w:t>c</w:t>
      </w:r>
      <w:r w:rsidR="00FC44DF" w:rsidRPr="003C69AA">
        <w:rPr>
          <w:rFonts w:ascii="Times New Roman" w:hAnsi="Times New Roman" w:cs="Times New Roman"/>
        </w:rPr>
        <w:t xml:space="preserve">złonkowie Wojewódzkiej Społecznej Rady ds. Osób Niepełnosprawnych </w:t>
      </w:r>
    </w:p>
    <w:p w14:paraId="7BEEA976" w14:textId="77777777" w:rsidR="001911D3" w:rsidRDefault="00FC44DF" w:rsidP="001911D3">
      <w:pPr>
        <w:contextualSpacing/>
        <w:jc w:val="both"/>
        <w:rPr>
          <w:rFonts w:ascii="Times New Roman" w:hAnsi="Times New Roman" w:cs="Times New Roman"/>
        </w:rPr>
      </w:pPr>
      <w:r w:rsidRPr="003C69AA">
        <w:rPr>
          <w:rFonts w:ascii="Times New Roman" w:hAnsi="Times New Roman" w:cs="Times New Roman"/>
        </w:rPr>
        <w:t>w osobach: pan</w:t>
      </w:r>
      <w:r w:rsidR="00AD7056" w:rsidRPr="003C69AA">
        <w:rPr>
          <w:rFonts w:ascii="Times New Roman" w:hAnsi="Times New Roman" w:cs="Times New Roman"/>
        </w:rPr>
        <w:t>i</w:t>
      </w:r>
      <w:r w:rsidRPr="003C69AA">
        <w:rPr>
          <w:rFonts w:ascii="Times New Roman" w:hAnsi="Times New Roman" w:cs="Times New Roman"/>
        </w:rPr>
        <w:t xml:space="preserve"> </w:t>
      </w:r>
      <w:r w:rsidR="00F67F7C">
        <w:rPr>
          <w:rFonts w:ascii="Times New Roman" w:hAnsi="Times New Roman" w:cs="Times New Roman"/>
        </w:rPr>
        <w:t>Edyta Długosz</w:t>
      </w:r>
      <w:r w:rsidRPr="003C69AA">
        <w:rPr>
          <w:rFonts w:ascii="Times New Roman" w:hAnsi="Times New Roman" w:cs="Times New Roman"/>
        </w:rPr>
        <w:t>-</w:t>
      </w:r>
      <w:r w:rsidR="00A720DF" w:rsidRPr="003C69AA">
        <w:rPr>
          <w:rFonts w:ascii="Times New Roman" w:hAnsi="Times New Roman" w:cs="Times New Roman"/>
        </w:rPr>
        <w:t>P</w:t>
      </w:r>
      <w:r w:rsidRPr="003C69AA">
        <w:rPr>
          <w:rFonts w:ascii="Times New Roman" w:hAnsi="Times New Roman" w:cs="Times New Roman"/>
        </w:rPr>
        <w:t xml:space="preserve">rzewodnicząca, pani </w:t>
      </w:r>
      <w:r w:rsidR="00F67F7C">
        <w:rPr>
          <w:rFonts w:ascii="Times New Roman" w:hAnsi="Times New Roman" w:cs="Times New Roman"/>
        </w:rPr>
        <w:t>Dorota Fornalska</w:t>
      </w:r>
      <w:r w:rsidRPr="003C69AA">
        <w:rPr>
          <w:rFonts w:ascii="Times New Roman" w:hAnsi="Times New Roman" w:cs="Times New Roman"/>
        </w:rPr>
        <w:t>, pani</w:t>
      </w:r>
      <w:r w:rsidR="00AD7056" w:rsidRPr="003C69AA">
        <w:rPr>
          <w:rFonts w:ascii="Times New Roman" w:hAnsi="Times New Roman" w:cs="Times New Roman"/>
        </w:rPr>
        <w:t xml:space="preserve"> Anna Płoszaj</w:t>
      </w:r>
      <w:r w:rsidRPr="003C69AA">
        <w:rPr>
          <w:rFonts w:ascii="Times New Roman" w:hAnsi="Times New Roman" w:cs="Times New Roman"/>
        </w:rPr>
        <w:t xml:space="preserve"> oraz pan</w:t>
      </w:r>
      <w:r w:rsidR="00F67F7C">
        <w:rPr>
          <w:rFonts w:ascii="Times New Roman" w:hAnsi="Times New Roman" w:cs="Times New Roman"/>
        </w:rPr>
        <w:t>owie:</w:t>
      </w:r>
      <w:r w:rsidRPr="003C69AA">
        <w:rPr>
          <w:rFonts w:ascii="Times New Roman" w:hAnsi="Times New Roman" w:cs="Times New Roman"/>
        </w:rPr>
        <w:t xml:space="preserve"> Zbigniew </w:t>
      </w:r>
      <w:proofErr w:type="spellStart"/>
      <w:r w:rsidRPr="003C69AA">
        <w:rPr>
          <w:rFonts w:ascii="Times New Roman" w:hAnsi="Times New Roman" w:cs="Times New Roman"/>
        </w:rPr>
        <w:t>Nastaj</w:t>
      </w:r>
      <w:proofErr w:type="spellEnd"/>
      <w:r w:rsidR="00F67F7C">
        <w:rPr>
          <w:rFonts w:ascii="Times New Roman" w:hAnsi="Times New Roman" w:cs="Times New Roman"/>
        </w:rPr>
        <w:t>, Artur Kwapiński oraz Jan Dzwonkowski</w:t>
      </w:r>
      <w:r w:rsidRPr="003C69AA">
        <w:rPr>
          <w:rFonts w:ascii="Times New Roman" w:hAnsi="Times New Roman" w:cs="Times New Roman"/>
        </w:rPr>
        <w:t xml:space="preserve">. </w:t>
      </w:r>
      <w:r w:rsidR="00AD7056" w:rsidRPr="003C69AA">
        <w:rPr>
          <w:rFonts w:ascii="Times New Roman" w:hAnsi="Times New Roman" w:cs="Times New Roman"/>
        </w:rPr>
        <w:t xml:space="preserve"> </w:t>
      </w:r>
    </w:p>
    <w:p w14:paraId="16F34B2D" w14:textId="5C8EC101" w:rsidR="001911D3" w:rsidRDefault="00F33EB7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C69AA">
        <w:rPr>
          <w:rFonts w:ascii="Times New Roman" w:hAnsi="Times New Roman" w:cs="Times New Roman"/>
        </w:rPr>
        <w:t>P</w:t>
      </w:r>
      <w:r w:rsidR="00AD7056" w:rsidRPr="003C69AA">
        <w:rPr>
          <w:rFonts w:ascii="Times New Roman" w:hAnsi="Times New Roman" w:cs="Times New Roman"/>
        </w:rPr>
        <w:t>rzewodnicząca</w:t>
      </w:r>
      <w:r w:rsidRPr="003C69AA">
        <w:rPr>
          <w:rFonts w:ascii="Times New Roman" w:hAnsi="Times New Roman" w:cs="Times New Roman"/>
        </w:rPr>
        <w:t xml:space="preserve"> poinformowała uczestników, </w:t>
      </w:r>
      <w:r w:rsidRPr="003C69AA">
        <w:rPr>
          <w:rFonts w:ascii="Times New Roman" w:hAnsi="Times New Roman" w:cs="Times New Roman"/>
          <w:color w:val="222222"/>
          <w:shd w:val="clear" w:color="auto" w:fill="FFFFFF"/>
        </w:rPr>
        <w:t>że</w:t>
      </w:r>
      <w:r w:rsidR="00561810" w:rsidRPr="003C69AA">
        <w:rPr>
          <w:rFonts w:ascii="Times New Roman" w:hAnsi="Times New Roman" w:cs="Times New Roman"/>
          <w:color w:val="222222"/>
          <w:shd w:val="clear" w:color="auto" w:fill="FFFFFF"/>
        </w:rPr>
        <w:t xml:space="preserve"> głównym tematem posiedzenia Rady jest uzgodnienie </w:t>
      </w:r>
      <w:r w:rsidR="00561810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stanowiska </w:t>
      </w:r>
      <w:r w:rsidR="004C43EC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>w</w:t>
      </w:r>
      <w:r w:rsidR="00561810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911D3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>sprawie zaopiniowania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projektu uchwały Sejmiku Województwa Lubelskiego w sprawie określenia zadań Samorządu Województwa Lubelskiego, które mogą być finansowane ze środków PFRON w 2020 roku i sporządzenie przez Przewodniczącą stosownej uchwały.</w:t>
      </w:r>
      <w:r w:rsidR="008039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 wyrażeniu pozytywnych opinii przez wszystkich Członków WSRON, Pani Przewodnicząca podjęła decyzję </w:t>
      </w:r>
      <w:r w:rsidR="00803993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>o wydaniu w tej sprawie Uchwały WSRON nr 4.Na tym posiedzenie zakończono.</w:t>
      </w:r>
      <w:r w:rsidR="003C69AA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</w:t>
      </w:r>
    </w:p>
    <w:p w14:paraId="6D4D55FA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B0A9804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64AEEC1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BFC8CCE" w14:textId="77777777" w:rsidR="001911D3" w:rsidRP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14:paraId="472E1592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31656BE5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75F9ABB1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5E9AC3B6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75CFF00A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BD829D1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086F88B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B325A53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6DF17673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0DB2BCD6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557C4AAB" w14:textId="6359F902" w:rsidR="004C43EC" w:rsidRPr="001911D3" w:rsidRDefault="004C43EC" w:rsidP="004C75B6">
      <w:pPr>
        <w:ind w:left="6372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Przewodnicząca </w:t>
      </w:r>
    </w:p>
    <w:p w14:paraId="1C4973DD" w14:textId="3A34B6B0" w:rsidR="003C69AA" w:rsidRPr="001911D3" w:rsidRDefault="004C43EC" w:rsidP="00803993">
      <w:pPr>
        <w:ind w:left="5664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Wojewódzkiej Społecznej Rady</w:t>
      </w:r>
      <w:r w:rsidR="003C69AA"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ds. Osób Niepełnosprawnych</w:t>
      </w:r>
      <w:r w:rsidR="004C75B6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przy Marszałku Województwa Lubelskiego</w:t>
      </w:r>
    </w:p>
    <w:p w14:paraId="48EEB4C9" w14:textId="77777777" w:rsidR="003C69AA" w:rsidRPr="001911D3" w:rsidRDefault="004C43EC" w:rsidP="001911D3">
      <w:pPr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</w:p>
    <w:p w14:paraId="089A5226" w14:textId="72063DDF" w:rsidR="004C43EC" w:rsidRPr="001911D3" w:rsidRDefault="001911D3" w:rsidP="00803993">
      <w:pPr>
        <w:ind w:left="5664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Edyta Długosz</w:t>
      </w:r>
    </w:p>
    <w:sectPr w:rsidR="004C43EC" w:rsidRPr="0019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F"/>
    <w:rsid w:val="001911D3"/>
    <w:rsid w:val="00252858"/>
    <w:rsid w:val="003C69AA"/>
    <w:rsid w:val="004C43EC"/>
    <w:rsid w:val="004C75B6"/>
    <w:rsid w:val="00561810"/>
    <w:rsid w:val="006E5D04"/>
    <w:rsid w:val="00803993"/>
    <w:rsid w:val="009C7FE8"/>
    <w:rsid w:val="00A720DF"/>
    <w:rsid w:val="00AD7056"/>
    <w:rsid w:val="00CE3B86"/>
    <w:rsid w:val="00F33EB7"/>
    <w:rsid w:val="00F67F7C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BB3F"/>
  <w15:chartTrackingRefBased/>
  <w15:docId w15:val="{F2FA0F5B-9693-41FF-8B20-D5342F2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4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Jankiewicz</dc:creator>
  <cp:keywords/>
  <dc:description/>
  <cp:lastModifiedBy>Monika Szysz</cp:lastModifiedBy>
  <cp:revision>9</cp:revision>
  <cp:lastPrinted>2019-09-26T09:27:00Z</cp:lastPrinted>
  <dcterms:created xsi:type="dcterms:W3CDTF">2019-09-26T08:00:00Z</dcterms:created>
  <dcterms:modified xsi:type="dcterms:W3CDTF">2020-08-25T10:39:00Z</dcterms:modified>
</cp:coreProperties>
</file>