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DA2EB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left="5" w:hanging="7"/>
        <w:jc w:val="center"/>
        <w:rPr>
          <w:rFonts w:asciiTheme="minorHAnsi" w:eastAsia="Georgia" w:hAnsiTheme="minorHAnsi" w:cs="Georgia"/>
          <w:color w:val="000000"/>
          <w:sz w:val="72"/>
          <w:szCs w:val="72"/>
        </w:rPr>
      </w:pPr>
    </w:p>
    <w:p w14:paraId="67AFDDB9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left"/>
        <w:rPr>
          <w:rFonts w:asciiTheme="minorHAnsi" w:eastAsia="Georgia" w:hAnsiTheme="minorHAnsi" w:cs="Georgia"/>
          <w:color w:val="70AD47"/>
          <w:sz w:val="56"/>
          <w:szCs w:val="56"/>
        </w:rPr>
      </w:pPr>
    </w:p>
    <w:p w14:paraId="60D9DF91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Theme="minorHAnsi" w:eastAsia="Georgia" w:hAnsiTheme="minorHAnsi" w:cs="Georgia"/>
          <w:color w:val="70AD47"/>
          <w:sz w:val="56"/>
          <w:szCs w:val="56"/>
        </w:rPr>
      </w:pPr>
    </w:p>
    <w:p w14:paraId="2162A3F5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Theme="minorHAnsi" w:eastAsia="Georgia" w:hAnsiTheme="minorHAnsi" w:cs="Georgia"/>
          <w:color w:val="70AD47"/>
          <w:sz w:val="56"/>
          <w:szCs w:val="56"/>
        </w:rPr>
      </w:pPr>
    </w:p>
    <w:p w14:paraId="60389F28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Theme="minorHAnsi" w:eastAsia="Georgia" w:hAnsiTheme="minorHAnsi" w:cs="Georgia"/>
          <w:color w:val="70AD47"/>
          <w:sz w:val="56"/>
          <w:szCs w:val="56"/>
        </w:rPr>
      </w:pPr>
    </w:p>
    <w:p w14:paraId="773EA15D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Theme="minorHAnsi" w:eastAsia="Georgia" w:hAnsiTheme="minorHAnsi" w:cs="Georgia"/>
          <w:color w:val="70AD47"/>
          <w:sz w:val="56"/>
          <w:szCs w:val="56"/>
        </w:rPr>
      </w:pPr>
      <w:bookmarkStart w:id="0" w:name="_heading=h.30j0zll" w:colFirst="0" w:colLast="0"/>
      <w:bookmarkEnd w:id="0"/>
    </w:p>
    <w:p w14:paraId="38C152D7" w14:textId="77777777" w:rsidR="00C5173B" w:rsidRPr="00DE5314" w:rsidRDefault="006E28AD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Theme="minorHAnsi" w:eastAsia="Georgia" w:hAnsiTheme="minorHAnsi" w:cs="Georgia"/>
          <w:color w:val="538135"/>
          <w:sz w:val="64"/>
          <w:szCs w:val="64"/>
        </w:rPr>
      </w:pPr>
      <w:r w:rsidRPr="00DE5314">
        <w:rPr>
          <w:rFonts w:asciiTheme="minorHAnsi" w:eastAsia="Georgia" w:hAnsiTheme="minorHAnsi" w:cs="Georgia"/>
          <w:b/>
          <w:color w:val="538135"/>
          <w:sz w:val="64"/>
          <w:szCs w:val="64"/>
        </w:rPr>
        <w:t>MODEL KOOPERACJI</w:t>
      </w:r>
    </w:p>
    <w:p w14:paraId="6B93C4DD" w14:textId="77777777" w:rsidR="00C5173B" w:rsidRPr="00DE5314" w:rsidRDefault="006E28AD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Theme="minorHAnsi" w:eastAsia="Georgia" w:hAnsiTheme="minorHAnsi" w:cs="Georgia"/>
          <w:color w:val="538135"/>
          <w:sz w:val="64"/>
          <w:szCs w:val="64"/>
        </w:rPr>
      </w:pPr>
      <w:r w:rsidRPr="00DE5314">
        <w:rPr>
          <w:rFonts w:asciiTheme="minorHAnsi" w:eastAsia="Georgia" w:hAnsiTheme="minorHAnsi" w:cs="Georgia"/>
          <w:b/>
          <w:color w:val="538135"/>
          <w:sz w:val="64"/>
          <w:szCs w:val="64"/>
        </w:rPr>
        <w:t>W GMINACH WIEJSKICH</w:t>
      </w:r>
    </w:p>
    <w:p w14:paraId="1EF44C6C" w14:textId="77777777" w:rsidR="003F4909" w:rsidRPr="003F4909" w:rsidRDefault="003F4909" w:rsidP="00021AB3">
      <w:pPr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Theme="minorHAnsi" w:hAnsiTheme="minorHAnsi" w:cstheme="majorHAnsi"/>
          <w:color w:val="4F6228" w:themeColor="accent3" w:themeShade="80"/>
          <w:position w:val="0"/>
          <w:sz w:val="32"/>
          <w:szCs w:val="24"/>
          <w:lang w:eastAsia="pl-PL"/>
        </w:rPr>
      </w:pPr>
      <w:r w:rsidRPr="003F4909">
        <w:rPr>
          <w:rFonts w:asciiTheme="minorHAnsi" w:hAnsiTheme="minorHAnsi" w:cstheme="majorHAnsi"/>
          <w:b/>
          <w:bCs/>
          <w:color w:val="4F6228" w:themeColor="accent3" w:themeShade="80"/>
          <w:position w:val="0"/>
          <w:sz w:val="32"/>
          <w:szCs w:val="24"/>
          <w:lang w:eastAsia="pl-PL"/>
        </w:rPr>
        <w:t xml:space="preserve">POROZUMIENIE </w:t>
      </w:r>
      <w:r w:rsidR="00021AB3">
        <w:rPr>
          <w:rFonts w:asciiTheme="minorHAnsi" w:hAnsiTheme="minorHAnsi" w:cstheme="majorHAnsi"/>
          <w:b/>
          <w:bCs/>
          <w:color w:val="4F6228" w:themeColor="accent3" w:themeShade="80"/>
          <w:position w:val="0"/>
          <w:sz w:val="32"/>
          <w:szCs w:val="24"/>
          <w:lang w:eastAsia="pl-PL"/>
        </w:rPr>
        <w:t>POWIATOWO-GMINNE DOTYCZĄC</w:t>
      </w:r>
      <w:r w:rsidR="0008521E">
        <w:rPr>
          <w:rFonts w:asciiTheme="minorHAnsi" w:hAnsiTheme="minorHAnsi" w:cstheme="majorHAnsi"/>
          <w:b/>
          <w:bCs/>
          <w:color w:val="4F6228" w:themeColor="accent3" w:themeShade="80"/>
          <w:position w:val="0"/>
          <w:sz w:val="32"/>
          <w:szCs w:val="24"/>
          <w:lang w:eastAsia="pl-PL"/>
        </w:rPr>
        <w:t>E</w:t>
      </w:r>
      <w:r w:rsidR="00021AB3">
        <w:rPr>
          <w:rFonts w:asciiTheme="minorHAnsi" w:hAnsiTheme="minorHAnsi" w:cstheme="majorHAnsi"/>
          <w:b/>
          <w:bCs/>
          <w:color w:val="4F6228" w:themeColor="accent3" w:themeShade="80"/>
          <w:position w:val="0"/>
          <w:sz w:val="32"/>
          <w:szCs w:val="24"/>
          <w:lang w:eastAsia="pl-PL"/>
        </w:rPr>
        <w:t xml:space="preserve"> </w:t>
      </w:r>
      <w:r w:rsidR="0008521E">
        <w:rPr>
          <w:rFonts w:asciiTheme="minorHAnsi" w:hAnsiTheme="minorHAnsi" w:cstheme="majorHAnsi"/>
          <w:b/>
          <w:bCs/>
          <w:color w:val="4F6228" w:themeColor="accent3" w:themeShade="80"/>
          <w:position w:val="0"/>
          <w:sz w:val="32"/>
          <w:szCs w:val="24"/>
          <w:lang w:eastAsia="pl-PL"/>
        </w:rPr>
        <w:t>POWOŁANIA</w:t>
      </w:r>
      <w:r w:rsidR="00021AB3">
        <w:rPr>
          <w:rFonts w:asciiTheme="minorHAnsi" w:hAnsiTheme="minorHAnsi" w:cstheme="majorHAnsi"/>
          <w:b/>
          <w:bCs/>
          <w:color w:val="4F6228" w:themeColor="accent3" w:themeShade="80"/>
          <w:position w:val="0"/>
          <w:sz w:val="32"/>
          <w:szCs w:val="24"/>
          <w:lang w:eastAsia="pl-PL"/>
        </w:rPr>
        <w:t xml:space="preserve"> PARTNERSKIE</w:t>
      </w:r>
      <w:r w:rsidR="0008521E">
        <w:rPr>
          <w:rFonts w:asciiTheme="minorHAnsi" w:hAnsiTheme="minorHAnsi" w:cstheme="majorHAnsi"/>
          <w:b/>
          <w:bCs/>
          <w:color w:val="4F6228" w:themeColor="accent3" w:themeShade="80"/>
          <w:position w:val="0"/>
          <w:sz w:val="32"/>
          <w:szCs w:val="24"/>
          <w:lang w:eastAsia="pl-PL"/>
        </w:rPr>
        <w:t>GO</w:t>
      </w:r>
      <w:r w:rsidR="00021AB3">
        <w:rPr>
          <w:rFonts w:asciiTheme="minorHAnsi" w:hAnsiTheme="minorHAnsi" w:cstheme="majorHAnsi"/>
          <w:b/>
          <w:bCs/>
          <w:color w:val="4F6228" w:themeColor="accent3" w:themeShade="80"/>
          <w:position w:val="0"/>
          <w:sz w:val="32"/>
          <w:szCs w:val="24"/>
          <w:lang w:eastAsia="pl-PL"/>
        </w:rPr>
        <w:t xml:space="preserve"> ZESPOŁ</w:t>
      </w:r>
      <w:r w:rsidR="0008521E">
        <w:rPr>
          <w:rFonts w:asciiTheme="minorHAnsi" w:hAnsiTheme="minorHAnsi" w:cstheme="majorHAnsi"/>
          <w:b/>
          <w:bCs/>
          <w:color w:val="4F6228" w:themeColor="accent3" w:themeShade="80"/>
          <w:position w:val="0"/>
          <w:sz w:val="32"/>
          <w:szCs w:val="24"/>
          <w:lang w:eastAsia="pl-PL"/>
        </w:rPr>
        <w:t>U</w:t>
      </w:r>
      <w:r w:rsidR="00021AB3">
        <w:rPr>
          <w:rFonts w:asciiTheme="minorHAnsi" w:hAnsiTheme="minorHAnsi" w:cstheme="majorHAnsi"/>
          <w:b/>
          <w:bCs/>
          <w:color w:val="4F6228" w:themeColor="accent3" w:themeShade="80"/>
          <w:position w:val="0"/>
          <w:sz w:val="32"/>
          <w:szCs w:val="24"/>
          <w:lang w:eastAsia="pl-PL"/>
        </w:rPr>
        <w:t xml:space="preserve"> KOOPERACJI</w:t>
      </w:r>
    </w:p>
    <w:p w14:paraId="1D2481B6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rFonts w:asciiTheme="minorHAnsi" w:eastAsia="Century Gothic" w:hAnsiTheme="minorHAnsi" w:cs="Century Gothic"/>
          <w:color w:val="FF0000"/>
          <w:sz w:val="24"/>
          <w:szCs w:val="24"/>
        </w:rPr>
      </w:pPr>
    </w:p>
    <w:p w14:paraId="1C90D89E" w14:textId="77777777" w:rsidR="00C5173B" w:rsidRPr="00DE5314" w:rsidRDefault="006E28A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inorHAnsi" w:eastAsia="Georgia" w:hAnsiTheme="minorHAnsi" w:cs="Georgia"/>
          <w:color w:val="FF0000"/>
          <w:sz w:val="44"/>
          <w:szCs w:val="44"/>
        </w:rPr>
      </w:pPr>
      <w:r w:rsidRPr="00DE5314">
        <w:rPr>
          <w:rFonts w:asciiTheme="minorHAnsi" w:eastAsia="Georgia" w:hAnsiTheme="minorHAnsi" w:cs="Georgia"/>
          <w:color w:val="FF0000"/>
          <w:sz w:val="24"/>
          <w:szCs w:val="24"/>
        </w:rPr>
        <w:t xml:space="preserve"> </w:t>
      </w:r>
    </w:p>
    <w:p w14:paraId="7BD2F365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inorHAnsi" w:eastAsia="Georgia" w:hAnsiTheme="minorHAnsi" w:cs="Georgia"/>
          <w:color w:val="FF0000"/>
          <w:sz w:val="24"/>
          <w:szCs w:val="24"/>
        </w:rPr>
      </w:pPr>
    </w:p>
    <w:p w14:paraId="66D06D43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Theme="minorHAnsi" w:eastAsia="Georgia" w:hAnsiTheme="minorHAnsi" w:cs="Georgia"/>
          <w:color w:val="538135"/>
          <w:sz w:val="36"/>
          <w:szCs w:val="36"/>
        </w:rPr>
      </w:pPr>
    </w:p>
    <w:p w14:paraId="64FCA20B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left"/>
        <w:rPr>
          <w:rFonts w:asciiTheme="minorHAnsi" w:eastAsia="Georgia" w:hAnsiTheme="minorHAnsi" w:cs="Georgia"/>
          <w:color w:val="538135"/>
          <w:sz w:val="36"/>
          <w:szCs w:val="36"/>
        </w:rPr>
      </w:pPr>
    </w:p>
    <w:p w14:paraId="4AE15FC1" w14:textId="77777777" w:rsidR="00C5173B" w:rsidRDefault="00C5173B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left"/>
        <w:rPr>
          <w:rFonts w:asciiTheme="minorHAnsi" w:eastAsia="Georgia" w:hAnsiTheme="minorHAnsi" w:cs="Georgia"/>
          <w:color w:val="538135"/>
          <w:sz w:val="36"/>
          <w:szCs w:val="36"/>
        </w:rPr>
      </w:pPr>
    </w:p>
    <w:p w14:paraId="43234E33" w14:textId="77777777" w:rsidR="003F4909" w:rsidRDefault="003F4909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left"/>
        <w:rPr>
          <w:rFonts w:asciiTheme="minorHAnsi" w:eastAsia="Georgia" w:hAnsiTheme="minorHAnsi" w:cs="Georgia"/>
          <w:color w:val="538135"/>
          <w:sz w:val="36"/>
          <w:szCs w:val="36"/>
        </w:rPr>
      </w:pPr>
    </w:p>
    <w:p w14:paraId="3C7BC143" w14:textId="77777777" w:rsidR="003F4909" w:rsidRPr="00DE5314" w:rsidRDefault="003F4909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left"/>
        <w:rPr>
          <w:rFonts w:asciiTheme="minorHAnsi" w:eastAsia="Georgia" w:hAnsiTheme="minorHAnsi" w:cs="Georgia"/>
          <w:color w:val="538135"/>
          <w:sz w:val="36"/>
          <w:szCs w:val="36"/>
        </w:rPr>
      </w:pPr>
    </w:p>
    <w:p w14:paraId="72B1ECCC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rFonts w:asciiTheme="minorHAnsi" w:eastAsia="Georgia" w:hAnsiTheme="minorHAnsi" w:cs="Georgia"/>
          <w:color w:val="538135"/>
          <w:sz w:val="20"/>
          <w:szCs w:val="20"/>
        </w:rPr>
      </w:pPr>
    </w:p>
    <w:p w14:paraId="5571F4A2" w14:textId="77777777" w:rsidR="000107C8" w:rsidRDefault="000107C8" w:rsidP="00021AB3">
      <w:pPr>
        <w:spacing w:after="120" w:line="276" w:lineRule="auto"/>
        <w:ind w:left="0" w:hanging="2"/>
        <w:rPr>
          <w:rFonts w:asciiTheme="minorHAnsi" w:eastAsia="Georgia" w:hAnsiTheme="minorHAnsi" w:cs="Georgia"/>
          <w:b/>
          <w:color w:val="538135"/>
          <w:sz w:val="24"/>
          <w:szCs w:val="24"/>
        </w:rPr>
      </w:pPr>
    </w:p>
    <w:p w14:paraId="6AF7EDE1" w14:textId="7893B41F" w:rsidR="00021AB3" w:rsidRPr="00ED7C15" w:rsidRDefault="00021AB3" w:rsidP="00021AB3">
      <w:pPr>
        <w:spacing w:after="120" w:line="276" w:lineRule="auto"/>
        <w:ind w:left="0" w:hanging="2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  <w:b/>
        </w:rPr>
        <w:lastRenderedPageBreak/>
        <w:t>POROZUMIENIE DOTYCZĄCE POWOŁANIA PARTNERSKIEGO ZESPOŁU KOOPERACJI</w:t>
      </w:r>
    </w:p>
    <w:p w14:paraId="446DBA16" w14:textId="77777777" w:rsidR="00021AB3" w:rsidRPr="00ED7C15" w:rsidRDefault="00021AB3" w:rsidP="00021AB3">
      <w:pPr>
        <w:spacing w:after="0" w:line="276" w:lineRule="auto"/>
        <w:ind w:left="0" w:hanging="2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zawarte w dniu …................... w ………………………….</w:t>
      </w:r>
    </w:p>
    <w:p w14:paraId="4088C6D1" w14:textId="77777777" w:rsidR="00021AB3" w:rsidRPr="00ED7C15" w:rsidRDefault="00021AB3" w:rsidP="00021AB3">
      <w:pPr>
        <w:spacing w:after="0" w:line="276" w:lineRule="auto"/>
        <w:ind w:left="0" w:hanging="2"/>
        <w:rPr>
          <w:rFonts w:asciiTheme="minorHAnsi" w:eastAsia="Cambria Math" w:hAnsiTheme="minorHAnsi" w:cs="Cambria Math"/>
        </w:rPr>
      </w:pPr>
      <w:r w:rsidRPr="00ED7C15">
        <w:rPr>
          <w:rFonts w:asciiTheme="minorHAnsi" w:eastAsia="Cambria Math" w:hAnsiTheme="minorHAnsi" w:cs="Cambria Math"/>
        </w:rPr>
        <w:t>pomiędzy:</w:t>
      </w:r>
    </w:p>
    <w:p w14:paraId="5A401E2F" w14:textId="77777777" w:rsidR="00021AB3" w:rsidRPr="00ED7C15" w:rsidRDefault="00021AB3" w:rsidP="00021AB3">
      <w:pPr>
        <w:spacing w:after="0" w:line="276" w:lineRule="auto"/>
        <w:ind w:left="0" w:hanging="2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…….…....................................., adres …........................................................................... reprezentowanym przez ……… …................................., .</w:t>
      </w:r>
    </w:p>
    <w:p w14:paraId="68D2DE3E" w14:textId="77777777" w:rsidR="00021AB3" w:rsidRPr="00ED7C15" w:rsidRDefault="00021AB3" w:rsidP="00021AB3">
      <w:pPr>
        <w:spacing w:after="0" w:line="276" w:lineRule="auto"/>
        <w:ind w:left="0" w:hanging="2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…….…....................................., adres …........................................................................... reprezentowanym przez ……… …................................., .</w:t>
      </w:r>
    </w:p>
    <w:p w14:paraId="7CA4E34F" w14:textId="77777777" w:rsidR="00021AB3" w:rsidRPr="00ED7C15" w:rsidRDefault="00021AB3" w:rsidP="00021AB3">
      <w:pPr>
        <w:spacing w:after="0" w:line="276" w:lineRule="auto"/>
        <w:ind w:left="0" w:hanging="2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wszyscy dalej zwani Członkami Partnerskiego Zespołu Kooperacji</w:t>
      </w:r>
    </w:p>
    <w:p w14:paraId="5CB15864" w14:textId="77777777" w:rsidR="00021AB3" w:rsidRPr="00ED7C15" w:rsidRDefault="00021AB3" w:rsidP="00021AB3">
      <w:pPr>
        <w:spacing w:after="0" w:line="276" w:lineRule="auto"/>
        <w:ind w:left="0" w:hanging="2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łącznie zwanymi dalej Stronami.</w:t>
      </w:r>
    </w:p>
    <w:p w14:paraId="1A98D690" w14:textId="77777777" w:rsidR="00021AB3" w:rsidRPr="00ED7C15" w:rsidRDefault="00021AB3" w:rsidP="00021AB3">
      <w:pPr>
        <w:spacing w:before="120" w:after="0" w:line="276" w:lineRule="auto"/>
        <w:ind w:left="0" w:hanging="2"/>
        <w:jc w:val="center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§ 1.</w:t>
      </w:r>
    </w:p>
    <w:p w14:paraId="746C0ACE" w14:textId="77777777" w:rsidR="00021AB3" w:rsidRPr="00ED7C15" w:rsidRDefault="00021AB3" w:rsidP="00021AB3">
      <w:pPr>
        <w:spacing w:after="0" w:line="276" w:lineRule="auto"/>
        <w:ind w:left="0" w:hanging="2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Celem niniejszego Porozumienia jest zawiązanie Partnerskiego Zespołu Kooperacji mającego na celu realizację współpracy pomiędzy instytucjami pomocy i integracji społecznej, a podmiotami innych polityk sektorowych istotnych z punktu widzenia włączenia społecznego i zwalczania ubóstwa w zakresie:</w:t>
      </w:r>
    </w:p>
    <w:p w14:paraId="6FE77F63" w14:textId="77777777" w:rsidR="00021AB3" w:rsidRPr="00ED7C15" w:rsidRDefault="00021AB3" w:rsidP="00021AB3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wzrostu jakości i efektywności pomocy osobom/rodzinom, </w:t>
      </w:r>
    </w:p>
    <w:p w14:paraId="1F0EF13A" w14:textId="77777777" w:rsidR="00021AB3" w:rsidRPr="00ED7C15" w:rsidRDefault="00021AB3" w:rsidP="00021AB3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wykorzystywania innowacyjnych, efektywnych metod pracy,</w:t>
      </w:r>
    </w:p>
    <w:p w14:paraId="1B490614" w14:textId="77777777" w:rsidR="00021AB3" w:rsidRPr="00ED7C15" w:rsidRDefault="00021AB3" w:rsidP="00021AB3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organizowania sieci wsparcia gminno-powiatowego, działań środowiskowych,</w:t>
      </w:r>
    </w:p>
    <w:p w14:paraId="5B7AF618" w14:textId="77777777" w:rsidR="00021AB3" w:rsidRPr="00ED7C15" w:rsidRDefault="00021AB3" w:rsidP="00021AB3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budowania pozytywnego wizerunku pomocy społecznej,</w:t>
      </w:r>
    </w:p>
    <w:p w14:paraId="173FE5D7" w14:textId="77777777" w:rsidR="00021AB3" w:rsidRPr="00ED7C15" w:rsidRDefault="00021AB3" w:rsidP="00021AB3">
      <w:pPr>
        <w:numPr>
          <w:ilvl w:val="0"/>
          <w:numId w:val="45"/>
        </w:numP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rozwoju poziomu kompetencji Członków Partnerskiego Zespołu Kooperacji,</w:t>
      </w:r>
    </w:p>
    <w:p w14:paraId="09612AE5" w14:textId="77777777" w:rsidR="00021AB3" w:rsidRPr="00ED7C15" w:rsidRDefault="00021AB3" w:rsidP="00021AB3">
      <w:pPr>
        <w:numPr>
          <w:ilvl w:val="0"/>
          <w:numId w:val="45"/>
        </w:numP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zbudowania systemu wsparcia Członków Partnerskiego Zespołu Kooperacji.</w:t>
      </w:r>
    </w:p>
    <w:p w14:paraId="6FB75919" w14:textId="77777777" w:rsidR="00021AB3" w:rsidRPr="00ED7C15" w:rsidRDefault="00021AB3" w:rsidP="00021AB3">
      <w:pPr>
        <w:spacing w:before="120" w:after="0" w:line="276" w:lineRule="auto"/>
        <w:ind w:left="0" w:hanging="2"/>
        <w:jc w:val="center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§ 2.</w:t>
      </w:r>
    </w:p>
    <w:p w14:paraId="67E1FFFA" w14:textId="77777777" w:rsidR="00021AB3" w:rsidRPr="00ED7C15" w:rsidRDefault="00021AB3" w:rsidP="00021AB3">
      <w:pPr>
        <w:pStyle w:val="Akapitzlist"/>
        <w:numPr>
          <w:ilvl w:val="0"/>
          <w:numId w:val="44"/>
        </w:numPr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font468" w:hAnsiTheme="minorHAnsi"/>
          <w:sz w:val="22"/>
          <w:szCs w:val="22"/>
        </w:rPr>
      </w:pPr>
      <w:r w:rsidRPr="00ED7C15">
        <w:rPr>
          <w:rFonts w:asciiTheme="minorHAnsi" w:eastAsia="Cambria Math" w:hAnsiTheme="minorHAnsi" w:cs="Cambria Math"/>
          <w:sz w:val="22"/>
          <w:szCs w:val="22"/>
        </w:rPr>
        <w:t xml:space="preserve">Cele porozumienia będą realizowane przez członków PZK w ramach swych kompetencji </w:t>
      </w:r>
      <w:r w:rsidR="00967906" w:rsidRPr="00ED7C15">
        <w:rPr>
          <w:rFonts w:asciiTheme="minorHAnsi" w:eastAsia="Cambria Math" w:hAnsiTheme="minorHAnsi" w:cs="Cambria Math"/>
          <w:sz w:val="22"/>
          <w:szCs w:val="22"/>
        </w:rPr>
        <w:br/>
      </w:r>
      <w:r w:rsidRPr="00ED7C15">
        <w:rPr>
          <w:rFonts w:asciiTheme="minorHAnsi" w:eastAsia="Cambria Math" w:hAnsiTheme="minorHAnsi" w:cs="Cambria Math"/>
          <w:sz w:val="22"/>
          <w:szCs w:val="22"/>
        </w:rPr>
        <w:t>i uprawnień, poprzez działania na rzecz członków oraz na rzecz pomocy osób / rodzin.</w:t>
      </w:r>
    </w:p>
    <w:p w14:paraId="6426093D" w14:textId="77777777" w:rsidR="00021AB3" w:rsidRPr="00ED7C15" w:rsidRDefault="00021AB3" w:rsidP="00021AB3">
      <w:pPr>
        <w:pStyle w:val="Akapitzlist"/>
        <w:numPr>
          <w:ilvl w:val="0"/>
          <w:numId w:val="44"/>
        </w:numPr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Cambria Math" w:hAnsiTheme="minorHAnsi" w:cs="Cambria Math"/>
          <w:sz w:val="22"/>
          <w:szCs w:val="22"/>
        </w:rPr>
      </w:pPr>
      <w:r w:rsidRPr="00ED7C15">
        <w:rPr>
          <w:rFonts w:asciiTheme="minorHAnsi" w:eastAsia="Cambria Math" w:hAnsiTheme="minorHAnsi" w:cs="Cambria Math"/>
          <w:sz w:val="22"/>
          <w:szCs w:val="22"/>
        </w:rPr>
        <w:t>Działania na rzecz członków Partnerskiego Zespołu Kooperacji będą obejmować m.in.:</w:t>
      </w:r>
    </w:p>
    <w:p w14:paraId="223D46D3" w14:textId="77777777" w:rsidR="00021AB3" w:rsidRPr="00ED7C15" w:rsidRDefault="00021AB3" w:rsidP="00021AB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opracowanie planu pracy dla członków PZK, realizowanie działań w nim zawartych,  </w:t>
      </w:r>
    </w:p>
    <w:p w14:paraId="23D2C214" w14:textId="77777777" w:rsidR="00021AB3" w:rsidRPr="00ED7C15" w:rsidRDefault="00021AB3" w:rsidP="00021AB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720" w:firstLineChars="0" w:firstLine="0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wsparcie, szkolenia, superwizje i inne działania mającą na celu poprawę jakości pracy członków Partnerskiego Zespołu Kooperacji związanej z pomocą osobom/rodzinom, </w:t>
      </w:r>
    </w:p>
    <w:p w14:paraId="676C404C" w14:textId="77777777" w:rsidR="00021AB3" w:rsidRPr="00ED7C15" w:rsidRDefault="00021AB3" w:rsidP="00021AB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rozwijanie umiejętności w obszarze objętym niniejszym porozumieniem, </w:t>
      </w:r>
    </w:p>
    <w:p w14:paraId="3EEB84F1" w14:textId="77777777" w:rsidR="00021AB3" w:rsidRPr="00ED7C15" w:rsidRDefault="00021AB3" w:rsidP="00021AB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prowadzenie dokumentacji zespołu, </w:t>
      </w:r>
    </w:p>
    <w:p w14:paraId="6C57E984" w14:textId="77777777" w:rsidR="00021AB3" w:rsidRPr="00ED7C15" w:rsidRDefault="00021AB3" w:rsidP="00021AB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inicjowanie nowych form pomocy, wspólne podejmowanie inicjatyw na rzecz lokalnego środowiska gminy i powiatu,</w:t>
      </w:r>
    </w:p>
    <w:p w14:paraId="03A6503D" w14:textId="77777777" w:rsidR="00021AB3" w:rsidRPr="00ED7C15" w:rsidRDefault="00021AB3" w:rsidP="00021AB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budowanie pozytywnego wizerunku pomocy społecznej i współpracy partnerskiej,</w:t>
      </w:r>
    </w:p>
    <w:p w14:paraId="1E60DB33" w14:textId="77777777" w:rsidR="00021AB3" w:rsidRPr="00ED7C15" w:rsidRDefault="00021AB3" w:rsidP="00021AB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ewaluację działań PZK.</w:t>
      </w:r>
    </w:p>
    <w:p w14:paraId="04C5FF5C" w14:textId="77777777" w:rsidR="00021AB3" w:rsidRPr="00ED7C15" w:rsidRDefault="00021AB3" w:rsidP="00021AB3">
      <w:pPr>
        <w:pStyle w:val="Akapitzlist"/>
        <w:numPr>
          <w:ilvl w:val="0"/>
          <w:numId w:val="44"/>
        </w:numPr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Cambria Math" w:hAnsiTheme="minorHAnsi" w:cs="Cambria Math"/>
          <w:sz w:val="22"/>
          <w:szCs w:val="22"/>
        </w:rPr>
      </w:pPr>
      <w:r w:rsidRPr="00ED7C15">
        <w:rPr>
          <w:rFonts w:asciiTheme="minorHAnsi" w:eastAsia="Cambria Math" w:hAnsiTheme="minorHAnsi" w:cs="Cambria Math"/>
          <w:sz w:val="22"/>
          <w:szCs w:val="22"/>
        </w:rPr>
        <w:t>Działania na rzecz osób/rodzin będą obejmować m. in.:</w:t>
      </w:r>
    </w:p>
    <w:p w14:paraId="3AE21901" w14:textId="77777777" w:rsidR="00021AB3" w:rsidRPr="00ED7C15" w:rsidRDefault="00021AB3" w:rsidP="00021AB3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font468" w:hAnsiTheme="minorHAnsi"/>
        </w:rPr>
        <w:t>promowanie w środowisku lokalnym usługi współpracy osób, rodzin z PZK, zgłaszania się osób, rodzin do współpracy;</w:t>
      </w:r>
    </w:p>
    <w:p w14:paraId="0EE61821" w14:textId="77777777" w:rsidR="00021AB3" w:rsidRPr="00ED7C15" w:rsidRDefault="00021AB3" w:rsidP="00021AB3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określenie potrzeb i oczekiwań osób / rodzin,</w:t>
      </w:r>
    </w:p>
    <w:p w14:paraId="2C385885" w14:textId="77777777" w:rsidR="00021AB3" w:rsidRPr="00ED7C15" w:rsidRDefault="00021AB3" w:rsidP="00021AB3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prowadzenie warsztatów współpracy z pomocy osób/rodzin,</w:t>
      </w:r>
    </w:p>
    <w:p w14:paraId="08A8B871" w14:textId="77777777" w:rsidR="00021AB3" w:rsidRPr="00ED7C15" w:rsidRDefault="00021AB3" w:rsidP="00021AB3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opracowanie i realizację indywidualnych programów współpracy, zgodnie ze swoimi kompetencjami, jej monitorowanie,</w:t>
      </w:r>
    </w:p>
    <w:p w14:paraId="4BB87D86" w14:textId="77777777" w:rsidR="00021AB3" w:rsidRPr="00ED7C15" w:rsidRDefault="00021AB3" w:rsidP="00021AB3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realizację projektów socjalnych na rzecz potrzebujących pomocy osób/ rodzin,</w:t>
      </w:r>
    </w:p>
    <w:p w14:paraId="7FB4598A" w14:textId="77777777" w:rsidR="00021AB3" w:rsidRPr="00ED7C15" w:rsidRDefault="00021AB3" w:rsidP="00021AB3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budowanie i aktualizowanie listy aktywności i usług,</w:t>
      </w:r>
    </w:p>
    <w:p w14:paraId="44DBF77F" w14:textId="77777777" w:rsidR="00021AB3" w:rsidRPr="00ED7C15" w:rsidRDefault="00021AB3" w:rsidP="00021AB3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prowadzenie dokumentacji zw. z realizacją niniejszego porozumienia, </w:t>
      </w:r>
    </w:p>
    <w:p w14:paraId="45B2A06C" w14:textId="77777777" w:rsidR="00021AB3" w:rsidRPr="00ED7C15" w:rsidRDefault="00021AB3" w:rsidP="00021AB3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ewaluację współpracy z rodzinami.</w:t>
      </w:r>
    </w:p>
    <w:p w14:paraId="70C12E8A" w14:textId="77777777" w:rsidR="00021AB3" w:rsidRPr="00ED7C15" w:rsidRDefault="00021AB3" w:rsidP="00021AB3">
      <w:pPr>
        <w:pStyle w:val="Akapitzlist"/>
        <w:numPr>
          <w:ilvl w:val="0"/>
          <w:numId w:val="44"/>
        </w:numPr>
        <w:spacing w:line="276" w:lineRule="auto"/>
        <w:ind w:leftChars="0" w:firstLineChars="0"/>
        <w:textDirection w:val="lrTb"/>
        <w:textAlignment w:val="auto"/>
        <w:outlineLvl w:val="9"/>
        <w:rPr>
          <w:rFonts w:asciiTheme="minorHAnsi" w:eastAsia="font468" w:hAnsiTheme="minorHAnsi"/>
          <w:sz w:val="22"/>
          <w:szCs w:val="22"/>
        </w:rPr>
      </w:pPr>
      <w:r w:rsidRPr="00ED7C15">
        <w:rPr>
          <w:rFonts w:asciiTheme="minorHAnsi" w:eastAsia="Cambria Math" w:hAnsiTheme="minorHAnsi" w:cs="Cambria Math"/>
          <w:sz w:val="22"/>
          <w:szCs w:val="22"/>
        </w:rPr>
        <w:lastRenderedPageBreak/>
        <w:t>Działania na rzecz potrzebujących pomocy osób / rodzin realizowane są za ich zgodą, obejmującą również ich zgodę na przetwarzanie danych osobowych przez członków Partnerskiego Zespołu Kooperacji w celach realizacji zadań, o których mowa w ust. 3 niniejszego porozumienia.</w:t>
      </w:r>
    </w:p>
    <w:p w14:paraId="3E236622" w14:textId="77777777" w:rsidR="00021AB3" w:rsidRPr="00ED7C15" w:rsidRDefault="00021AB3" w:rsidP="00021AB3">
      <w:pPr>
        <w:spacing w:after="0" w:line="276" w:lineRule="auto"/>
        <w:ind w:left="0" w:hanging="2"/>
        <w:jc w:val="center"/>
        <w:rPr>
          <w:rFonts w:asciiTheme="minorHAnsi" w:eastAsia="Cambria Math" w:hAnsiTheme="minorHAnsi" w:cs="Cambria Math"/>
        </w:rPr>
      </w:pPr>
    </w:p>
    <w:p w14:paraId="6F1205E2" w14:textId="77777777" w:rsidR="00021AB3" w:rsidRPr="00ED7C15" w:rsidRDefault="00021AB3" w:rsidP="00021AB3">
      <w:pPr>
        <w:spacing w:after="0" w:line="276" w:lineRule="auto"/>
        <w:ind w:left="0" w:hanging="2"/>
        <w:jc w:val="center"/>
        <w:rPr>
          <w:rFonts w:asciiTheme="minorHAnsi" w:eastAsia="Cambria Math" w:hAnsiTheme="minorHAnsi" w:cs="Cambria Math"/>
        </w:rPr>
      </w:pPr>
    </w:p>
    <w:p w14:paraId="21789FA5" w14:textId="77777777" w:rsidR="00021AB3" w:rsidRPr="00ED7C15" w:rsidRDefault="00021AB3" w:rsidP="00021AB3">
      <w:pPr>
        <w:spacing w:before="120" w:after="0" w:line="276" w:lineRule="auto"/>
        <w:ind w:left="0" w:hanging="2"/>
        <w:jc w:val="center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§ 3.</w:t>
      </w:r>
    </w:p>
    <w:p w14:paraId="2B915030" w14:textId="77777777" w:rsidR="00021AB3" w:rsidRPr="00ED7C15" w:rsidRDefault="00021AB3" w:rsidP="00021AB3">
      <w:pPr>
        <w:pStyle w:val="Akapitzlist"/>
        <w:numPr>
          <w:ilvl w:val="0"/>
          <w:numId w:val="43"/>
        </w:numPr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font468" w:hAnsiTheme="minorHAnsi"/>
          <w:sz w:val="22"/>
          <w:szCs w:val="22"/>
        </w:rPr>
      </w:pPr>
      <w:r w:rsidRPr="00ED7C15">
        <w:rPr>
          <w:rFonts w:asciiTheme="minorHAnsi" w:eastAsia="Cambria Math" w:hAnsiTheme="minorHAnsi" w:cs="Cambria Math"/>
          <w:sz w:val="22"/>
          <w:szCs w:val="22"/>
        </w:rPr>
        <w:t>Każdy z Członków PZK zobowiązuje do aktywnego uczestnictwa w jego pracach oraz do oddelegowania swoich reprezentantów do udziału w działaniach.</w:t>
      </w:r>
    </w:p>
    <w:p w14:paraId="00BE13B7" w14:textId="77777777" w:rsidR="00021AB3" w:rsidRPr="00ED7C15" w:rsidRDefault="00021AB3" w:rsidP="00021AB3">
      <w:pPr>
        <w:pStyle w:val="Akapitzlist"/>
        <w:numPr>
          <w:ilvl w:val="0"/>
          <w:numId w:val="43"/>
        </w:numPr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font468" w:hAnsiTheme="minorHAnsi"/>
          <w:sz w:val="22"/>
          <w:szCs w:val="22"/>
        </w:rPr>
      </w:pPr>
      <w:r w:rsidRPr="00ED7C15">
        <w:rPr>
          <w:rFonts w:asciiTheme="minorHAnsi" w:eastAsia="Cambria Math" w:hAnsiTheme="minorHAnsi" w:cs="Cambria Math"/>
          <w:sz w:val="22"/>
          <w:szCs w:val="22"/>
        </w:rPr>
        <w:t>W skład Partnerskiego Zespołu Kooperacji z ramienia Powiatu wejdzie radna/y…………</w:t>
      </w:r>
    </w:p>
    <w:p w14:paraId="1706F188" w14:textId="77777777" w:rsidR="00021AB3" w:rsidRPr="00ED7C15" w:rsidRDefault="00021AB3" w:rsidP="00021AB3">
      <w:pPr>
        <w:pStyle w:val="Akapitzlist"/>
        <w:numPr>
          <w:ilvl w:val="0"/>
          <w:numId w:val="43"/>
        </w:numPr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font468" w:hAnsiTheme="minorHAnsi"/>
          <w:sz w:val="22"/>
          <w:szCs w:val="22"/>
        </w:rPr>
      </w:pPr>
      <w:r w:rsidRPr="00ED7C15">
        <w:rPr>
          <w:rFonts w:asciiTheme="minorHAnsi" w:eastAsia="Cambria Math" w:hAnsiTheme="minorHAnsi" w:cs="Cambria Math"/>
          <w:sz w:val="22"/>
          <w:szCs w:val="22"/>
        </w:rPr>
        <w:t>W skład Partnerskiego Zespołu Kooperacji z ramienia Gminy wejdzie radna/y …………...</w:t>
      </w:r>
    </w:p>
    <w:p w14:paraId="006C9BAB" w14:textId="77777777" w:rsidR="00021AB3" w:rsidRPr="00ED7C15" w:rsidRDefault="00021AB3" w:rsidP="00021AB3">
      <w:pPr>
        <w:spacing w:before="120" w:after="0" w:line="276" w:lineRule="auto"/>
        <w:ind w:left="0" w:hanging="2"/>
        <w:jc w:val="center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§ 4.</w:t>
      </w:r>
    </w:p>
    <w:p w14:paraId="619CA302" w14:textId="77777777" w:rsidR="00021AB3" w:rsidRPr="00ED7C15" w:rsidRDefault="00021AB3" w:rsidP="00021AB3">
      <w:pPr>
        <w:spacing w:after="0" w:line="276" w:lineRule="auto"/>
        <w:ind w:left="0" w:hanging="2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Do zadań PCPR należy w szczególności:</w:t>
      </w:r>
    </w:p>
    <w:p w14:paraId="5126688B" w14:textId="77777777" w:rsidR="00021AB3" w:rsidRPr="00ED7C15" w:rsidRDefault="00021AB3" w:rsidP="00021AB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koordynacja współpracy pomiędzy członkami Partnerskiego Zespołu Kooperacji, w tym ustalenie    składu PZK i uczestnictwo we wszystkich spotkaniach, </w:t>
      </w:r>
    </w:p>
    <w:p w14:paraId="49857DE7" w14:textId="77777777" w:rsidR="00021AB3" w:rsidRPr="00ED7C15" w:rsidRDefault="00021AB3" w:rsidP="00021AB3">
      <w:pPr>
        <w:numPr>
          <w:ilvl w:val="0"/>
          <w:numId w:val="48"/>
        </w:numP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Cambria Math" w:hAnsiTheme="minorHAnsi" w:cs="Cambria Math"/>
        </w:rPr>
      </w:pPr>
      <w:r w:rsidRPr="00ED7C15">
        <w:rPr>
          <w:rFonts w:asciiTheme="minorHAnsi" w:eastAsia="Cambria Math" w:hAnsiTheme="minorHAnsi" w:cs="Cambria Math"/>
        </w:rPr>
        <w:t xml:space="preserve">zgłaszanie osoby, rodziny wymagającej wsparcia, </w:t>
      </w:r>
    </w:p>
    <w:p w14:paraId="213BE5DB" w14:textId="77777777" w:rsidR="00021AB3" w:rsidRPr="00ED7C15" w:rsidRDefault="00021AB3" w:rsidP="00021AB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organizacja szkoleń członków PZK, wnioskowanie o potrzebne wsparcie, </w:t>
      </w:r>
    </w:p>
    <w:p w14:paraId="11EDBB5B" w14:textId="77777777" w:rsidR="00021AB3" w:rsidRPr="00ED7C15" w:rsidRDefault="00021AB3" w:rsidP="00021AB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wspieranie członków Partnerskiego Zespołu Kooperacji w realizacji zadań,</w:t>
      </w:r>
    </w:p>
    <w:p w14:paraId="68395FC2" w14:textId="77777777" w:rsidR="00021AB3" w:rsidRPr="00ED7C15" w:rsidRDefault="00021AB3" w:rsidP="00021AB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opracowanie i aktualizowanie listy aktywności i usług, projektów socjalnych,</w:t>
      </w:r>
    </w:p>
    <w:p w14:paraId="7C1B7D2D" w14:textId="77777777" w:rsidR="00021AB3" w:rsidRPr="00ED7C15" w:rsidRDefault="00021AB3" w:rsidP="00021AB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zarządzanie komunikacją w PZK, stała współpraca z animatorem GOPS i radnym gminy, </w:t>
      </w:r>
    </w:p>
    <w:p w14:paraId="459E102C" w14:textId="77777777" w:rsidR="00021AB3" w:rsidRPr="00ED7C15" w:rsidRDefault="00021AB3" w:rsidP="00021AB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udział w spotkaniach animatorów, szkoleniach i superwizjach, </w:t>
      </w:r>
    </w:p>
    <w:p w14:paraId="5BDF4651" w14:textId="77777777" w:rsidR="00021AB3" w:rsidRPr="00ED7C15" w:rsidRDefault="00021AB3" w:rsidP="00021AB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prowadzenie dokumentacji zw. z działalnością PZK,</w:t>
      </w:r>
    </w:p>
    <w:p w14:paraId="1F998591" w14:textId="77777777" w:rsidR="00021AB3" w:rsidRPr="00ED7C15" w:rsidRDefault="00021AB3" w:rsidP="00021AB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promocja działań Partnerskich Zespołów Kooperacji, współdziałanie z radnym powiatu i gmin </w:t>
      </w:r>
      <w:r w:rsidR="00967906" w:rsidRPr="00ED7C15">
        <w:rPr>
          <w:rFonts w:asciiTheme="minorHAnsi" w:eastAsia="Cambria Math" w:hAnsiTheme="minorHAnsi" w:cs="Cambria Math"/>
        </w:rPr>
        <w:br/>
      </w:r>
      <w:r w:rsidRPr="00ED7C15">
        <w:rPr>
          <w:rFonts w:asciiTheme="minorHAnsi" w:eastAsia="Cambria Math" w:hAnsiTheme="minorHAnsi" w:cs="Cambria Math"/>
        </w:rPr>
        <w:t>w sprawie budowania polityki społecznej MODELU KOOPERACJI.</w:t>
      </w:r>
    </w:p>
    <w:p w14:paraId="5FA5D3FB" w14:textId="77777777" w:rsidR="00021AB3" w:rsidRPr="00ED7C15" w:rsidRDefault="00021AB3" w:rsidP="00021AB3">
      <w:pPr>
        <w:spacing w:before="120" w:after="0" w:line="276" w:lineRule="auto"/>
        <w:ind w:left="0" w:hanging="2"/>
        <w:jc w:val="center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§ 5.</w:t>
      </w:r>
    </w:p>
    <w:p w14:paraId="77C228E2" w14:textId="77777777" w:rsidR="00021AB3" w:rsidRPr="00ED7C15" w:rsidRDefault="00021AB3" w:rsidP="00021AB3">
      <w:pPr>
        <w:spacing w:after="0" w:line="276" w:lineRule="auto"/>
        <w:ind w:left="0" w:hanging="2"/>
        <w:rPr>
          <w:rFonts w:asciiTheme="minorHAnsi" w:eastAsia="Cambria Math" w:hAnsiTheme="minorHAnsi" w:cs="Cambria Math"/>
        </w:rPr>
      </w:pPr>
      <w:r w:rsidRPr="00ED7C15">
        <w:rPr>
          <w:rFonts w:asciiTheme="minorHAnsi" w:eastAsia="Cambria Math" w:hAnsiTheme="minorHAnsi" w:cs="Cambria Math"/>
        </w:rPr>
        <w:t>Do zadań GOPS należy w szczególności:</w:t>
      </w:r>
    </w:p>
    <w:p w14:paraId="6EA76B19" w14:textId="77777777" w:rsidR="00021AB3" w:rsidRPr="00ED7C15" w:rsidRDefault="00021AB3" w:rsidP="00640F72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  <w:sz w:val="22"/>
          <w:szCs w:val="22"/>
        </w:rPr>
      </w:pPr>
      <w:r w:rsidRPr="00ED7C15">
        <w:rPr>
          <w:rFonts w:asciiTheme="minorHAnsi" w:eastAsia="Cambria Math" w:hAnsiTheme="minorHAnsi" w:cs="Cambria Math"/>
          <w:sz w:val="22"/>
          <w:szCs w:val="22"/>
        </w:rPr>
        <w:t>koordynacja współpracy PZK w gminie na rzecz osób / rodzin,</w:t>
      </w:r>
    </w:p>
    <w:p w14:paraId="27C487CF" w14:textId="77777777" w:rsidR="00021AB3" w:rsidRPr="00ED7C15" w:rsidRDefault="00021AB3" w:rsidP="00640F72">
      <w:pPr>
        <w:pStyle w:val="Akapitzlist"/>
        <w:numPr>
          <w:ilvl w:val="0"/>
          <w:numId w:val="49"/>
        </w:numPr>
        <w:suppressAutoHyphens w:val="0"/>
        <w:spacing w:line="276" w:lineRule="auto"/>
        <w:ind w:leftChars="0" w:left="285" w:firstLineChars="0" w:hanging="2"/>
        <w:jc w:val="left"/>
        <w:textDirection w:val="lrTb"/>
        <w:textAlignment w:val="auto"/>
        <w:outlineLvl w:val="9"/>
        <w:rPr>
          <w:rFonts w:asciiTheme="minorHAnsi" w:eastAsia="font468" w:hAnsiTheme="minorHAnsi"/>
          <w:sz w:val="22"/>
          <w:szCs w:val="22"/>
        </w:rPr>
      </w:pPr>
      <w:r w:rsidRPr="00ED7C15">
        <w:rPr>
          <w:rFonts w:asciiTheme="minorHAnsi" w:eastAsia="font468" w:hAnsiTheme="minorHAnsi"/>
          <w:sz w:val="22"/>
          <w:szCs w:val="22"/>
        </w:rPr>
        <w:t>promowanie w środowisku lokalnym usługi współpracy osób, rodzin z PZK, zgłaszania osób, rodzin do współpracy,</w:t>
      </w:r>
    </w:p>
    <w:p w14:paraId="399ACF11" w14:textId="77777777" w:rsidR="00021AB3" w:rsidRPr="00ED7C15" w:rsidRDefault="00021AB3" w:rsidP="00640F72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  <w:sz w:val="22"/>
          <w:szCs w:val="22"/>
        </w:rPr>
      </w:pPr>
      <w:r w:rsidRPr="00ED7C15">
        <w:rPr>
          <w:rFonts w:asciiTheme="minorHAnsi" w:eastAsia="Cambria Math" w:hAnsiTheme="minorHAnsi" w:cs="Cambria Math"/>
          <w:sz w:val="22"/>
          <w:szCs w:val="22"/>
        </w:rPr>
        <w:t xml:space="preserve">zgłaszanie osoby, rodziny wymagającej wsparcia, </w:t>
      </w:r>
    </w:p>
    <w:p w14:paraId="030681DE" w14:textId="77777777" w:rsidR="00021AB3" w:rsidRPr="00ED7C15" w:rsidRDefault="00021AB3" w:rsidP="00640F72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  <w:sz w:val="22"/>
          <w:szCs w:val="22"/>
        </w:rPr>
      </w:pPr>
      <w:r w:rsidRPr="00ED7C15">
        <w:rPr>
          <w:rFonts w:asciiTheme="minorHAnsi" w:eastAsia="Cambria Math" w:hAnsiTheme="minorHAnsi" w:cs="Cambria Math"/>
          <w:sz w:val="22"/>
          <w:szCs w:val="22"/>
        </w:rPr>
        <w:t>zarządzanie przypadkami rodzinnymi, indywidualnymi planami współpracy,</w:t>
      </w:r>
    </w:p>
    <w:p w14:paraId="2BB0C817" w14:textId="77777777" w:rsidR="00021AB3" w:rsidRPr="00ED7C15" w:rsidRDefault="00021AB3" w:rsidP="00640F72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  <w:sz w:val="22"/>
          <w:szCs w:val="22"/>
        </w:rPr>
      </w:pPr>
      <w:r w:rsidRPr="00ED7C15">
        <w:rPr>
          <w:rFonts w:asciiTheme="minorHAnsi" w:eastAsia="Cambria Math" w:hAnsiTheme="minorHAnsi" w:cs="Cambria Math"/>
          <w:sz w:val="22"/>
          <w:szCs w:val="22"/>
        </w:rPr>
        <w:t>prowadzenie dokumentacji osoby / rodziny,</w:t>
      </w:r>
    </w:p>
    <w:p w14:paraId="37F8D4CD" w14:textId="77777777" w:rsidR="00021AB3" w:rsidRPr="00ED7C15" w:rsidRDefault="00021AB3" w:rsidP="00640F72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  <w:sz w:val="22"/>
          <w:szCs w:val="22"/>
        </w:rPr>
      </w:pPr>
      <w:r w:rsidRPr="00ED7C15">
        <w:rPr>
          <w:rFonts w:asciiTheme="minorHAnsi" w:eastAsia="Cambria Math" w:hAnsiTheme="minorHAnsi" w:cs="Cambria Math"/>
          <w:sz w:val="22"/>
          <w:szCs w:val="22"/>
        </w:rPr>
        <w:t>dbałość o procedury i metodykę pracy, realizację projektów socjalnych,</w:t>
      </w:r>
    </w:p>
    <w:p w14:paraId="6008A106" w14:textId="77777777" w:rsidR="00021AB3" w:rsidRPr="00ED7C15" w:rsidRDefault="00021AB3" w:rsidP="00640F72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  <w:sz w:val="22"/>
          <w:szCs w:val="22"/>
        </w:rPr>
      </w:pPr>
      <w:r w:rsidRPr="00ED7C15">
        <w:rPr>
          <w:rFonts w:asciiTheme="minorHAnsi" w:eastAsia="Cambria Math" w:hAnsiTheme="minorHAnsi" w:cs="Cambria Math"/>
          <w:sz w:val="22"/>
          <w:szCs w:val="22"/>
        </w:rPr>
        <w:t xml:space="preserve">przeprowadzenie ewaluacji pracy z osobą / rodziną, </w:t>
      </w:r>
    </w:p>
    <w:p w14:paraId="46165A3E" w14:textId="77777777" w:rsidR="00021AB3" w:rsidRPr="00ED7C15" w:rsidRDefault="00021AB3" w:rsidP="00640F72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  <w:sz w:val="22"/>
          <w:szCs w:val="22"/>
        </w:rPr>
      </w:pPr>
      <w:r w:rsidRPr="00ED7C15">
        <w:rPr>
          <w:rFonts w:asciiTheme="minorHAnsi" w:eastAsia="Cambria Math" w:hAnsiTheme="minorHAnsi" w:cs="Cambria Math"/>
          <w:sz w:val="22"/>
          <w:szCs w:val="22"/>
        </w:rPr>
        <w:t>uczestnictwo w spotkaniach animatorów, szkoleniach i superwizji,</w:t>
      </w:r>
    </w:p>
    <w:p w14:paraId="6290C80D" w14:textId="77777777" w:rsidR="00021AB3" w:rsidRPr="00ED7C15" w:rsidRDefault="00021AB3" w:rsidP="00640F72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  <w:sz w:val="22"/>
          <w:szCs w:val="22"/>
        </w:rPr>
      </w:pPr>
      <w:r w:rsidRPr="00ED7C15">
        <w:rPr>
          <w:rFonts w:asciiTheme="minorHAnsi" w:eastAsia="Cambria Math" w:hAnsiTheme="minorHAnsi" w:cs="Cambria Math"/>
          <w:sz w:val="22"/>
          <w:szCs w:val="22"/>
        </w:rPr>
        <w:t>promocja działań PZK w gminie, współdziałanie z radnym powiatu i gmin w sprawie budowania polityki społecznej, MODELU KOOPERACJI.</w:t>
      </w:r>
    </w:p>
    <w:p w14:paraId="67577828" w14:textId="77777777" w:rsidR="00021AB3" w:rsidRPr="00ED7C15" w:rsidRDefault="00021AB3" w:rsidP="00021AB3">
      <w:pPr>
        <w:spacing w:before="120" w:after="0" w:line="276" w:lineRule="auto"/>
        <w:ind w:left="0" w:hanging="2"/>
        <w:jc w:val="center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§ 6.</w:t>
      </w:r>
    </w:p>
    <w:p w14:paraId="21A983C7" w14:textId="77777777" w:rsidR="00021AB3" w:rsidRPr="00ED7C15" w:rsidRDefault="00021AB3" w:rsidP="00021AB3">
      <w:pPr>
        <w:numPr>
          <w:ilvl w:val="0"/>
          <w:numId w:val="39"/>
        </w:numP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Cambria Math" w:hAnsiTheme="minorHAnsi" w:cs="Cambria Math"/>
        </w:rPr>
      </w:pPr>
      <w:r w:rsidRPr="00ED7C15">
        <w:rPr>
          <w:rFonts w:asciiTheme="minorHAnsi" w:eastAsia="Cambria Math" w:hAnsiTheme="minorHAnsi" w:cs="Cambria Math"/>
        </w:rPr>
        <w:t xml:space="preserve">Do zadań pozostałych członków PZK należy w szczególności: </w:t>
      </w:r>
    </w:p>
    <w:p w14:paraId="7F313CAF" w14:textId="77777777" w:rsidR="00021AB3" w:rsidRPr="00ED7C15" w:rsidRDefault="00021AB3" w:rsidP="00640F72">
      <w:pPr>
        <w:pStyle w:val="Akapitzlist"/>
        <w:numPr>
          <w:ilvl w:val="0"/>
          <w:numId w:val="50"/>
        </w:numPr>
        <w:suppressAutoHyphens w:val="0"/>
        <w:spacing w:line="276" w:lineRule="auto"/>
        <w:ind w:leftChars="0" w:left="285" w:firstLineChars="0" w:hanging="2"/>
        <w:jc w:val="left"/>
        <w:textDirection w:val="lrTb"/>
        <w:textAlignment w:val="auto"/>
        <w:outlineLvl w:val="9"/>
        <w:rPr>
          <w:rFonts w:asciiTheme="minorHAnsi" w:eastAsia="font468" w:hAnsiTheme="minorHAnsi"/>
          <w:sz w:val="22"/>
          <w:szCs w:val="22"/>
        </w:rPr>
      </w:pPr>
      <w:r w:rsidRPr="00ED7C15">
        <w:rPr>
          <w:rFonts w:asciiTheme="minorHAnsi" w:eastAsia="font468" w:hAnsiTheme="minorHAnsi"/>
          <w:sz w:val="22"/>
          <w:szCs w:val="22"/>
        </w:rPr>
        <w:t>promowanie w środowisku lokalnym usługi współpracy osób, rodzin z PZK, zgłaszania się osób, rodzin do współpracy,</w:t>
      </w:r>
    </w:p>
    <w:p w14:paraId="1EF20C26" w14:textId="77777777" w:rsidR="00021AB3" w:rsidRPr="00ED7C15" w:rsidRDefault="00021AB3" w:rsidP="00640F7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zgłaszanie osoby, rodziny wymagającej wsparcia, </w:t>
      </w:r>
    </w:p>
    <w:p w14:paraId="46C8C9F9" w14:textId="77777777" w:rsidR="00021AB3" w:rsidRPr="00ED7C15" w:rsidRDefault="00021AB3" w:rsidP="00640F72">
      <w:pPr>
        <w:pStyle w:val="Akapitzlist"/>
        <w:numPr>
          <w:ilvl w:val="0"/>
          <w:numId w:val="50"/>
        </w:numPr>
        <w:suppressAutoHyphens w:val="0"/>
        <w:spacing w:line="276" w:lineRule="auto"/>
        <w:ind w:leftChars="0" w:left="285" w:firstLineChars="0" w:hanging="2"/>
        <w:jc w:val="left"/>
        <w:textDirection w:val="lrTb"/>
        <w:textAlignment w:val="auto"/>
        <w:outlineLvl w:val="9"/>
        <w:rPr>
          <w:rFonts w:asciiTheme="minorHAnsi" w:eastAsia="font468" w:hAnsiTheme="minorHAnsi"/>
          <w:sz w:val="22"/>
          <w:szCs w:val="22"/>
        </w:rPr>
      </w:pPr>
      <w:r w:rsidRPr="00ED7C15">
        <w:rPr>
          <w:rFonts w:asciiTheme="minorHAnsi" w:eastAsia="font468" w:hAnsiTheme="minorHAnsi"/>
          <w:sz w:val="22"/>
          <w:szCs w:val="22"/>
        </w:rPr>
        <w:t xml:space="preserve">wstępna analiza Kart Oczekiwań, </w:t>
      </w:r>
    </w:p>
    <w:p w14:paraId="1FF929D4" w14:textId="77777777" w:rsidR="00021AB3" w:rsidRPr="00ED7C15" w:rsidRDefault="00021AB3" w:rsidP="00640F7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uczestnictwo na każdym etapie metodycznego działania,</w:t>
      </w:r>
    </w:p>
    <w:p w14:paraId="34C671B9" w14:textId="77777777" w:rsidR="00021AB3" w:rsidRPr="00ED7C15" w:rsidRDefault="00021AB3" w:rsidP="00640F7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lastRenderedPageBreak/>
        <w:t xml:space="preserve">przekazywanie ustnych informacji o efektach współpracy, udział warsztacie współpracy, </w:t>
      </w:r>
    </w:p>
    <w:p w14:paraId="3C059987" w14:textId="77777777" w:rsidR="00021AB3" w:rsidRPr="00ED7C15" w:rsidRDefault="00021AB3" w:rsidP="00640F7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współtworzenie listy aktywności i usług powiatowo-gminnych,</w:t>
      </w:r>
    </w:p>
    <w:p w14:paraId="3DDFA948" w14:textId="77777777" w:rsidR="00021AB3" w:rsidRPr="00ED7C15" w:rsidRDefault="00021AB3" w:rsidP="00640F7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inicjowanie nowych form pomocy osobom/rodzinom, </w:t>
      </w:r>
    </w:p>
    <w:p w14:paraId="486E15CF" w14:textId="77777777" w:rsidR="00021AB3" w:rsidRPr="00ED7C15" w:rsidRDefault="00021AB3" w:rsidP="00640F7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monitorowanie utrwalonych zmian u osoby / rodziny po zakończeniu wsparcia, </w:t>
      </w:r>
    </w:p>
    <w:p w14:paraId="42477A32" w14:textId="77777777" w:rsidR="00021AB3" w:rsidRPr="00ED7C15" w:rsidRDefault="00021AB3" w:rsidP="00640F7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5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przeprowadzenie szkolenia tematycznego dla członków Zespołu,</w:t>
      </w:r>
    </w:p>
    <w:p w14:paraId="4B279B64" w14:textId="77777777" w:rsidR="00021AB3" w:rsidRPr="00ED7C15" w:rsidRDefault="00021AB3" w:rsidP="00640F7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29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udział w szkoleniach i superwizajch PZK, </w:t>
      </w:r>
    </w:p>
    <w:p w14:paraId="49813341" w14:textId="77777777" w:rsidR="00021AB3" w:rsidRPr="00ED7C15" w:rsidRDefault="00021AB3" w:rsidP="00640F7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29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prowadzenie mobilnej pomocy na rzecz osób i rodzin w gminie,</w:t>
      </w:r>
    </w:p>
    <w:p w14:paraId="7C981BFA" w14:textId="77777777" w:rsidR="00021AB3" w:rsidRPr="00ED7C15" w:rsidRDefault="00021AB3" w:rsidP="00640F7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29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budowanie pozytywnego wizerunku pomocy społecznej i działań PZK.</w:t>
      </w:r>
    </w:p>
    <w:p w14:paraId="72763E14" w14:textId="77777777" w:rsidR="00021AB3" w:rsidRPr="00ED7C15" w:rsidRDefault="00021AB3" w:rsidP="00021AB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Theme="minorHAnsi" w:eastAsia="Cambria Math" w:hAnsiTheme="minorHAnsi" w:cs="Cambria Math"/>
        </w:rPr>
      </w:pPr>
    </w:p>
    <w:p w14:paraId="3D3873A3" w14:textId="77777777" w:rsidR="00021AB3" w:rsidRPr="00ED7C15" w:rsidRDefault="00021AB3" w:rsidP="00021AB3">
      <w:pPr>
        <w:numPr>
          <w:ilvl w:val="0"/>
          <w:numId w:val="39"/>
        </w:numP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Po zawarciu niniejszego porozumienia członkowie PZK wspólnie ustalą plan pracy oraz mogą uszczegółowić zadania poszczególnych członków Partnerskiego Zespołu Kooperacji.</w:t>
      </w:r>
    </w:p>
    <w:p w14:paraId="39B8FD1F" w14:textId="77777777" w:rsidR="00021AB3" w:rsidRPr="00ED7C15" w:rsidRDefault="00021AB3" w:rsidP="00021AB3">
      <w:pPr>
        <w:spacing w:before="120" w:after="0" w:line="276" w:lineRule="auto"/>
        <w:ind w:left="0" w:hanging="2"/>
        <w:jc w:val="center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§ 7.</w:t>
      </w:r>
    </w:p>
    <w:p w14:paraId="08D35DFD" w14:textId="77777777" w:rsidR="00021AB3" w:rsidRPr="00ED7C15" w:rsidRDefault="00021AB3" w:rsidP="00021AB3">
      <w:pPr>
        <w:numPr>
          <w:ilvl w:val="0"/>
          <w:numId w:val="38"/>
        </w:numP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Cambria Math" w:hAnsiTheme="minorHAnsi" w:cs="Cambria Math"/>
        </w:rPr>
      </w:pPr>
      <w:r w:rsidRPr="00ED7C15">
        <w:rPr>
          <w:rFonts w:asciiTheme="minorHAnsi" w:eastAsia="Cambria Math" w:hAnsiTheme="minorHAnsi" w:cs="Cambria Math"/>
        </w:rPr>
        <w:t>Niniejsze porozumienie określa tylko ogólne zasady współpracy i nie pociąga za sobą żadnych wzajemnych zobowiązań finansowych.</w:t>
      </w:r>
    </w:p>
    <w:p w14:paraId="2FC97094" w14:textId="77777777" w:rsidR="00021AB3" w:rsidRPr="00ED7C15" w:rsidRDefault="00021AB3" w:rsidP="00021AB3">
      <w:pPr>
        <w:numPr>
          <w:ilvl w:val="0"/>
          <w:numId w:val="38"/>
        </w:numP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Cambria Math" w:hAnsiTheme="minorHAnsi" w:cs="Cambria Math"/>
        </w:rPr>
      </w:pPr>
      <w:r w:rsidRPr="00ED7C15">
        <w:rPr>
          <w:rFonts w:asciiTheme="minorHAnsi" w:eastAsia="Cambria Math" w:hAnsiTheme="minorHAnsi" w:cs="Cambria Math"/>
        </w:rPr>
        <w:t>Współpraca w ramach Porozumienia opierać się na zasadach, w tym: partycypacji, reprezentowania instytucji w zakresie wiedzy i kompetencji zawodowych, aktywności podczas spotkań, komunikacji, zaangażowania w pracy Partnerskiego Zespołu Kooperacji.</w:t>
      </w:r>
    </w:p>
    <w:p w14:paraId="5DF0A40C" w14:textId="77777777" w:rsidR="00021AB3" w:rsidRPr="00ED7C15" w:rsidRDefault="00021AB3" w:rsidP="00021AB3">
      <w:pPr>
        <w:spacing w:before="120" w:after="0" w:line="276" w:lineRule="auto"/>
        <w:ind w:left="0" w:hanging="2"/>
        <w:jc w:val="center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§ 8.</w:t>
      </w:r>
    </w:p>
    <w:p w14:paraId="73D248BB" w14:textId="77777777" w:rsidR="00021AB3" w:rsidRPr="00ED7C15" w:rsidRDefault="00021AB3" w:rsidP="00021AB3">
      <w:pPr>
        <w:spacing w:after="0" w:line="276" w:lineRule="auto"/>
        <w:ind w:left="0" w:hanging="2"/>
        <w:rPr>
          <w:rFonts w:asciiTheme="minorHAnsi" w:eastAsia="Cambria Math" w:hAnsiTheme="minorHAnsi" w:cs="Cambria Math"/>
        </w:rPr>
      </w:pPr>
      <w:r w:rsidRPr="00ED7C15">
        <w:rPr>
          <w:rFonts w:asciiTheme="minorHAnsi" w:eastAsia="Cambria Math" w:hAnsiTheme="minorHAnsi" w:cs="Cambria Math"/>
        </w:rPr>
        <w:t>Wszystkie strony porozumienia i osoby przez nie delegowane:</w:t>
      </w:r>
    </w:p>
    <w:p w14:paraId="653D2F1C" w14:textId="77777777" w:rsidR="00021AB3" w:rsidRPr="00ED7C15" w:rsidRDefault="00021AB3" w:rsidP="00021AB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zobowiązują się do zapewnienia przestrzegania zasad przetwarzania i ochrony przetwarzanych danych osobowych zgodnie z powszechnie obowiązującymi przepisami, w tym Rozporządzeniem Parlamentu Europejskiego i Rady (UE) 2016/679 z dnia 27 kwietnia 2016 r. </w:t>
      </w:r>
      <w:r w:rsidR="00ED7C15">
        <w:rPr>
          <w:rFonts w:asciiTheme="minorHAnsi" w:eastAsia="Cambria Math" w:hAnsiTheme="minorHAnsi" w:cs="Cambria Math"/>
        </w:rPr>
        <w:br/>
      </w:r>
      <w:r w:rsidRPr="00ED7C15">
        <w:rPr>
          <w:rFonts w:asciiTheme="minorHAnsi" w:eastAsia="Cambria Math" w:hAnsiTheme="minorHAnsi" w:cs="Cambria Math"/>
          <w:i/>
        </w:rPr>
        <w:t>w sprawie ochrony osób fizycznych w związku z przetwarzaniem danych osobowych i w sprawie swobodnego przepływu takich danych oraz uchylenia dyrektywy 95/46/WE (Dz.Urz. UE L 119 z dnia 04.05.2016 r.),</w:t>
      </w:r>
    </w:p>
    <w:p w14:paraId="774524B4" w14:textId="77777777" w:rsidR="00021AB3" w:rsidRPr="00ED7C15" w:rsidRDefault="00021AB3" w:rsidP="00021AB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ponoszą odpowiedzialność za ewentualne skutki działania niezgodnego z przepisami, </w:t>
      </w:r>
      <w:r w:rsidR="00ED7C15">
        <w:rPr>
          <w:rFonts w:asciiTheme="minorHAnsi" w:eastAsia="Cambria Math" w:hAnsiTheme="minorHAnsi" w:cs="Cambria Math"/>
        </w:rPr>
        <w:br/>
      </w:r>
      <w:r w:rsidRPr="00ED7C15">
        <w:rPr>
          <w:rFonts w:asciiTheme="minorHAnsi" w:eastAsia="Cambria Math" w:hAnsiTheme="minorHAnsi" w:cs="Cambria Math"/>
        </w:rPr>
        <w:t>o których mowa w lit. a,</w:t>
      </w:r>
    </w:p>
    <w:p w14:paraId="329DFDEF" w14:textId="77777777" w:rsidR="00021AB3" w:rsidRPr="00ED7C15" w:rsidRDefault="00021AB3" w:rsidP="00021AB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zobowiązują się do przetwarzania danych osobowych wyłącznie w celu realizacji porozumienia, </w:t>
      </w:r>
      <w:r w:rsidR="00967906" w:rsidRPr="00ED7C15">
        <w:rPr>
          <w:rFonts w:asciiTheme="minorHAnsi" w:eastAsia="Cambria Math" w:hAnsiTheme="minorHAnsi" w:cs="Cambria Math"/>
        </w:rPr>
        <w:br/>
      </w:r>
      <w:r w:rsidRPr="00ED7C15">
        <w:rPr>
          <w:rFonts w:asciiTheme="minorHAnsi" w:eastAsia="Cambria Math" w:hAnsiTheme="minorHAnsi" w:cs="Cambria Math"/>
        </w:rPr>
        <w:t>w szczególności w celu wdrożenia i realizacji założeń Modelu Kooperacji ,</w:t>
      </w:r>
    </w:p>
    <w:p w14:paraId="72238D11" w14:textId="77777777" w:rsidR="00021AB3" w:rsidRPr="00ED7C15" w:rsidRDefault="00021AB3" w:rsidP="00021AB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ponoszą pełną odpowiedzialność za działania bądź zaniechania osób, którymi będą się posługiwać przy wykonywaniu przedmiotu porozumienia.</w:t>
      </w:r>
    </w:p>
    <w:p w14:paraId="58E7BDCF" w14:textId="77777777" w:rsidR="00021AB3" w:rsidRPr="00ED7C15" w:rsidRDefault="00021AB3" w:rsidP="00021AB3">
      <w:pPr>
        <w:spacing w:before="120" w:after="0" w:line="276" w:lineRule="auto"/>
        <w:ind w:left="0" w:hanging="2"/>
        <w:jc w:val="center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§ 9.</w:t>
      </w:r>
    </w:p>
    <w:p w14:paraId="4D69991F" w14:textId="77777777" w:rsidR="00021AB3" w:rsidRPr="00ED7C15" w:rsidRDefault="00021AB3" w:rsidP="00021AB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Każdy z członków PZK realizujący zadania, o których mowa w § 2 ust. 3 niniejszego porozumienia, z którymi wiąże się dostęp do informacji i danych, w tym danych osobowych nt. osób / rodzin będących podmiotami udzielanej przez członków PZK pomocy, w przypadku wejście w posiadanie takich informacji i danych, zobowiązany jest do zachowania ich w ścisłej tajemnicy, w czasie obowiązywania niniejszego porozumienia, jak również po jego rozwiązaniu/wygaśnięciu, niezależnie od formy przekazania/pozyskania tych informacji i ich źródła oraz do nie przekazywania, nie ujawniania ich osobom trzecim, jak i ich niewykorzystywania.</w:t>
      </w:r>
    </w:p>
    <w:p w14:paraId="67241BD1" w14:textId="77777777" w:rsidR="00021AB3" w:rsidRPr="00ED7C15" w:rsidRDefault="00021AB3" w:rsidP="00021AB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Przedstawiciel członka PZK, który nie jest związany tajemnicą, o której mowa w ust. 1 </w:t>
      </w:r>
      <w:r w:rsidR="00ED7C15">
        <w:rPr>
          <w:rFonts w:asciiTheme="minorHAnsi" w:eastAsia="Cambria Math" w:hAnsiTheme="minorHAnsi" w:cs="Cambria Math"/>
        </w:rPr>
        <w:br/>
      </w:r>
      <w:r w:rsidRPr="00ED7C15">
        <w:rPr>
          <w:rFonts w:asciiTheme="minorHAnsi" w:eastAsia="Cambria Math" w:hAnsiTheme="minorHAnsi" w:cs="Cambria Math"/>
        </w:rPr>
        <w:t>z tytułu pełnienia swoich obowiązków pracowniczych/służbowych, przed przystąpieniem do realizacji zadań, o których mowa w ust. 1 zobowiązuje się do złożenia pisemnego oświadczenia dot. klauzuli poufności.</w:t>
      </w:r>
    </w:p>
    <w:p w14:paraId="6F4C0DCB" w14:textId="77777777" w:rsidR="00021AB3" w:rsidRPr="00ED7C15" w:rsidRDefault="00021AB3" w:rsidP="00021AB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lastRenderedPageBreak/>
        <w:t>Administratorem danych osobowych, o których mowa w ust. 1 jest Gmina – GOPS.</w:t>
      </w:r>
    </w:p>
    <w:p w14:paraId="53BA2206" w14:textId="77777777" w:rsidR="00021AB3" w:rsidRPr="00ED7C15" w:rsidRDefault="00021AB3" w:rsidP="00021AB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W przypadku konieczności przetwarzania danych osobowych, o których mowa w ust. 1 przez przedstawiciela członka Partnerskiego Zespołu Kooperacji, który nie jest uprawniony </w:t>
      </w:r>
      <w:r w:rsidR="00ED7C15">
        <w:rPr>
          <w:rFonts w:asciiTheme="minorHAnsi" w:eastAsia="Cambria Math" w:hAnsiTheme="minorHAnsi" w:cs="Cambria Math"/>
        </w:rPr>
        <w:br/>
      </w:r>
      <w:r w:rsidRPr="00ED7C15">
        <w:rPr>
          <w:rFonts w:asciiTheme="minorHAnsi" w:eastAsia="Cambria Math" w:hAnsiTheme="minorHAnsi" w:cs="Cambria Math"/>
        </w:rPr>
        <w:t xml:space="preserve">w ramach swych uprawnień pracowniczych / służbowych do przetwarzania danych osobowych, o których mowa w ust. 1, Gmina – GOPS przed przystąpieniem do przetwarzania tych danych upoważni członka PZK do przetwarzania ww. danych osobowych zgodnie z właściwymi przepisami prawa – na podstawie odrębnego upoważnienia do przetwarzania danych osobowych. </w:t>
      </w:r>
    </w:p>
    <w:p w14:paraId="26B834FF" w14:textId="77777777" w:rsidR="00021AB3" w:rsidRPr="00ED7C15" w:rsidRDefault="00021AB3" w:rsidP="00021AB3">
      <w:pPr>
        <w:spacing w:before="120" w:after="0" w:line="276" w:lineRule="auto"/>
        <w:ind w:left="0" w:hanging="2"/>
        <w:jc w:val="center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§ 10.</w:t>
      </w:r>
    </w:p>
    <w:p w14:paraId="03D5D4EF" w14:textId="77777777" w:rsidR="00021AB3" w:rsidRPr="00ED7C15" w:rsidRDefault="00021AB3" w:rsidP="00021AB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  <w:highlight w:val="white"/>
        </w:rPr>
        <w:t>Zmiana, uzupełnienie lub rozwiązanie niniejszego Porozumienia wymagają zachowania formy pisemnej pod rygorem nieważności.</w:t>
      </w:r>
    </w:p>
    <w:p w14:paraId="3D569470" w14:textId="77777777" w:rsidR="00021AB3" w:rsidRPr="00ED7C15" w:rsidRDefault="00021AB3" w:rsidP="00021AB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>W sprawach nieuregulowanych w niniejszym Porozumieniu zastosowanie mają zastosowanie przepisy Kodeksu Cywilnego oraz inne przepisy prawa powszechnie obowiązującego.</w:t>
      </w:r>
    </w:p>
    <w:p w14:paraId="3D896EB2" w14:textId="77777777" w:rsidR="00021AB3" w:rsidRPr="00ED7C15" w:rsidRDefault="00021AB3" w:rsidP="00021AB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Theme="minorHAnsi" w:eastAsia="font468" w:hAnsiTheme="minorHAnsi"/>
        </w:rPr>
      </w:pPr>
      <w:r w:rsidRPr="00ED7C15">
        <w:rPr>
          <w:rFonts w:asciiTheme="minorHAnsi" w:eastAsia="Cambria Math" w:hAnsiTheme="minorHAnsi" w:cs="Cambria Math"/>
        </w:rPr>
        <w:t xml:space="preserve">Porozumienie zostało sporządzone w .................................... jednobrzmiących egzemplarzach, po jednym dla każdej ze stron. </w:t>
      </w:r>
    </w:p>
    <w:p w14:paraId="5C686C9E" w14:textId="77777777" w:rsidR="003F4909" w:rsidRPr="00ED7C15" w:rsidRDefault="00D56A38" w:rsidP="002100BC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  <w:r w:rsidRPr="00ED7C15">
        <w:rPr>
          <w:rFonts w:asciiTheme="minorHAnsi" w:hAnsiTheme="minorHAnsi"/>
          <w:color w:val="000000"/>
          <w:position w:val="0"/>
          <w:lang w:eastAsia="pl-PL"/>
        </w:rPr>
        <w:br/>
      </w:r>
      <w:r w:rsidR="00640F72" w:rsidRPr="00ED7C15">
        <w:rPr>
          <w:rFonts w:asciiTheme="minorHAnsi" w:hAnsiTheme="minorHAnsi"/>
          <w:color w:val="000000"/>
          <w:position w:val="0"/>
          <w:lang w:eastAsia="pl-PL"/>
        </w:rPr>
        <w:br/>
      </w:r>
      <w:r w:rsidR="00640F72" w:rsidRPr="00ED7C15">
        <w:rPr>
          <w:rFonts w:asciiTheme="minorHAnsi" w:hAnsiTheme="minorHAnsi"/>
          <w:color w:val="000000"/>
          <w:position w:val="0"/>
          <w:lang w:eastAsia="pl-PL"/>
        </w:rPr>
        <w:br/>
      </w:r>
      <w:r w:rsidR="00640F72" w:rsidRPr="00ED7C15">
        <w:rPr>
          <w:rFonts w:asciiTheme="minorHAnsi" w:hAnsiTheme="minorHAnsi"/>
          <w:color w:val="000000"/>
          <w:position w:val="0"/>
          <w:lang w:eastAsia="pl-PL"/>
        </w:rPr>
        <w:br/>
      </w:r>
      <w:r w:rsidRPr="00ED7C15">
        <w:rPr>
          <w:rFonts w:asciiTheme="minorHAnsi" w:hAnsiTheme="minorHAnsi"/>
          <w:color w:val="000000"/>
          <w:position w:val="0"/>
          <w:lang w:eastAsia="pl-PL"/>
        </w:rPr>
        <w:br/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4820"/>
      </w:tblGrid>
      <w:tr w:rsidR="003F4909" w:rsidRPr="00ED7C15" w14:paraId="349D0722" w14:textId="77777777" w:rsidTr="003F4909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BCDF4" w14:textId="77777777" w:rsidR="003F4909" w:rsidRPr="00ED7C15" w:rsidRDefault="003F4909" w:rsidP="003F4909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  <w:r w:rsidRPr="00ED7C15">
              <w:rPr>
                <w:rFonts w:asciiTheme="minorHAnsi" w:hAnsiTheme="minorHAnsi"/>
                <w:color w:val="000000"/>
                <w:position w:val="0"/>
                <w:lang w:eastAsia="pl-PL"/>
              </w:rPr>
              <w:t>instytucja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8DA57" w14:textId="77777777" w:rsidR="003F4909" w:rsidRPr="00ED7C15" w:rsidRDefault="003F4909" w:rsidP="003F4909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  <w:r w:rsidRPr="00ED7C15">
              <w:rPr>
                <w:rFonts w:asciiTheme="minorHAnsi" w:hAnsiTheme="minorHAnsi"/>
                <w:color w:val="000000"/>
                <w:position w:val="0"/>
                <w:lang w:eastAsia="pl-PL"/>
              </w:rPr>
              <w:t>data i podpis</w:t>
            </w:r>
          </w:p>
        </w:tc>
      </w:tr>
      <w:tr w:rsidR="003F4909" w:rsidRPr="00ED7C15" w14:paraId="6FB89C69" w14:textId="77777777" w:rsidTr="003F4909">
        <w:trPr>
          <w:trHeight w:val="952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780CA" w14:textId="77777777" w:rsidR="003F4909" w:rsidRPr="00ED7C15" w:rsidRDefault="003F4909" w:rsidP="003F4909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</w:p>
          <w:p w14:paraId="11848C45" w14:textId="77777777" w:rsidR="00D56A38" w:rsidRPr="00ED7C15" w:rsidRDefault="00D56A38" w:rsidP="00D56A38">
            <w:pPr>
              <w:suppressAutoHyphens w:val="0"/>
              <w:spacing w:after="2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5E01A" w14:textId="77777777" w:rsidR="0001132C" w:rsidRPr="00ED7C15" w:rsidRDefault="003F4909" w:rsidP="0001132C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  <w:r w:rsidRPr="00ED7C15">
              <w:rPr>
                <w:rFonts w:asciiTheme="minorHAnsi" w:hAnsiTheme="minorHAnsi"/>
                <w:position w:val="0"/>
                <w:lang w:eastAsia="pl-PL"/>
              </w:rPr>
              <w:br/>
            </w:r>
          </w:p>
          <w:p w14:paraId="6D72FF4A" w14:textId="77777777" w:rsidR="003F4909" w:rsidRPr="00ED7C15" w:rsidRDefault="003F4909" w:rsidP="003F4909">
            <w:pPr>
              <w:spacing w:after="240" w:line="240" w:lineRule="auto"/>
              <w:ind w:left="0" w:hanging="2"/>
              <w:jc w:val="center"/>
              <w:rPr>
                <w:rFonts w:asciiTheme="minorHAnsi" w:hAnsiTheme="minorHAnsi"/>
                <w:position w:val="0"/>
                <w:lang w:eastAsia="pl-PL"/>
              </w:rPr>
            </w:pPr>
          </w:p>
        </w:tc>
      </w:tr>
      <w:tr w:rsidR="003F4909" w:rsidRPr="00ED7C15" w14:paraId="3788A8A1" w14:textId="77777777" w:rsidTr="00D56A38">
        <w:trPr>
          <w:trHeight w:val="1273"/>
        </w:trPr>
        <w:tc>
          <w:tcPr>
            <w:tcW w:w="45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562F4" w14:textId="77777777" w:rsidR="003F4909" w:rsidRPr="00ED7C15" w:rsidRDefault="003F4909" w:rsidP="003F4909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1F965" w14:textId="77777777" w:rsidR="003F4909" w:rsidRPr="00ED7C15" w:rsidRDefault="003F4909" w:rsidP="003F4909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</w:p>
          <w:p w14:paraId="12894780" w14:textId="77777777" w:rsidR="003F4909" w:rsidRPr="00ED7C15" w:rsidRDefault="003F4909" w:rsidP="0001132C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</w:p>
        </w:tc>
      </w:tr>
      <w:tr w:rsidR="00D56A38" w:rsidRPr="00ED7C15" w14:paraId="3DBFC0B9" w14:textId="77777777" w:rsidTr="00D56A38">
        <w:trPr>
          <w:trHeight w:val="1273"/>
        </w:trPr>
        <w:tc>
          <w:tcPr>
            <w:tcW w:w="45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A0BFF" w14:textId="77777777" w:rsidR="00D56A38" w:rsidRPr="00ED7C15" w:rsidRDefault="00D56A38" w:rsidP="003F4909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AF181" w14:textId="77777777" w:rsidR="00D56A38" w:rsidRPr="00ED7C15" w:rsidRDefault="00D56A38" w:rsidP="003F4909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</w:p>
        </w:tc>
      </w:tr>
    </w:tbl>
    <w:p w14:paraId="00515167" w14:textId="5201FA46" w:rsidR="00C5173B" w:rsidRPr="00DE5314" w:rsidRDefault="00C5173B" w:rsidP="0001132C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left"/>
        <w:rPr>
          <w:rFonts w:asciiTheme="minorHAnsi" w:hAnsiTheme="minorHAnsi"/>
          <w:color w:val="000000"/>
        </w:rPr>
      </w:pPr>
      <w:bookmarkStart w:id="1" w:name="_heading=h.4d34og8" w:colFirst="0" w:colLast="0"/>
      <w:bookmarkStart w:id="2" w:name="bookmark=id.3dy6vkm" w:colFirst="0" w:colLast="0"/>
      <w:bookmarkEnd w:id="1"/>
      <w:bookmarkEnd w:id="2"/>
    </w:p>
    <w:sectPr w:rsidR="00C5173B" w:rsidRPr="00DE5314" w:rsidSect="00DE53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CC40B" w14:textId="77777777" w:rsidR="00342193" w:rsidRDefault="0034219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081EB56" w14:textId="77777777" w:rsidR="00342193" w:rsidRDefault="0034219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nt468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78F8" w14:textId="77777777" w:rsidR="009E323B" w:rsidRDefault="009E323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3E49" w14:textId="77777777" w:rsidR="009E323B" w:rsidRPr="004D7612" w:rsidRDefault="009E323B" w:rsidP="004D7612">
    <w:pPr>
      <w:pStyle w:val="Stopka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5FB7" w14:textId="77777777" w:rsidR="009E323B" w:rsidRDefault="009E323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FA526" w14:textId="77777777" w:rsidR="00342193" w:rsidRDefault="0034219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2FAF80F" w14:textId="77777777" w:rsidR="00342193" w:rsidRDefault="0034219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52FD7" w14:textId="77777777" w:rsidR="009E323B" w:rsidRDefault="009E323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30D4" w14:textId="77777777" w:rsidR="009E323B" w:rsidRDefault="009E323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eastAsia="pl-PL"/>
      </w:rPr>
      <w:drawing>
        <wp:inline distT="0" distB="0" distL="114300" distR="114300" wp14:anchorId="05E57CE3" wp14:editId="4FF4C477">
          <wp:extent cx="4799330" cy="758190"/>
          <wp:effectExtent l="0" t="0" r="0" b="0"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99330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0F91" w14:textId="77777777" w:rsidR="009E323B" w:rsidRDefault="009E323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eastAsia="pl-PL"/>
      </w:rPr>
      <w:drawing>
        <wp:inline distT="0" distB="0" distL="114300" distR="114300" wp14:anchorId="7C21E550" wp14:editId="3B673755">
          <wp:extent cx="3435350" cy="621665"/>
          <wp:effectExtent l="0" t="0" r="0" b="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5350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3B28"/>
    <w:multiLevelType w:val="hybridMultilevel"/>
    <w:tmpl w:val="68E6DD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00904"/>
    <w:multiLevelType w:val="multilevel"/>
    <w:tmpl w:val="1A767C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F78BA"/>
    <w:multiLevelType w:val="multilevel"/>
    <w:tmpl w:val="931078CC"/>
    <w:lvl w:ilvl="0">
      <w:start w:val="1"/>
      <w:numFmt w:val="decimal"/>
      <w:lvlText w:val="%1)"/>
      <w:lvlJc w:val="left"/>
      <w:pPr>
        <w:ind w:left="708" w:hanging="425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5623AEF"/>
    <w:multiLevelType w:val="hybridMultilevel"/>
    <w:tmpl w:val="62747490"/>
    <w:lvl w:ilvl="0" w:tplc="57E8D044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A9067BB"/>
    <w:multiLevelType w:val="multilevel"/>
    <w:tmpl w:val="800C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17AE7"/>
    <w:multiLevelType w:val="multilevel"/>
    <w:tmpl w:val="8746EA3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6" w15:restartNumberingAfterBreak="0">
    <w:nsid w:val="0E5629B9"/>
    <w:multiLevelType w:val="hybridMultilevel"/>
    <w:tmpl w:val="A77025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B5351"/>
    <w:multiLevelType w:val="multilevel"/>
    <w:tmpl w:val="28B64FC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874750"/>
    <w:multiLevelType w:val="multilevel"/>
    <w:tmpl w:val="2982E436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0C92D0C"/>
    <w:multiLevelType w:val="hybridMultilevel"/>
    <w:tmpl w:val="E6AE2E56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2655CDC"/>
    <w:multiLevelType w:val="multilevel"/>
    <w:tmpl w:val="F17CC622"/>
    <w:lvl w:ilvl="0">
      <w:start w:val="1"/>
      <w:numFmt w:val="decimal"/>
      <w:lvlText w:val="%1."/>
      <w:lvlJc w:val="left"/>
      <w:pPr>
        <w:ind w:left="425" w:hanging="425"/>
      </w:pPr>
      <w:rPr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D7EC8"/>
    <w:multiLevelType w:val="multilevel"/>
    <w:tmpl w:val="027CA2BA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15ED56C9"/>
    <w:multiLevelType w:val="multilevel"/>
    <w:tmpl w:val="BBCC1D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8B65B0"/>
    <w:multiLevelType w:val="hybridMultilevel"/>
    <w:tmpl w:val="CDB8A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E7B7B"/>
    <w:multiLevelType w:val="multilevel"/>
    <w:tmpl w:val="FAFE7226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1A9756B3"/>
    <w:multiLevelType w:val="multilevel"/>
    <w:tmpl w:val="A55C4B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7770F"/>
    <w:multiLevelType w:val="multilevel"/>
    <w:tmpl w:val="9042D664"/>
    <w:lvl w:ilvl="0">
      <w:start w:val="1"/>
      <w:numFmt w:val="decimal"/>
      <w:lvlText w:val="%1)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7" w15:restartNumberingAfterBreak="0">
    <w:nsid w:val="276B7BEC"/>
    <w:multiLevelType w:val="hybridMultilevel"/>
    <w:tmpl w:val="A1469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357E4"/>
    <w:multiLevelType w:val="multilevel"/>
    <w:tmpl w:val="18A60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2EDB3AE8"/>
    <w:multiLevelType w:val="hybridMultilevel"/>
    <w:tmpl w:val="140EB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67719"/>
    <w:multiLevelType w:val="hybridMultilevel"/>
    <w:tmpl w:val="B636C0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410CC"/>
    <w:multiLevelType w:val="hybridMultilevel"/>
    <w:tmpl w:val="189C9C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4659A2"/>
    <w:multiLevelType w:val="hybridMultilevel"/>
    <w:tmpl w:val="B3B015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85499"/>
    <w:multiLevelType w:val="multilevel"/>
    <w:tmpl w:val="3C3A0F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D71A41"/>
    <w:multiLevelType w:val="multilevel"/>
    <w:tmpl w:val="D02261AE"/>
    <w:lvl w:ilvl="0">
      <w:start w:val="1"/>
      <w:numFmt w:val="decimal"/>
      <w:lvlText w:val="%1)"/>
      <w:lvlJc w:val="left"/>
      <w:pPr>
        <w:ind w:left="1363" w:hanging="360"/>
      </w:pPr>
    </w:lvl>
    <w:lvl w:ilvl="1">
      <w:start w:val="1"/>
      <w:numFmt w:val="lowerLetter"/>
      <w:lvlText w:val="%2."/>
      <w:lvlJc w:val="left"/>
      <w:pPr>
        <w:ind w:left="2083" w:hanging="360"/>
      </w:pPr>
    </w:lvl>
    <w:lvl w:ilvl="2">
      <w:start w:val="1"/>
      <w:numFmt w:val="lowerRoman"/>
      <w:lvlText w:val="%3."/>
      <w:lvlJc w:val="right"/>
      <w:pPr>
        <w:ind w:left="2803" w:hanging="180"/>
      </w:pPr>
    </w:lvl>
    <w:lvl w:ilvl="3">
      <w:start w:val="1"/>
      <w:numFmt w:val="decimal"/>
      <w:lvlText w:val="%4."/>
      <w:lvlJc w:val="left"/>
      <w:pPr>
        <w:ind w:left="3523" w:hanging="360"/>
      </w:pPr>
    </w:lvl>
    <w:lvl w:ilvl="4">
      <w:start w:val="1"/>
      <w:numFmt w:val="lowerLetter"/>
      <w:lvlText w:val="%5."/>
      <w:lvlJc w:val="left"/>
      <w:pPr>
        <w:ind w:left="4243" w:hanging="360"/>
      </w:pPr>
    </w:lvl>
    <w:lvl w:ilvl="5">
      <w:start w:val="1"/>
      <w:numFmt w:val="lowerRoman"/>
      <w:lvlText w:val="%6."/>
      <w:lvlJc w:val="right"/>
      <w:pPr>
        <w:ind w:left="4963" w:hanging="180"/>
      </w:pPr>
    </w:lvl>
    <w:lvl w:ilvl="6">
      <w:start w:val="1"/>
      <w:numFmt w:val="decimal"/>
      <w:lvlText w:val="%7."/>
      <w:lvlJc w:val="left"/>
      <w:pPr>
        <w:ind w:left="5683" w:hanging="360"/>
      </w:pPr>
    </w:lvl>
    <w:lvl w:ilvl="7">
      <w:start w:val="1"/>
      <w:numFmt w:val="lowerLetter"/>
      <w:lvlText w:val="%8."/>
      <w:lvlJc w:val="left"/>
      <w:pPr>
        <w:ind w:left="6403" w:hanging="360"/>
      </w:pPr>
    </w:lvl>
    <w:lvl w:ilvl="8">
      <w:start w:val="1"/>
      <w:numFmt w:val="lowerRoman"/>
      <w:lvlText w:val="%9."/>
      <w:lvlJc w:val="right"/>
      <w:pPr>
        <w:ind w:left="7123" w:hanging="180"/>
      </w:pPr>
    </w:lvl>
  </w:abstractNum>
  <w:abstractNum w:abstractNumId="25" w15:restartNumberingAfterBreak="0">
    <w:nsid w:val="3E755C18"/>
    <w:multiLevelType w:val="hybridMultilevel"/>
    <w:tmpl w:val="B70E20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1B63F7"/>
    <w:multiLevelType w:val="multilevel"/>
    <w:tmpl w:val="A81CC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D65E2"/>
    <w:multiLevelType w:val="multilevel"/>
    <w:tmpl w:val="A7AE30F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AE7324C"/>
    <w:multiLevelType w:val="multilevel"/>
    <w:tmpl w:val="050CE2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4E0E89"/>
    <w:multiLevelType w:val="hybridMultilevel"/>
    <w:tmpl w:val="80A82DE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4F3D13F6"/>
    <w:multiLevelType w:val="multilevel"/>
    <w:tmpl w:val="F5B249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1C3B95"/>
    <w:multiLevelType w:val="multilevel"/>
    <w:tmpl w:val="6BF6465C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 Math" w:eastAsia="Cambria Math" w:hAnsi="Cambria Math" w:cs="Cambria Math"/>
        <w:vertAlign w:val="baseline"/>
      </w:rPr>
    </w:lvl>
    <w:lvl w:ilvl="2">
      <w:start w:val="1"/>
      <w:numFmt w:val="decimal"/>
      <w:lvlText w:val="%1.%2.%3"/>
      <w:lvlJc w:val="left"/>
      <w:pPr>
        <w:ind w:left="292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4026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548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659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805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9154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0256" w:hanging="1440"/>
      </w:pPr>
      <w:rPr>
        <w:vertAlign w:val="baseline"/>
      </w:rPr>
    </w:lvl>
  </w:abstractNum>
  <w:abstractNum w:abstractNumId="32" w15:restartNumberingAfterBreak="0">
    <w:nsid w:val="580E6C31"/>
    <w:multiLevelType w:val="multilevel"/>
    <w:tmpl w:val="F3BE4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65417C"/>
    <w:multiLevelType w:val="multilevel"/>
    <w:tmpl w:val="42D451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B70E26"/>
    <w:multiLevelType w:val="multilevel"/>
    <w:tmpl w:val="E55C7A42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2CA1824"/>
    <w:multiLevelType w:val="multilevel"/>
    <w:tmpl w:val="9D042B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0E1A6C"/>
    <w:multiLevelType w:val="hybridMultilevel"/>
    <w:tmpl w:val="D1346630"/>
    <w:lvl w:ilvl="0" w:tplc="8B2A3020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4058B"/>
    <w:multiLevelType w:val="multilevel"/>
    <w:tmpl w:val="AEFA2A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C5D93"/>
    <w:multiLevelType w:val="multilevel"/>
    <w:tmpl w:val="17206E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6C92626B"/>
    <w:multiLevelType w:val="multilevel"/>
    <w:tmpl w:val="09C07F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620E82"/>
    <w:multiLevelType w:val="multilevel"/>
    <w:tmpl w:val="90547926"/>
    <w:lvl w:ilvl="0">
      <w:start w:val="1"/>
      <w:numFmt w:val="decimal"/>
      <w:lvlText w:val="%1."/>
      <w:lvlJc w:val="left"/>
      <w:pPr>
        <w:ind w:left="425" w:hanging="42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8715AF5"/>
    <w:multiLevelType w:val="multilevel"/>
    <w:tmpl w:val="4594D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93606"/>
    <w:multiLevelType w:val="multilevel"/>
    <w:tmpl w:val="16FABC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33"/>
  </w:num>
  <w:num w:numId="6">
    <w:abstractNumId w:val="30"/>
  </w:num>
  <w:num w:numId="7">
    <w:abstractNumId w:val="28"/>
  </w:num>
  <w:num w:numId="8">
    <w:abstractNumId w:val="28"/>
    <w:lvlOverride w:ilvl="0"/>
  </w:num>
  <w:num w:numId="9">
    <w:abstractNumId w:val="42"/>
  </w:num>
  <w:num w:numId="10">
    <w:abstractNumId w:val="42"/>
    <w:lvlOverride w:ilvl="0"/>
  </w:num>
  <w:num w:numId="11">
    <w:abstractNumId w:val="39"/>
  </w:num>
  <w:num w:numId="12">
    <w:abstractNumId w:val="4"/>
  </w:num>
  <w:num w:numId="13">
    <w:abstractNumId w:val="23"/>
  </w:num>
  <w:num w:numId="14">
    <w:abstractNumId w:val="23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5">
    <w:abstractNumId w:val="32"/>
  </w:num>
  <w:num w:numId="16">
    <w:abstractNumId w:val="32"/>
    <w:lvlOverride w:ilvl="0"/>
  </w:num>
  <w:num w:numId="17">
    <w:abstractNumId w:val="32"/>
    <w:lvlOverride w:ilvl="0"/>
  </w:num>
  <w:num w:numId="18">
    <w:abstractNumId w:val="5"/>
  </w:num>
  <w:num w:numId="19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09" w:hanging="35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72"/>
          </w:tabs>
          <w:ind w:left="1061" w:hanging="352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6"/>
          </w:tabs>
          <w:ind w:left="-5" w:hanging="352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-351"/>
          </w:tabs>
          <w:ind w:left="-362" w:hanging="352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-708"/>
          </w:tabs>
          <w:ind w:left="-719" w:hanging="352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-1065"/>
          </w:tabs>
          <w:ind w:left="-1076" w:hanging="352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-1422"/>
          </w:tabs>
          <w:ind w:left="-1433" w:hanging="35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-1779"/>
          </w:tabs>
          <w:ind w:left="-1790" w:hanging="352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-2136"/>
          </w:tabs>
          <w:ind w:left="-2147" w:hanging="352"/>
        </w:pPr>
        <w:rPr>
          <w:rFonts w:hint="default"/>
        </w:rPr>
      </w:lvl>
    </w:lvlOverride>
  </w:num>
  <w:num w:numId="20">
    <w:abstractNumId w:val="35"/>
  </w:num>
  <w:num w:numId="21">
    <w:abstractNumId w:val="9"/>
  </w:num>
  <w:num w:numId="22">
    <w:abstractNumId w:val="21"/>
  </w:num>
  <w:num w:numId="23">
    <w:abstractNumId w:val="25"/>
  </w:num>
  <w:num w:numId="24">
    <w:abstractNumId w:val="36"/>
  </w:num>
  <w:num w:numId="25">
    <w:abstractNumId w:val="20"/>
  </w:num>
  <w:num w:numId="26">
    <w:abstractNumId w:val="6"/>
  </w:num>
  <w:num w:numId="27">
    <w:abstractNumId w:val="0"/>
  </w:num>
  <w:num w:numId="28">
    <w:abstractNumId w:val="22"/>
  </w:num>
  <w:num w:numId="29">
    <w:abstractNumId w:val="38"/>
  </w:num>
  <w:num w:numId="30">
    <w:abstractNumId w:val="8"/>
  </w:num>
  <w:num w:numId="31">
    <w:abstractNumId w:val="26"/>
  </w:num>
  <w:num w:numId="32">
    <w:abstractNumId w:val="17"/>
  </w:num>
  <w:num w:numId="33">
    <w:abstractNumId w:val="12"/>
  </w:num>
  <w:num w:numId="34">
    <w:abstractNumId w:val="27"/>
  </w:num>
  <w:num w:numId="35">
    <w:abstractNumId w:val="29"/>
  </w:num>
  <w:num w:numId="36">
    <w:abstractNumId w:val="7"/>
  </w:num>
  <w:num w:numId="37">
    <w:abstractNumId w:val="24"/>
  </w:num>
  <w:num w:numId="38">
    <w:abstractNumId w:val="14"/>
  </w:num>
  <w:num w:numId="39">
    <w:abstractNumId w:val="40"/>
  </w:num>
  <w:num w:numId="40">
    <w:abstractNumId w:val="15"/>
  </w:num>
  <w:num w:numId="41">
    <w:abstractNumId w:val="18"/>
  </w:num>
  <w:num w:numId="42">
    <w:abstractNumId w:val="41"/>
  </w:num>
  <w:num w:numId="43">
    <w:abstractNumId w:val="13"/>
  </w:num>
  <w:num w:numId="44">
    <w:abstractNumId w:val="10"/>
  </w:num>
  <w:num w:numId="45">
    <w:abstractNumId w:val="2"/>
  </w:num>
  <w:num w:numId="46">
    <w:abstractNumId w:val="34"/>
  </w:num>
  <w:num w:numId="47">
    <w:abstractNumId w:val="11"/>
  </w:num>
  <w:num w:numId="48">
    <w:abstractNumId w:val="16"/>
  </w:num>
  <w:num w:numId="49">
    <w:abstractNumId w:val="19"/>
  </w:num>
  <w:num w:numId="50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73B"/>
    <w:rsid w:val="000107C8"/>
    <w:rsid w:val="0001132C"/>
    <w:rsid w:val="00021AB3"/>
    <w:rsid w:val="0008521E"/>
    <w:rsid w:val="000D377E"/>
    <w:rsid w:val="002100BC"/>
    <w:rsid w:val="002E3A06"/>
    <w:rsid w:val="0031120A"/>
    <w:rsid w:val="00342193"/>
    <w:rsid w:val="0038197B"/>
    <w:rsid w:val="003A1DB7"/>
    <w:rsid w:val="003F4909"/>
    <w:rsid w:val="00426B56"/>
    <w:rsid w:val="004679E9"/>
    <w:rsid w:val="00482513"/>
    <w:rsid w:val="004D7612"/>
    <w:rsid w:val="00563C97"/>
    <w:rsid w:val="00640F72"/>
    <w:rsid w:val="00680F1D"/>
    <w:rsid w:val="006E28AD"/>
    <w:rsid w:val="00840550"/>
    <w:rsid w:val="00967906"/>
    <w:rsid w:val="009E323B"/>
    <w:rsid w:val="00A15C0A"/>
    <w:rsid w:val="00A4108D"/>
    <w:rsid w:val="00B01791"/>
    <w:rsid w:val="00BB1C66"/>
    <w:rsid w:val="00C5173B"/>
    <w:rsid w:val="00C65D09"/>
    <w:rsid w:val="00D10292"/>
    <w:rsid w:val="00D44B16"/>
    <w:rsid w:val="00D56A38"/>
    <w:rsid w:val="00DE5314"/>
    <w:rsid w:val="00E06419"/>
    <w:rsid w:val="00ED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6C56"/>
  <w15:docId w15:val="{28CC8B89-2901-41C3-B2A5-49F8A9C8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BezodstpwZnak">
    <w:name w:val="Bez odstępów Znak"/>
    <w:rPr>
      <w:w w:val="100"/>
      <w:position w:val="-1"/>
      <w:sz w:val="22"/>
      <w:szCs w:val="22"/>
      <w:effect w:val="none"/>
      <w:vertAlign w:val="baseline"/>
      <w:cs w:val="0"/>
      <w:em w:val="none"/>
      <w:lang w:val="pl-PL" w:eastAsia="pl-PL" w:bidi="ar-SA"/>
    </w:rPr>
  </w:style>
  <w:style w:type="paragraph" w:styleId="Nagwek">
    <w:name w:val="header"/>
    <w:basedOn w:val="Normalny"/>
    <w:qFormat/>
    <w:pPr>
      <w:spacing w:after="0" w:line="240" w:lineRule="auto"/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aliases w:val="maz_wyliczenie,opis dzialania,K-P_odwolanie,A_wyliczenie,Akapit z listą 1,Preambuła,Numerowanie,Akapit z listą BS,L1,Akapit z listą5,Bulleted list,Odstavec,Podsis rysunku,T_SZ_List Paragraph,sw tekst,CW_Lista"/>
    <w:basedOn w:val="Normalny"/>
    <w:uiPriority w:val="34"/>
    <w:qFormat/>
    <w:pPr>
      <w:spacing w:after="0" w:line="240" w:lineRule="auto"/>
      <w:ind w:left="720"/>
      <w:contextualSpacing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Preambuła Znak,Numerowanie Znak,Akapit z listą BS Znak,L1 Znak,Akapit z listą5 Znak,Bulleted list Znak,Odstavec Znak,sw tekst Znak"/>
    <w:uiPriority w:val="34"/>
    <w:qFormat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customStyle="1" w:styleId="Tabela-Siatka2">
    <w:name w:val="Tabela - Siatka2"/>
    <w:basedOn w:val="Standardowy"/>
    <w:next w:val="Tabela-Siatka"/>
    <w:pPr>
      <w:suppressAutoHyphens/>
      <w:spacing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pPr>
      <w:suppressAutoHyphens/>
      <w:spacing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rFonts w:eastAsia="SimSun" w:cs="Mangal"/>
      <w:kern w:val="3"/>
      <w:position w:val="-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oc-ti">
    <w:name w:val="doc-ti"/>
    <w:basedOn w:val="Standard"/>
    <w:pPr>
      <w:spacing w:before="100" w:after="100"/>
    </w:pPr>
    <w:rPr>
      <w:rFonts w:eastAsia="Times New Roman" w:cs="Times New Roman"/>
    </w:rPr>
  </w:style>
  <w:style w:type="character" w:customStyle="1" w:styleId="Nagwek2Znak">
    <w:name w:val="Nagłówek 2 Znak"/>
    <w:rPr>
      <w:rFonts w:ascii="Arial" w:eastAsia="Arial" w:hAnsi="Arial" w:cs="Arial"/>
      <w:color w:val="92D05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ng-binding">
    <w:name w:val="ng-binding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entury Gothic" w:hAnsi="Century Gothic" w:cs="Century Gothic"/>
      <w:color w:val="000000"/>
      <w:position w:val="-1"/>
      <w:sz w:val="24"/>
      <w:szCs w:val="24"/>
      <w:lang w:eastAsia="en-US"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numbering" w:customStyle="1" w:styleId="Bezlisty1">
    <w:name w:val="Bez listy1"/>
    <w:next w:val="Bezlisty"/>
    <w:qFormat/>
  </w:style>
  <w:style w:type="table" w:customStyle="1" w:styleId="Tabela-Siatka1">
    <w:name w:val="Tabela - Siatka1"/>
    <w:basedOn w:val="Standardowy"/>
    <w:next w:val="Tabela-Siatka"/>
    <w:pPr>
      <w:suppressAutoHyphens/>
      <w:spacing w:line="240" w:lineRule="auto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przypisukocowego">
    <w:name w:val="endnote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ipercz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ierozpoznanawzmianka1">
    <w:name w:val="Nierozpoznana wzmiank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TableNormal1">
    <w:name w:val="Table Normal"/>
    <w:next w:val="TableNormal0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1"/>
    <w:tblPr>
      <w:tblStyleRowBandSize w:val="1"/>
      <w:tblStyleColBandSize w:val="1"/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widowControl w:val="0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0"/>
    <w:pPr>
      <w:widowControl w:val="0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0"/>
    <w:pPr>
      <w:widowControl w:val="0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0"/>
    <w:pPr>
      <w:widowControl w:val="0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3555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YWiVdhO6IMPeqN281MVinbYcMw==">AMUW2mU9NzpDK8YUZt5COFifBOmvy+0QL0HPmDxhUa/+ud+QOg3WS2A0feQgpsKHTK0qjdM2aNTdJe8xEMD4qeFu0Bmb1gmyoHmobymnn2k5493yCn2vfw5u7HOx1V09VlAytUhka6ypBKgkJ09hxriGJwWNb0dZ8c/OxTa5kQdWnwqRYPaT8eM=</go:docsCustomData>
</go:gDocsCustomXmlDataStorage>
</file>

<file path=customXml/itemProps1.xml><?xml version="1.0" encoding="utf-8"?>
<ds:datastoreItem xmlns:ds="http://schemas.openxmlformats.org/officeDocument/2006/customXml" ds:itemID="{F164F63D-87ED-41B7-A8EF-2511329D62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Tomulewicz</dc:creator>
  <cp:lastModifiedBy>Anna Tomulewicz</cp:lastModifiedBy>
  <cp:revision>2</cp:revision>
  <dcterms:created xsi:type="dcterms:W3CDTF">2021-04-26T11:06:00Z</dcterms:created>
  <dcterms:modified xsi:type="dcterms:W3CDTF">2021-04-26T11:06:00Z</dcterms:modified>
</cp:coreProperties>
</file>