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4EFF99" w14:textId="2E7A8485" w:rsidR="00EF53EB" w:rsidRDefault="00A23C4F" w:rsidP="00B348E4">
      <w:pPr>
        <w:pStyle w:val="Nagwek1"/>
        <w:spacing w:before="0"/>
        <w:jc w:val="center"/>
        <w:rPr>
          <w:rFonts w:ascii="Arial" w:hAnsi="Arial"/>
          <w:sz w:val="22"/>
          <w:szCs w:val="22"/>
        </w:rPr>
      </w:pPr>
      <w:r w:rsidRPr="00FC6C6C">
        <w:rPr>
          <w:rFonts w:ascii="Arial" w:hAnsi="Arial"/>
          <w:sz w:val="22"/>
          <w:szCs w:val="22"/>
        </w:rPr>
        <w:t>UCHWAŁA NR</w:t>
      </w:r>
      <w:r w:rsidR="009927C7" w:rsidRPr="00FC6C6C">
        <w:rPr>
          <w:rFonts w:ascii="Arial" w:hAnsi="Arial"/>
          <w:sz w:val="22"/>
          <w:szCs w:val="22"/>
        </w:rPr>
        <w:t xml:space="preserve"> </w:t>
      </w:r>
      <w:r w:rsidR="004C4385">
        <w:rPr>
          <w:rFonts w:ascii="Arial" w:hAnsi="Arial"/>
          <w:sz w:val="22"/>
          <w:szCs w:val="22"/>
        </w:rPr>
        <w:t>CCLXXIV</w:t>
      </w:r>
      <w:r w:rsidR="009927C7" w:rsidRPr="00FC6C6C">
        <w:rPr>
          <w:rFonts w:ascii="Arial" w:hAnsi="Arial"/>
          <w:sz w:val="22"/>
          <w:szCs w:val="22"/>
        </w:rPr>
        <w:t>/</w:t>
      </w:r>
      <w:r w:rsidR="004C4385">
        <w:rPr>
          <w:rFonts w:ascii="Arial" w:hAnsi="Arial"/>
          <w:sz w:val="22"/>
          <w:szCs w:val="22"/>
        </w:rPr>
        <w:t>4834</w:t>
      </w:r>
      <w:r w:rsidR="009927C7" w:rsidRPr="00FC6C6C">
        <w:rPr>
          <w:rFonts w:ascii="Arial" w:hAnsi="Arial"/>
          <w:sz w:val="22"/>
          <w:szCs w:val="22"/>
        </w:rPr>
        <w:t>/2021</w:t>
      </w:r>
    </w:p>
    <w:p w14:paraId="693AC212" w14:textId="77777777" w:rsidR="00EF53EB" w:rsidRDefault="001D57AB" w:rsidP="00B348E4">
      <w:pPr>
        <w:pStyle w:val="Nagwek1"/>
        <w:spacing w:before="0"/>
        <w:jc w:val="center"/>
        <w:rPr>
          <w:rFonts w:ascii="Arial" w:hAnsi="Arial"/>
          <w:sz w:val="22"/>
          <w:szCs w:val="22"/>
        </w:rPr>
      </w:pPr>
      <w:r w:rsidRPr="002771DB">
        <w:rPr>
          <w:rFonts w:ascii="Arial" w:hAnsi="Arial"/>
          <w:sz w:val="22"/>
          <w:szCs w:val="22"/>
        </w:rPr>
        <w:t>ZARZĄDU WOJEWÓDZTWA LUBELSKIEGO</w:t>
      </w:r>
    </w:p>
    <w:p w14:paraId="5E339CF7" w14:textId="2620A63A" w:rsidR="001D57AB" w:rsidRPr="002771DB" w:rsidRDefault="00A23C4F" w:rsidP="00B348E4">
      <w:pPr>
        <w:pStyle w:val="Nagwek1"/>
        <w:spacing w:before="0"/>
        <w:jc w:val="center"/>
        <w:rPr>
          <w:rFonts w:ascii="Arial" w:hAnsi="Arial"/>
          <w:sz w:val="22"/>
          <w:szCs w:val="22"/>
        </w:rPr>
      </w:pPr>
      <w:r w:rsidRPr="00EF53EB">
        <w:rPr>
          <w:rFonts w:ascii="Arial" w:hAnsi="Arial"/>
          <w:b w:val="0"/>
          <w:bCs w:val="0"/>
          <w:sz w:val="22"/>
          <w:szCs w:val="22"/>
        </w:rPr>
        <w:t>z dnia</w:t>
      </w:r>
      <w:r w:rsidR="00D079FF" w:rsidRPr="00EF53EB">
        <w:rPr>
          <w:rFonts w:ascii="Arial" w:hAnsi="Arial"/>
          <w:b w:val="0"/>
          <w:bCs w:val="0"/>
          <w:sz w:val="22"/>
          <w:szCs w:val="22"/>
        </w:rPr>
        <w:t xml:space="preserve"> </w:t>
      </w:r>
      <w:r w:rsidR="004C4385">
        <w:rPr>
          <w:rFonts w:ascii="Arial" w:hAnsi="Arial"/>
          <w:b w:val="0"/>
          <w:bCs w:val="0"/>
          <w:sz w:val="22"/>
          <w:szCs w:val="22"/>
        </w:rPr>
        <w:t xml:space="preserve">1 lipca </w:t>
      </w:r>
      <w:r w:rsidR="001D57AB" w:rsidRPr="00EF53EB">
        <w:rPr>
          <w:rFonts w:ascii="Arial" w:hAnsi="Arial"/>
          <w:b w:val="0"/>
          <w:bCs w:val="0"/>
          <w:sz w:val="22"/>
          <w:szCs w:val="22"/>
        </w:rPr>
        <w:t>20</w:t>
      </w:r>
      <w:r w:rsidR="00D079FF" w:rsidRPr="00EF53EB">
        <w:rPr>
          <w:rFonts w:ascii="Arial" w:hAnsi="Arial"/>
          <w:b w:val="0"/>
          <w:bCs w:val="0"/>
          <w:sz w:val="22"/>
          <w:szCs w:val="22"/>
        </w:rPr>
        <w:t>2</w:t>
      </w:r>
      <w:r w:rsidR="001F12DB" w:rsidRPr="00EF53EB">
        <w:rPr>
          <w:rFonts w:ascii="Arial" w:hAnsi="Arial"/>
          <w:b w:val="0"/>
          <w:bCs w:val="0"/>
          <w:sz w:val="22"/>
          <w:szCs w:val="22"/>
        </w:rPr>
        <w:t>1</w:t>
      </w:r>
      <w:r w:rsidR="001D57AB" w:rsidRPr="00EF53EB">
        <w:rPr>
          <w:rFonts w:ascii="Arial" w:hAnsi="Arial"/>
          <w:b w:val="0"/>
          <w:bCs w:val="0"/>
          <w:sz w:val="22"/>
          <w:szCs w:val="22"/>
        </w:rPr>
        <w:t xml:space="preserve"> r.</w:t>
      </w:r>
    </w:p>
    <w:p w14:paraId="226A2647" w14:textId="41BD7DB9" w:rsidR="00EF53EB" w:rsidRPr="00EF53EB" w:rsidRDefault="001D57AB" w:rsidP="00CF6D63">
      <w:pPr>
        <w:pStyle w:val="Nagwek1"/>
        <w:tabs>
          <w:tab w:val="clear" w:pos="432"/>
          <w:tab w:val="num" w:pos="0"/>
        </w:tabs>
        <w:spacing w:after="360"/>
        <w:ind w:left="0" w:firstLine="0"/>
        <w:jc w:val="center"/>
        <w:rPr>
          <w:rFonts w:ascii="Arial" w:hAnsi="Arial"/>
          <w:sz w:val="22"/>
          <w:szCs w:val="22"/>
        </w:rPr>
      </w:pPr>
      <w:r w:rsidRPr="009D2BF1">
        <w:rPr>
          <w:rFonts w:ascii="Arial" w:hAnsi="Arial"/>
          <w:sz w:val="22"/>
          <w:szCs w:val="22"/>
        </w:rPr>
        <w:t xml:space="preserve">w sprawie </w:t>
      </w:r>
      <w:r w:rsidR="00473E82">
        <w:rPr>
          <w:rFonts w:ascii="Arial" w:hAnsi="Arial"/>
          <w:sz w:val="22"/>
          <w:szCs w:val="22"/>
        </w:rPr>
        <w:t>przyjęcia dokumentu pn. Raport z Monitoringu Wojewódzkiego Programu Profilaktyki i Rozwiązywania Problemów Alkoholowych na lata 2017-2020 za 2020 rok</w:t>
      </w:r>
    </w:p>
    <w:p w14:paraId="02175B20" w14:textId="2DF0EA18" w:rsidR="001D57AB" w:rsidRPr="00294E04" w:rsidRDefault="001D57AB" w:rsidP="009E1FA3">
      <w:pPr>
        <w:autoSpaceDE w:val="0"/>
        <w:spacing w:before="240" w:after="240"/>
        <w:ind w:firstLine="709"/>
        <w:jc w:val="both"/>
        <w:rPr>
          <w:rFonts w:ascii="Arial" w:hAnsi="Arial" w:cs="Arial"/>
          <w:sz w:val="22"/>
          <w:szCs w:val="22"/>
        </w:rPr>
      </w:pPr>
      <w:r w:rsidRPr="0037111C">
        <w:rPr>
          <w:rFonts w:ascii="Arial" w:hAnsi="Arial" w:cs="Arial"/>
          <w:sz w:val="22"/>
          <w:szCs w:val="22"/>
        </w:rPr>
        <w:t xml:space="preserve">Na podstawie art. 41 ust. </w:t>
      </w:r>
      <w:r w:rsidR="00C12FD4">
        <w:rPr>
          <w:rFonts w:ascii="Arial" w:hAnsi="Arial" w:cs="Arial"/>
          <w:sz w:val="22"/>
          <w:szCs w:val="22"/>
        </w:rPr>
        <w:t>1 i 2</w:t>
      </w:r>
      <w:r w:rsidRPr="0037111C">
        <w:rPr>
          <w:rFonts w:ascii="Arial" w:hAnsi="Arial" w:cs="Arial"/>
          <w:sz w:val="22"/>
          <w:szCs w:val="22"/>
        </w:rPr>
        <w:t xml:space="preserve"> pkt </w:t>
      </w:r>
      <w:r w:rsidR="00C12FD4">
        <w:rPr>
          <w:rFonts w:ascii="Arial" w:hAnsi="Arial" w:cs="Arial"/>
          <w:sz w:val="22"/>
          <w:szCs w:val="22"/>
        </w:rPr>
        <w:t>4a</w:t>
      </w:r>
      <w:r w:rsidRPr="0037111C">
        <w:rPr>
          <w:rFonts w:ascii="Arial" w:hAnsi="Arial" w:cs="Arial"/>
          <w:sz w:val="22"/>
          <w:szCs w:val="22"/>
        </w:rPr>
        <w:t xml:space="preserve"> ustawy </w:t>
      </w:r>
      <w:r w:rsidR="00793A99" w:rsidRPr="0037111C">
        <w:rPr>
          <w:rFonts w:ascii="Arial" w:hAnsi="Arial" w:cs="Arial"/>
          <w:sz w:val="22"/>
          <w:szCs w:val="22"/>
        </w:rPr>
        <w:t xml:space="preserve">z dnia 5 czerwca 1998 roku </w:t>
      </w:r>
      <w:r w:rsidRPr="0037111C">
        <w:rPr>
          <w:rFonts w:ascii="Arial" w:hAnsi="Arial" w:cs="Arial"/>
          <w:sz w:val="22"/>
          <w:szCs w:val="22"/>
        </w:rPr>
        <w:t>o samorządzie województwa (Dz. U.</w:t>
      </w:r>
      <w:r w:rsidR="0006419F">
        <w:rPr>
          <w:rFonts w:ascii="Arial" w:hAnsi="Arial" w:cs="Arial"/>
          <w:sz w:val="22"/>
          <w:szCs w:val="22"/>
        </w:rPr>
        <w:t xml:space="preserve"> z 20</w:t>
      </w:r>
      <w:r w:rsidR="001F12DB">
        <w:rPr>
          <w:rFonts w:ascii="Arial" w:hAnsi="Arial" w:cs="Arial"/>
          <w:sz w:val="22"/>
          <w:szCs w:val="22"/>
        </w:rPr>
        <w:t>20</w:t>
      </w:r>
      <w:r w:rsidR="0037111C" w:rsidRPr="0037111C">
        <w:rPr>
          <w:rFonts w:ascii="Arial" w:hAnsi="Arial" w:cs="Arial"/>
          <w:sz w:val="22"/>
          <w:szCs w:val="22"/>
        </w:rPr>
        <w:t xml:space="preserve"> </w:t>
      </w:r>
      <w:r w:rsidR="00A536CE">
        <w:rPr>
          <w:rFonts w:ascii="Arial" w:hAnsi="Arial" w:cs="Arial"/>
          <w:sz w:val="22"/>
          <w:szCs w:val="22"/>
        </w:rPr>
        <w:t xml:space="preserve">r. </w:t>
      </w:r>
      <w:r w:rsidR="0037111C" w:rsidRPr="0037111C">
        <w:rPr>
          <w:rFonts w:ascii="Arial" w:hAnsi="Arial" w:cs="Arial"/>
          <w:sz w:val="22"/>
          <w:szCs w:val="22"/>
        </w:rPr>
        <w:t>poz.</w:t>
      </w:r>
      <w:r w:rsidR="00874FAC">
        <w:rPr>
          <w:rFonts w:ascii="Arial" w:hAnsi="Arial" w:cs="Arial"/>
          <w:sz w:val="22"/>
          <w:szCs w:val="22"/>
        </w:rPr>
        <w:t xml:space="preserve"> </w:t>
      </w:r>
      <w:r w:rsidR="001F12DB">
        <w:rPr>
          <w:rFonts w:ascii="Arial" w:hAnsi="Arial" w:cs="Arial"/>
          <w:sz w:val="22"/>
          <w:szCs w:val="22"/>
        </w:rPr>
        <w:t>1668</w:t>
      </w:r>
      <w:r w:rsidR="008F46E4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8F46E4">
        <w:rPr>
          <w:rFonts w:ascii="Arial" w:hAnsi="Arial" w:cs="Arial"/>
          <w:sz w:val="22"/>
          <w:szCs w:val="22"/>
        </w:rPr>
        <w:t>późn</w:t>
      </w:r>
      <w:proofErr w:type="spellEnd"/>
      <w:r w:rsidR="008F46E4">
        <w:rPr>
          <w:rFonts w:ascii="Arial" w:hAnsi="Arial" w:cs="Arial"/>
          <w:sz w:val="22"/>
          <w:szCs w:val="22"/>
        </w:rPr>
        <w:t>. zm.</w:t>
      </w:r>
      <w:r w:rsidR="00C12FD4">
        <w:rPr>
          <w:rFonts w:ascii="Arial" w:hAnsi="Arial" w:cs="Arial"/>
          <w:sz w:val="22"/>
          <w:szCs w:val="22"/>
        </w:rPr>
        <w:t xml:space="preserve"> </w:t>
      </w:r>
      <w:r w:rsidRPr="000D748F">
        <w:rPr>
          <w:rFonts w:ascii="Arial" w:hAnsi="Arial" w:cs="Arial"/>
          <w:sz w:val="22"/>
          <w:szCs w:val="22"/>
        </w:rPr>
        <w:t>)</w:t>
      </w:r>
      <w:r w:rsidR="008F46E4">
        <w:rPr>
          <w:rFonts w:ascii="Arial" w:hAnsi="Arial" w:cs="Arial"/>
          <w:sz w:val="22"/>
          <w:szCs w:val="22"/>
        </w:rPr>
        <w:t xml:space="preserve">, </w:t>
      </w:r>
      <w:r w:rsidR="00767CD5">
        <w:rPr>
          <w:rFonts w:ascii="Arial" w:hAnsi="Arial" w:cs="Arial"/>
          <w:sz w:val="22"/>
          <w:szCs w:val="22"/>
        </w:rPr>
        <w:t>art. 4 ustawy z dnia 26 października 1982 r. o wychowaniu w trzeźwości i przeciwdziałaniu alkoholizmowi (Dz. U. z 20</w:t>
      </w:r>
      <w:r w:rsidR="00373736">
        <w:rPr>
          <w:rFonts w:ascii="Arial" w:hAnsi="Arial" w:cs="Arial"/>
          <w:sz w:val="22"/>
          <w:szCs w:val="22"/>
        </w:rPr>
        <w:t>21</w:t>
      </w:r>
      <w:r w:rsidR="00767CD5">
        <w:rPr>
          <w:rFonts w:ascii="Arial" w:hAnsi="Arial" w:cs="Arial"/>
          <w:sz w:val="22"/>
          <w:szCs w:val="22"/>
        </w:rPr>
        <w:t xml:space="preserve"> r.</w:t>
      </w:r>
      <w:r w:rsidR="008F46E4">
        <w:rPr>
          <w:rFonts w:ascii="Arial" w:hAnsi="Arial" w:cs="Arial"/>
          <w:sz w:val="22"/>
          <w:szCs w:val="22"/>
        </w:rPr>
        <w:t xml:space="preserve"> </w:t>
      </w:r>
      <w:r w:rsidR="00767CD5">
        <w:rPr>
          <w:rFonts w:ascii="Arial" w:hAnsi="Arial" w:cs="Arial"/>
          <w:sz w:val="22"/>
          <w:szCs w:val="22"/>
        </w:rPr>
        <w:t xml:space="preserve">poz. </w:t>
      </w:r>
      <w:r w:rsidR="00373736">
        <w:rPr>
          <w:rFonts w:ascii="Arial" w:hAnsi="Arial" w:cs="Arial"/>
          <w:sz w:val="22"/>
          <w:szCs w:val="22"/>
        </w:rPr>
        <w:t>1119</w:t>
      </w:r>
      <w:r w:rsidR="00767CD5">
        <w:rPr>
          <w:rFonts w:ascii="Arial" w:hAnsi="Arial" w:cs="Arial"/>
          <w:sz w:val="22"/>
          <w:szCs w:val="22"/>
        </w:rPr>
        <w:t>)</w:t>
      </w:r>
      <w:r w:rsidR="008F46E4">
        <w:rPr>
          <w:rFonts w:ascii="Arial" w:hAnsi="Arial" w:cs="Arial"/>
          <w:sz w:val="22"/>
          <w:szCs w:val="22"/>
        </w:rPr>
        <w:t>,</w:t>
      </w:r>
      <w:r w:rsidR="00767CD5">
        <w:rPr>
          <w:rFonts w:ascii="Arial" w:hAnsi="Arial" w:cs="Arial"/>
          <w:sz w:val="22"/>
          <w:szCs w:val="22"/>
        </w:rPr>
        <w:t xml:space="preserve"> w związku z Rozdziałem 16 Strategii Polityki Społecznej Województwa Lubelskiego na lata 2014-2020, której tekst jednolity stanowi załącznik</w:t>
      </w:r>
      <w:r w:rsidR="008F46E4">
        <w:rPr>
          <w:rFonts w:ascii="Arial" w:hAnsi="Arial" w:cs="Arial"/>
          <w:sz w:val="22"/>
          <w:szCs w:val="22"/>
        </w:rPr>
        <w:t xml:space="preserve"> </w:t>
      </w:r>
      <w:r w:rsidR="00767CD5">
        <w:rPr>
          <w:rFonts w:ascii="Arial" w:hAnsi="Arial" w:cs="Arial"/>
          <w:sz w:val="22"/>
          <w:szCs w:val="22"/>
        </w:rPr>
        <w:t xml:space="preserve">do uchwały Nr XLV/655/2018 Sejmiku Województwa Lubelskiego </w:t>
      </w:r>
      <w:r w:rsidR="007513E5">
        <w:rPr>
          <w:rFonts w:ascii="Arial" w:hAnsi="Arial" w:cs="Arial"/>
          <w:sz w:val="22"/>
          <w:szCs w:val="22"/>
        </w:rPr>
        <w:t xml:space="preserve">z dnia 13 listopada 2018 r. oraz w związku z </w:t>
      </w:r>
      <w:r w:rsidR="00B348E4">
        <w:rPr>
          <w:rFonts w:ascii="Arial" w:hAnsi="Arial" w:cs="Arial"/>
          <w:sz w:val="22"/>
          <w:szCs w:val="22"/>
        </w:rPr>
        <w:t>R</w:t>
      </w:r>
      <w:r w:rsidR="007513E5">
        <w:rPr>
          <w:rFonts w:ascii="Arial" w:hAnsi="Arial" w:cs="Arial"/>
          <w:sz w:val="22"/>
          <w:szCs w:val="22"/>
        </w:rPr>
        <w:t>ozdziałem 6 Wojewódzkiego Programu Profilaktyki i Rozwiązywania Problemów Alkoholowych na lata 2017-2020, stanowiącego załącznik do uchwały</w:t>
      </w:r>
      <w:r w:rsidR="008F46E4">
        <w:rPr>
          <w:rFonts w:ascii="Arial" w:hAnsi="Arial" w:cs="Arial"/>
          <w:sz w:val="22"/>
          <w:szCs w:val="22"/>
        </w:rPr>
        <w:t xml:space="preserve"> </w:t>
      </w:r>
      <w:r w:rsidR="007513E5">
        <w:rPr>
          <w:rFonts w:ascii="Arial" w:hAnsi="Arial" w:cs="Arial"/>
          <w:sz w:val="22"/>
          <w:szCs w:val="22"/>
        </w:rPr>
        <w:t>Nr XXV/362/2016 Sejmiku Województwa Lubelskiego z dnia 30 grudnia 2016 r.</w:t>
      </w:r>
      <w:r w:rsidR="008F46E4">
        <w:rPr>
          <w:rFonts w:ascii="Arial" w:hAnsi="Arial" w:cs="Arial"/>
          <w:sz w:val="22"/>
          <w:szCs w:val="22"/>
        </w:rPr>
        <w:t xml:space="preserve"> </w:t>
      </w:r>
      <w:r w:rsidR="004F63CE">
        <w:rPr>
          <w:rFonts w:ascii="Arial" w:hAnsi="Arial" w:cs="Arial"/>
          <w:sz w:val="22"/>
          <w:szCs w:val="22"/>
        </w:rPr>
        <w:t>–</w:t>
      </w:r>
      <w:r w:rsidR="000175C6">
        <w:rPr>
          <w:rFonts w:ascii="Arial" w:hAnsi="Arial" w:cs="Arial"/>
          <w:sz w:val="22"/>
          <w:szCs w:val="22"/>
        </w:rPr>
        <w:t xml:space="preserve"> </w:t>
      </w:r>
      <w:r w:rsidRPr="0037111C">
        <w:rPr>
          <w:rFonts w:ascii="Arial" w:hAnsi="Arial" w:cs="Arial"/>
          <w:sz w:val="22"/>
          <w:szCs w:val="22"/>
        </w:rPr>
        <w:t>Zarząd Województwa Lubelskiego uchwala, co następuje:</w:t>
      </w:r>
      <w:r w:rsidRPr="00294E04">
        <w:rPr>
          <w:rFonts w:ascii="Arial" w:hAnsi="Arial" w:cs="Arial"/>
          <w:sz w:val="22"/>
          <w:szCs w:val="22"/>
        </w:rPr>
        <w:t xml:space="preserve"> </w:t>
      </w:r>
    </w:p>
    <w:p w14:paraId="069D2FED" w14:textId="66FC6A41" w:rsidR="009D2BF1" w:rsidRDefault="007513E5" w:rsidP="00EF53EB">
      <w:pPr>
        <w:pStyle w:val="Akapitzlist"/>
        <w:numPr>
          <w:ilvl w:val="0"/>
          <w:numId w:val="3"/>
        </w:numPr>
        <w:tabs>
          <w:tab w:val="left" w:pos="1276"/>
        </w:tabs>
        <w:spacing w:before="240" w:after="240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Przyjmuje się dokument pn. Raport z Monitoringu Wojewódzkiego Programu Profilaktyki i Rozwiązywania Problemów Alkoholowych na lata 2017-2020 za 2020 rok, stanowiący załącznik do niniejszej uchwały.</w:t>
      </w:r>
    </w:p>
    <w:p w14:paraId="147F3819" w14:textId="2B4CA111" w:rsidR="009D2BF1" w:rsidRDefault="007513E5" w:rsidP="00EF53EB">
      <w:pPr>
        <w:pStyle w:val="Akapitzlist"/>
        <w:numPr>
          <w:ilvl w:val="0"/>
          <w:numId w:val="3"/>
        </w:numPr>
        <w:tabs>
          <w:tab w:val="left" w:pos="1276"/>
        </w:tabs>
        <w:spacing w:before="240" w:after="240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uchwały powierza się Marszałkowi Województwa Lubelskiego.</w:t>
      </w:r>
    </w:p>
    <w:p w14:paraId="1658202B" w14:textId="0366C823" w:rsidR="00E86B21" w:rsidRPr="004C4385" w:rsidRDefault="0093448B" w:rsidP="004C4385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before="240" w:after="1080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Uchwała wchodzi w życie z dniem podjęcia.</w:t>
      </w:r>
    </w:p>
    <w:p w14:paraId="456E39FE" w14:textId="13FFB408" w:rsidR="00E86B21" w:rsidRDefault="004C4385" w:rsidP="004C4385">
      <w:pPr>
        <w:tabs>
          <w:tab w:val="left" w:pos="993"/>
          <w:tab w:val="left" w:pos="1276"/>
        </w:tabs>
        <w:spacing w:before="240" w:after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>Wicemarszałek</w:t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</w:r>
      <w:proofErr w:type="spellStart"/>
      <w:r w:rsidR="00E86B21">
        <w:rPr>
          <w:rFonts w:ascii="Arial" w:hAnsi="Arial" w:cs="Arial"/>
          <w:sz w:val="22"/>
          <w:szCs w:val="22"/>
        </w:rPr>
        <w:t>Wicemarszałek</w:t>
      </w:r>
      <w:proofErr w:type="spellEnd"/>
    </w:p>
    <w:p w14:paraId="76F4614E" w14:textId="7741023C" w:rsidR="00E86B21" w:rsidRPr="00E86B21" w:rsidRDefault="004C4385" w:rsidP="004C4385">
      <w:pPr>
        <w:tabs>
          <w:tab w:val="left" w:pos="993"/>
          <w:tab w:val="left" w:pos="1276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>Zbigniew Wojciechowski</w:t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</w:r>
      <w:r w:rsidR="00E86B21">
        <w:rPr>
          <w:rFonts w:ascii="Arial" w:hAnsi="Arial" w:cs="Arial"/>
          <w:sz w:val="22"/>
          <w:szCs w:val="22"/>
        </w:rPr>
        <w:tab/>
        <w:t xml:space="preserve"> Michał Mulawa</w:t>
      </w:r>
    </w:p>
    <w:sectPr w:rsidR="00E86B21" w:rsidRPr="00E8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B0CB" w14:textId="77777777" w:rsidR="00853E45" w:rsidRDefault="00853E45" w:rsidP="00F12315">
      <w:r>
        <w:separator/>
      </w:r>
    </w:p>
  </w:endnote>
  <w:endnote w:type="continuationSeparator" w:id="0">
    <w:p w14:paraId="79A11206" w14:textId="77777777" w:rsidR="00853E45" w:rsidRDefault="00853E45" w:rsidP="00F1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EF64" w14:textId="77777777" w:rsidR="00853E45" w:rsidRDefault="00853E45" w:rsidP="00F12315">
      <w:r>
        <w:separator/>
      </w:r>
    </w:p>
  </w:footnote>
  <w:footnote w:type="continuationSeparator" w:id="0">
    <w:p w14:paraId="2FAADD1E" w14:textId="77777777" w:rsidR="00853E45" w:rsidRDefault="00853E45" w:rsidP="00F1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6B09EC"/>
    <w:multiLevelType w:val="hybridMultilevel"/>
    <w:tmpl w:val="A7EE05B4"/>
    <w:lvl w:ilvl="0" w:tplc="C3E237F6">
      <w:start w:val="1"/>
      <w:numFmt w:val="decimal"/>
      <w:lvlText w:val="§ 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477"/>
    <w:multiLevelType w:val="hybridMultilevel"/>
    <w:tmpl w:val="C5B6951E"/>
    <w:lvl w:ilvl="0" w:tplc="EF785A46">
      <w:start w:val="1"/>
      <w:numFmt w:val="decimal"/>
      <w:lvlText w:val="§ 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6A"/>
    <w:rsid w:val="000175C6"/>
    <w:rsid w:val="00024F0A"/>
    <w:rsid w:val="00036841"/>
    <w:rsid w:val="000632E1"/>
    <w:rsid w:val="0006419F"/>
    <w:rsid w:val="00083EF4"/>
    <w:rsid w:val="000B3DD4"/>
    <w:rsid w:val="000B54E3"/>
    <w:rsid w:val="000C06FB"/>
    <w:rsid w:val="000D748F"/>
    <w:rsid w:val="00117FDD"/>
    <w:rsid w:val="00177A10"/>
    <w:rsid w:val="001864D3"/>
    <w:rsid w:val="001A6BB7"/>
    <w:rsid w:val="001D57AB"/>
    <w:rsid w:val="001F12DB"/>
    <w:rsid w:val="00237304"/>
    <w:rsid w:val="002771DB"/>
    <w:rsid w:val="00294E04"/>
    <w:rsid w:val="002B3892"/>
    <w:rsid w:val="002D1D2B"/>
    <w:rsid w:val="002E2BB6"/>
    <w:rsid w:val="0031007E"/>
    <w:rsid w:val="00320563"/>
    <w:rsid w:val="00330764"/>
    <w:rsid w:val="003401BF"/>
    <w:rsid w:val="00350523"/>
    <w:rsid w:val="00357BDF"/>
    <w:rsid w:val="0037111C"/>
    <w:rsid w:val="00373736"/>
    <w:rsid w:val="00382432"/>
    <w:rsid w:val="003A64D3"/>
    <w:rsid w:val="003B0402"/>
    <w:rsid w:val="003C7CAA"/>
    <w:rsid w:val="003E35F0"/>
    <w:rsid w:val="00407BAF"/>
    <w:rsid w:val="00453793"/>
    <w:rsid w:val="0046350B"/>
    <w:rsid w:val="00464CB0"/>
    <w:rsid w:val="00473E82"/>
    <w:rsid w:val="004C4385"/>
    <w:rsid w:val="004E309B"/>
    <w:rsid w:val="004F63CE"/>
    <w:rsid w:val="0061012E"/>
    <w:rsid w:val="0064232E"/>
    <w:rsid w:val="00667907"/>
    <w:rsid w:val="00683004"/>
    <w:rsid w:val="006866FD"/>
    <w:rsid w:val="006B2C31"/>
    <w:rsid w:val="00710CB3"/>
    <w:rsid w:val="00715B06"/>
    <w:rsid w:val="00727BF0"/>
    <w:rsid w:val="007310DE"/>
    <w:rsid w:val="007513E5"/>
    <w:rsid w:val="00760026"/>
    <w:rsid w:val="00767CD5"/>
    <w:rsid w:val="007707BB"/>
    <w:rsid w:val="00793A99"/>
    <w:rsid w:val="00794783"/>
    <w:rsid w:val="007B4648"/>
    <w:rsid w:val="00853E45"/>
    <w:rsid w:val="00857E6C"/>
    <w:rsid w:val="00874FAC"/>
    <w:rsid w:val="0088620D"/>
    <w:rsid w:val="00892BF8"/>
    <w:rsid w:val="008E359D"/>
    <w:rsid w:val="008E743D"/>
    <w:rsid w:val="008F46E4"/>
    <w:rsid w:val="0092456F"/>
    <w:rsid w:val="00931953"/>
    <w:rsid w:val="0093448B"/>
    <w:rsid w:val="0094241B"/>
    <w:rsid w:val="0094756A"/>
    <w:rsid w:val="009927C7"/>
    <w:rsid w:val="009C0FB2"/>
    <w:rsid w:val="009C14A5"/>
    <w:rsid w:val="009D2BF1"/>
    <w:rsid w:val="009E1FA3"/>
    <w:rsid w:val="00A23C4F"/>
    <w:rsid w:val="00A34142"/>
    <w:rsid w:val="00A536CE"/>
    <w:rsid w:val="00A85B29"/>
    <w:rsid w:val="00A87D26"/>
    <w:rsid w:val="00AE340C"/>
    <w:rsid w:val="00B16F2E"/>
    <w:rsid w:val="00B24E01"/>
    <w:rsid w:val="00B348E4"/>
    <w:rsid w:val="00BA70F7"/>
    <w:rsid w:val="00BE360E"/>
    <w:rsid w:val="00C12FD4"/>
    <w:rsid w:val="00C33C16"/>
    <w:rsid w:val="00C3472E"/>
    <w:rsid w:val="00C34A0F"/>
    <w:rsid w:val="00C67E73"/>
    <w:rsid w:val="00C8089F"/>
    <w:rsid w:val="00CC7490"/>
    <w:rsid w:val="00CF6D63"/>
    <w:rsid w:val="00D0297E"/>
    <w:rsid w:val="00D079FF"/>
    <w:rsid w:val="00D37698"/>
    <w:rsid w:val="00D44D71"/>
    <w:rsid w:val="00D730FA"/>
    <w:rsid w:val="00D93987"/>
    <w:rsid w:val="00D96C9D"/>
    <w:rsid w:val="00DB2659"/>
    <w:rsid w:val="00E30C09"/>
    <w:rsid w:val="00E3115F"/>
    <w:rsid w:val="00E532CF"/>
    <w:rsid w:val="00E72DB1"/>
    <w:rsid w:val="00E86B21"/>
    <w:rsid w:val="00EC5E8B"/>
    <w:rsid w:val="00EE766F"/>
    <w:rsid w:val="00EF53EB"/>
    <w:rsid w:val="00F12315"/>
    <w:rsid w:val="00F14BCE"/>
    <w:rsid w:val="00F23B1C"/>
    <w:rsid w:val="00F2732C"/>
    <w:rsid w:val="00F87B15"/>
    <w:rsid w:val="00FA2A3C"/>
    <w:rsid w:val="00FC6C6C"/>
    <w:rsid w:val="00FC6DCD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0A3E9B"/>
  <w15:chartTrackingRefBased/>
  <w15:docId w15:val="{3DFACA2F-3AF6-4032-9F51-E9F01BCA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2771DB"/>
    <w:pPr>
      <w:numPr>
        <w:ilvl w:val="1"/>
        <w:numId w:val="1"/>
      </w:numPr>
      <w:spacing w:before="440" w:after="360"/>
      <w:jc w:val="center"/>
      <w:outlineLvl w:val="1"/>
    </w:pPr>
    <w:rPr>
      <w:rFonts w:ascii="Arial" w:hAnsi="Arial"/>
      <w:b/>
      <w:bCs/>
      <w:sz w:val="2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30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37304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6B2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E743-69B4-4798-A11D-015B140E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chylinskar</dc:creator>
  <cp:keywords/>
  <cp:lastModifiedBy>Ewa Farjan - Wróblewska</cp:lastModifiedBy>
  <cp:revision>7</cp:revision>
  <cp:lastPrinted>2021-03-12T12:04:00Z</cp:lastPrinted>
  <dcterms:created xsi:type="dcterms:W3CDTF">2021-06-10T05:28:00Z</dcterms:created>
  <dcterms:modified xsi:type="dcterms:W3CDTF">2021-07-15T07:59:00Z</dcterms:modified>
</cp:coreProperties>
</file>