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EF4" w14:textId="008AEA1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C43274E" w14:textId="77777777" w:rsidR="00BA3886" w:rsidRDefault="00BA3886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0A119603" w14:textId="7777777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4B3BC64F" w14:textId="27759602" w:rsidR="00E835A2" w:rsidRPr="00C74954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4F33A55B" w14:textId="2F613125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wrześniu 202</w:t>
      </w:r>
      <w:r w:rsidR="00CA2BA0">
        <w:rPr>
          <w:rFonts w:ascii="Arial" w:hAnsi="Arial" w:cs="Arial"/>
          <w:b/>
          <w:sz w:val="22"/>
          <w:szCs w:val="22"/>
        </w:rPr>
        <w:t>3</w:t>
      </w:r>
    </w:p>
    <w:p w14:paraId="0B5B7A0A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6C58140" w14:textId="77777777" w:rsidR="00CA2BA0" w:rsidRPr="001E0300" w:rsidRDefault="00CA2BA0" w:rsidP="00CA2BA0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Tytuł projektu: </w:t>
      </w:r>
      <w:r w:rsidRPr="001E0300">
        <w:rPr>
          <w:rFonts w:ascii="Arial" w:hAnsi="Arial" w:cs="Arial"/>
          <w:b/>
          <w:sz w:val="20"/>
          <w:szCs w:val="22"/>
        </w:rPr>
        <w:t>„</w:t>
      </w:r>
      <w:r w:rsidRPr="001E0300">
        <w:rPr>
          <w:rFonts w:ascii="Arial" w:hAnsi="Arial" w:cs="Arial"/>
          <w:sz w:val="20"/>
          <w:szCs w:val="22"/>
        </w:rPr>
        <w:t>Liderzy kooperacji”</w:t>
      </w:r>
    </w:p>
    <w:p w14:paraId="01FC3AC3" w14:textId="77777777" w:rsidR="00CA2BA0" w:rsidRPr="001E0300" w:rsidRDefault="00CA2BA0" w:rsidP="00CA2BA0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Nr projektu:     POWR.02.05.00-00-0208/17</w:t>
      </w:r>
    </w:p>
    <w:p w14:paraId="4466FB65" w14:textId="77777777" w:rsidR="00CA2BA0" w:rsidRPr="001E0300" w:rsidRDefault="00CA2BA0" w:rsidP="00CA2BA0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Nazwa Beneficjenta:</w:t>
      </w:r>
    </w:p>
    <w:p w14:paraId="3DC72025" w14:textId="77777777" w:rsidR="00CA2BA0" w:rsidRPr="001E0300" w:rsidRDefault="00CA2BA0" w:rsidP="00CA2BA0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Lider: </w:t>
      </w:r>
      <w:r w:rsidRPr="001E0300">
        <w:rPr>
          <w:rFonts w:ascii="Arial" w:hAnsi="Arial" w:cs="Arial"/>
          <w:sz w:val="20"/>
          <w:szCs w:val="22"/>
        </w:rPr>
        <w:tab/>
      </w:r>
      <w:r w:rsidRPr="001E0300">
        <w:rPr>
          <w:rFonts w:ascii="Arial" w:hAnsi="Arial" w:cs="Arial"/>
          <w:sz w:val="20"/>
          <w:szCs w:val="22"/>
        </w:rPr>
        <w:tab/>
        <w:t>Województwo podkarpackie – Regionalny Ośrodek Polityki Społecznej w Rzeszowie</w:t>
      </w:r>
    </w:p>
    <w:p w14:paraId="1B28FCBE" w14:textId="77777777" w:rsidR="00CA2BA0" w:rsidRPr="001E0300" w:rsidRDefault="00CA2BA0" w:rsidP="00CA2BA0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Partnerzy: </w:t>
      </w:r>
      <w:r w:rsidRPr="001E0300">
        <w:rPr>
          <w:rFonts w:ascii="Arial" w:hAnsi="Arial" w:cs="Arial"/>
          <w:sz w:val="20"/>
          <w:szCs w:val="22"/>
        </w:rPr>
        <w:tab/>
        <w:t>Województwo podlaskie– Regionalny Ośrodek Polityki Społecznej w Białymstoku</w:t>
      </w:r>
    </w:p>
    <w:p w14:paraId="0E74BB93" w14:textId="77777777" w:rsidR="00CA2BA0" w:rsidRPr="001E0300" w:rsidRDefault="00CA2BA0" w:rsidP="00CA2BA0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świętokrzyskie – Regionalny Ośrodek Polityki Społecznej w Kielcach</w:t>
      </w:r>
    </w:p>
    <w:p w14:paraId="2F4CB2DF" w14:textId="77777777" w:rsidR="00CA2BA0" w:rsidRPr="001E0300" w:rsidRDefault="00CA2BA0" w:rsidP="00CA2BA0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lubelskie – Regionalny Ośrodek Polityki Społecznej w Lublinie</w:t>
      </w:r>
    </w:p>
    <w:p w14:paraId="2C76DEE4" w14:textId="77777777" w:rsidR="00CA2BA0" w:rsidRPr="001E0300" w:rsidRDefault="00CA2BA0" w:rsidP="00CA2BA0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mazowieckie – Mazowieckie Centrum Polityki Społecznej w Warszawie</w:t>
      </w:r>
    </w:p>
    <w:p w14:paraId="571DA165" w14:textId="77777777" w:rsidR="00CA2BA0" w:rsidRDefault="00CA2BA0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4F658D46" w14:textId="04DE16CE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6FAED1F0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50EAAD4E" w14:textId="77777777" w:rsidTr="00E835A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B8DB4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BFF1D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AE1C99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8C02B5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50AD8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1DCA5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E94614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321D2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94F0E7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C3286DF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AA32" w14:textId="7014FF79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937A" w14:textId="4B08FFD8" w:rsidR="00E835A2" w:rsidRPr="00E1053F" w:rsidRDefault="00CA2BA0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2B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Moduł I - szkolenie z zakresu </w:t>
            </w:r>
            <w:r w:rsidRPr="00CA2BA0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zarządzania i organizacji usług społecznych</w:t>
            </w:r>
            <w:r w:rsidRPr="00CA2B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C6DD" w14:textId="43C66373" w:rsidR="00E835A2" w:rsidRDefault="00CA2BA0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4, 6 </w:t>
            </w:r>
            <w:r w:rsidR="00E835A2"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września</w:t>
            </w:r>
          </w:p>
          <w:p w14:paraId="0F90EDA0" w14:textId="2B87DD8E" w:rsidR="00E835A2" w:rsidRP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  <w:r w:rsidR="00CA2BA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,1</w:t>
            </w:r>
            <w:r w:rsidR="00CA2BA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,1</w:t>
            </w:r>
            <w:r w:rsidR="00CA2BA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września</w:t>
            </w:r>
          </w:p>
          <w:p w14:paraId="4A6882A4" w14:textId="4D54AF36" w:rsidR="00E835A2" w:rsidRDefault="00CA2BA0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20,</w:t>
            </w:r>
            <w:r w:rsidR="00E835A2"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21,22 września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A6D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8695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AFC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FD29711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4F1B" w14:textId="6A0263FC" w:rsidR="00E835A2" w:rsidRPr="00064213" w:rsidRDefault="00CA2BA0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6FC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5075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</w:tbl>
    <w:p w14:paraId="79E14574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722FA35B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sectPr w:rsidR="00E835A2" w:rsidSect="0023570D">
      <w:headerReference w:type="default" r:id="rId8"/>
      <w:footerReference w:type="default" r:id="rId9"/>
      <w:pgSz w:w="16838" w:h="11906" w:orient="landscape"/>
      <w:pgMar w:top="720" w:right="720" w:bottom="720" w:left="720" w:header="709" w:footer="2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10AE" w14:textId="77777777" w:rsidR="00BA0253" w:rsidRDefault="00BA0253" w:rsidP="007653B4">
      <w:r>
        <w:separator/>
      </w:r>
    </w:p>
  </w:endnote>
  <w:endnote w:type="continuationSeparator" w:id="0">
    <w:p w14:paraId="4D567B0D" w14:textId="77777777" w:rsidR="00BA0253" w:rsidRDefault="00BA0253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AC6F154">
          <wp:simplePos x="0" y="0"/>
          <wp:positionH relativeFrom="page">
            <wp:posOffset>2152015</wp:posOffset>
          </wp:positionH>
          <wp:positionV relativeFrom="paragraph">
            <wp:posOffset>314960</wp:posOffset>
          </wp:positionV>
          <wp:extent cx="6516000" cy="1402179"/>
          <wp:effectExtent l="0" t="0" r="0" b="7620"/>
          <wp:wrapNone/>
          <wp:docPr id="128" name="Obraz 128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BD78" w14:textId="77777777" w:rsidR="00BA0253" w:rsidRDefault="00BA0253" w:rsidP="007653B4">
      <w:r>
        <w:separator/>
      </w:r>
    </w:p>
  </w:footnote>
  <w:footnote w:type="continuationSeparator" w:id="0">
    <w:p w14:paraId="7AFFDFFF" w14:textId="77777777" w:rsidR="00BA0253" w:rsidRDefault="00BA0253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6EF" w14:textId="77777777" w:rsidR="007653B4" w:rsidRDefault="00B80AC1" w:rsidP="00C74954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4062B6C9">
          <wp:simplePos x="0" y="0"/>
          <wp:positionH relativeFrom="column">
            <wp:posOffset>1514475</wp:posOffset>
          </wp:positionH>
          <wp:positionV relativeFrom="page">
            <wp:posOffset>57150</wp:posOffset>
          </wp:positionV>
          <wp:extent cx="6816853" cy="864000"/>
          <wp:effectExtent l="0" t="0" r="317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853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7411">
    <w:abstractNumId w:val="0"/>
    <w:lvlOverride w:ilvl="0">
      <w:startOverride w:val="1"/>
    </w:lvlOverride>
  </w:num>
  <w:num w:numId="2" w16cid:durableId="21157454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1095324054">
    <w:abstractNumId w:val="1"/>
  </w:num>
  <w:num w:numId="4" w16cid:durableId="1579753722">
    <w:abstractNumId w:val="7"/>
  </w:num>
  <w:num w:numId="5" w16cid:durableId="933902879">
    <w:abstractNumId w:val="8"/>
  </w:num>
  <w:num w:numId="6" w16cid:durableId="2039619734">
    <w:abstractNumId w:val="16"/>
  </w:num>
  <w:num w:numId="7" w16cid:durableId="580331319">
    <w:abstractNumId w:val="20"/>
  </w:num>
  <w:num w:numId="8" w16cid:durableId="585459630">
    <w:abstractNumId w:val="19"/>
  </w:num>
  <w:num w:numId="9" w16cid:durableId="693462472">
    <w:abstractNumId w:val="6"/>
  </w:num>
  <w:num w:numId="10" w16cid:durableId="1023625734">
    <w:abstractNumId w:val="17"/>
  </w:num>
  <w:num w:numId="11" w16cid:durableId="1956517057">
    <w:abstractNumId w:val="21"/>
  </w:num>
  <w:num w:numId="12" w16cid:durableId="1984389338">
    <w:abstractNumId w:val="4"/>
  </w:num>
  <w:num w:numId="13" w16cid:durableId="72749231">
    <w:abstractNumId w:val="11"/>
  </w:num>
  <w:num w:numId="14" w16cid:durableId="1265382245">
    <w:abstractNumId w:val="13"/>
  </w:num>
  <w:num w:numId="15" w16cid:durableId="1325208432">
    <w:abstractNumId w:val="23"/>
  </w:num>
  <w:num w:numId="16" w16cid:durableId="499124223">
    <w:abstractNumId w:val="15"/>
  </w:num>
  <w:num w:numId="17" w16cid:durableId="1441292921">
    <w:abstractNumId w:val="14"/>
  </w:num>
  <w:num w:numId="18" w16cid:durableId="604849901">
    <w:abstractNumId w:val="3"/>
  </w:num>
  <w:num w:numId="19" w16cid:durableId="1026440200">
    <w:abstractNumId w:val="5"/>
  </w:num>
  <w:num w:numId="20" w16cid:durableId="11415836">
    <w:abstractNumId w:val="10"/>
  </w:num>
  <w:num w:numId="21" w16cid:durableId="1703480467">
    <w:abstractNumId w:val="2"/>
  </w:num>
  <w:num w:numId="22" w16cid:durableId="1763866873">
    <w:abstractNumId w:val="9"/>
  </w:num>
  <w:num w:numId="23" w16cid:durableId="1168784760">
    <w:abstractNumId w:val="12"/>
  </w:num>
  <w:num w:numId="24" w16cid:durableId="1969235216">
    <w:abstractNumId w:val="22"/>
  </w:num>
  <w:num w:numId="25" w16cid:durableId="593637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48EC"/>
    <w:rsid w:val="00064213"/>
    <w:rsid w:val="00087CDD"/>
    <w:rsid w:val="000A24B1"/>
    <w:rsid w:val="000B4F36"/>
    <w:rsid w:val="000F4F5D"/>
    <w:rsid w:val="0018419C"/>
    <w:rsid w:val="00187F42"/>
    <w:rsid w:val="001E0300"/>
    <w:rsid w:val="001E39FC"/>
    <w:rsid w:val="0023570D"/>
    <w:rsid w:val="0024084D"/>
    <w:rsid w:val="0027691B"/>
    <w:rsid w:val="002A614C"/>
    <w:rsid w:val="002B6EC5"/>
    <w:rsid w:val="002B6F69"/>
    <w:rsid w:val="003347EA"/>
    <w:rsid w:val="004A27FD"/>
    <w:rsid w:val="004B7C83"/>
    <w:rsid w:val="005F2E99"/>
    <w:rsid w:val="006011C8"/>
    <w:rsid w:val="00623D10"/>
    <w:rsid w:val="006645A4"/>
    <w:rsid w:val="00683C63"/>
    <w:rsid w:val="00686AE5"/>
    <w:rsid w:val="007333A6"/>
    <w:rsid w:val="0074504F"/>
    <w:rsid w:val="007653B4"/>
    <w:rsid w:val="00837C1F"/>
    <w:rsid w:val="00882D96"/>
    <w:rsid w:val="008A2A12"/>
    <w:rsid w:val="008A6EA4"/>
    <w:rsid w:val="008C3E14"/>
    <w:rsid w:val="008E32D2"/>
    <w:rsid w:val="00921E21"/>
    <w:rsid w:val="00931E1B"/>
    <w:rsid w:val="009D4180"/>
    <w:rsid w:val="009D4D6E"/>
    <w:rsid w:val="00AE5E81"/>
    <w:rsid w:val="00B2561D"/>
    <w:rsid w:val="00B3055E"/>
    <w:rsid w:val="00B80AC1"/>
    <w:rsid w:val="00BA0253"/>
    <w:rsid w:val="00BA3886"/>
    <w:rsid w:val="00BA4567"/>
    <w:rsid w:val="00BC1D4B"/>
    <w:rsid w:val="00BF4E38"/>
    <w:rsid w:val="00C15469"/>
    <w:rsid w:val="00C366C4"/>
    <w:rsid w:val="00C74954"/>
    <w:rsid w:val="00C7527E"/>
    <w:rsid w:val="00CA2BA0"/>
    <w:rsid w:val="00DD1744"/>
    <w:rsid w:val="00E1053F"/>
    <w:rsid w:val="00E2638A"/>
    <w:rsid w:val="00E31213"/>
    <w:rsid w:val="00E664E7"/>
    <w:rsid w:val="00E71D21"/>
    <w:rsid w:val="00E835A2"/>
    <w:rsid w:val="00EA6A5C"/>
    <w:rsid w:val="00ED02FB"/>
    <w:rsid w:val="00E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AD23E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C74954"/>
    <w:pPr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0"/>
    <w:rsid w:val="00C7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8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C850-F892-4067-84BA-24E675F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Aneta Rydz</cp:lastModifiedBy>
  <cp:revision>3</cp:revision>
  <cp:lastPrinted>2022-04-08T11:55:00Z</cp:lastPrinted>
  <dcterms:created xsi:type="dcterms:W3CDTF">2023-08-31T08:05:00Z</dcterms:created>
  <dcterms:modified xsi:type="dcterms:W3CDTF">2023-08-31T08:10:00Z</dcterms:modified>
</cp:coreProperties>
</file>