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A57C" w14:textId="2E4A0F05" w:rsidR="007869F2" w:rsidRPr="00437D82" w:rsidRDefault="00437D82" w:rsidP="00D245A3">
      <w:pPr>
        <w:spacing w:before="360"/>
        <w:rPr>
          <w:b/>
          <w:bCs/>
          <w:sz w:val="32"/>
          <w:szCs w:val="32"/>
        </w:rPr>
      </w:pPr>
      <w:r w:rsidRPr="00437D82">
        <w:rPr>
          <w:b/>
          <w:bCs/>
          <w:sz w:val="32"/>
          <w:szCs w:val="32"/>
        </w:rPr>
        <w:t>Uruchomiliśmy nabór wniosków</w:t>
      </w:r>
      <w:r w:rsidRPr="00437D82">
        <w:rPr>
          <w:rFonts w:ascii="Calibri" w:eastAsia="Calibri" w:hAnsi="Calibri" w:cs="Calibri"/>
          <w:b/>
          <w:bCs/>
          <w:kern w:val="0"/>
          <w:sz w:val="32"/>
          <w:szCs w:val="32"/>
        </w:rPr>
        <w:t xml:space="preserve"> w konkursie „Możemy więcej”!</w:t>
      </w:r>
    </w:p>
    <w:p w14:paraId="45A1887E" w14:textId="4C5515DA" w:rsidR="00CD0AA2" w:rsidRPr="003E2A4A" w:rsidRDefault="00437D82" w:rsidP="00CD0AA2">
      <w:pPr>
        <w:spacing w:before="120" w:after="0" w:line="276" w:lineRule="auto"/>
        <w:rPr>
          <w:rFonts w:ascii="Calibri" w:eastAsia="Calibri" w:hAnsi="Calibri" w:cs="Calibri"/>
          <w:kern w:val="0"/>
          <w:sz w:val="24"/>
          <w:szCs w:val="24"/>
        </w:rPr>
      </w:pPr>
      <w:r w:rsidRPr="003E2A4A">
        <w:rPr>
          <w:rFonts w:ascii="Calibri" w:eastAsia="Calibri" w:hAnsi="Calibri" w:cs="Calibri"/>
          <w:kern w:val="0"/>
          <w:sz w:val="24"/>
          <w:szCs w:val="24"/>
        </w:rPr>
        <w:t>Jeśli zarejestrowałeś swoją organizację pozarządową</w:t>
      </w:r>
      <w:r w:rsidR="004041E7" w:rsidRPr="003E2A4A">
        <w:rPr>
          <w:rFonts w:ascii="Calibri" w:eastAsia="Calibri" w:hAnsi="Calibri" w:cs="Calibri"/>
          <w:kern w:val="0"/>
          <w:sz w:val="24"/>
          <w:szCs w:val="24"/>
        </w:rPr>
        <w:t xml:space="preserve"> </w:t>
      </w:r>
      <w:r w:rsidRPr="003E2A4A">
        <w:rPr>
          <w:rFonts w:ascii="Calibri" w:eastAsia="Calibri" w:hAnsi="Calibri" w:cs="Calibri"/>
          <w:kern w:val="0"/>
          <w:sz w:val="24"/>
          <w:szCs w:val="24"/>
        </w:rPr>
        <w:t>w Systemie iPFRON+</w:t>
      </w:r>
      <w:r w:rsidR="003D61A2">
        <w:rPr>
          <w:rFonts w:ascii="Calibri" w:eastAsia="Calibri" w:hAnsi="Calibri" w:cs="Calibri"/>
          <w:kern w:val="0"/>
          <w:sz w:val="24"/>
          <w:szCs w:val="24"/>
        </w:rPr>
        <w:t>, to</w:t>
      </w:r>
      <w:r w:rsidR="000A13F3" w:rsidRPr="003E2A4A">
        <w:rPr>
          <w:rFonts w:ascii="Calibri" w:eastAsia="Calibri" w:hAnsi="Calibri" w:cs="Calibri"/>
          <w:kern w:val="0"/>
          <w:sz w:val="24"/>
          <w:szCs w:val="24"/>
        </w:rPr>
        <w:t xml:space="preserve"> </w:t>
      </w:r>
      <w:r w:rsidRPr="003E2A4A">
        <w:rPr>
          <w:rFonts w:ascii="Calibri" w:eastAsia="Calibri" w:hAnsi="Calibri" w:cs="Calibri"/>
          <w:kern w:val="0"/>
          <w:sz w:val="24"/>
          <w:szCs w:val="24"/>
        </w:rPr>
        <w:t xml:space="preserve">możesz już </w:t>
      </w:r>
      <w:r w:rsidR="00432FDB" w:rsidRPr="003E2A4A">
        <w:rPr>
          <w:rFonts w:ascii="Calibri" w:eastAsia="Calibri" w:hAnsi="Calibri" w:cs="Calibri"/>
          <w:kern w:val="0"/>
          <w:sz w:val="24"/>
          <w:szCs w:val="24"/>
        </w:rPr>
        <w:t xml:space="preserve">wypełnić </w:t>
      </w:r>
      <w:r w:rsidRPr="003E2A4A">
        <w:rPr>
          <w:rFonts w:ascii="Calibri" w:eastAsia="Calibri" w:hAnsi="Calibri" w:cs="Calibri"/>
          <w:kern w:val="0"/>
          <w:sz w:val="24"/>
          <w:szCs w:val="24"/>
        </w:rPr>
        <w:t xml:space="preserve">wniosek </w:t>
      </w:r>
      <w:r w:rsidR="002C030D" w:rsidRPr="003E2A4A">
        <w:rPr>
          <w:rFonts w:ascii="Calibri" w:eastAsia="Calibri" w:hAnsi="Calibri" w:cs="Calibri"/>
          <w:kern w:val="0"/>
          <w:sz w:val="24"/>
          <w:szCs w:val="24"/>
        </w:rPr>
        <w:t>w konkursie „Możemy więcej”</w:t>
      </w:r>
      <w:r w:rsidRPr="003E2A4A">
        <w:rPr>
          <w:rFonts w:ascii="Calibri" w:eastAsia="Calibri" w:hAnsi="Calibri" w:cs="Calibri"/>
          <w:kern w:val="0"/>
          <w:sz w:val="24"/>
          <w:szCs w:val="24"/>
        </w:rPr>
        <w:t>.</w:t>
      </w:r>
    </w:p>
    <w:p w14:paraId="53A0D40A" w14:textId="31EE017F" w:rsidR="000A13F3" w:rsidRPr="003E2A4A" w:rsidRDefault="00437D82" w:rsidP="00D245A3">
      <w:pPr>
        <w:spacing w:before="240" w:after="0" w:line="276" w:lineRule="auto"/>
        <w:rPr>
          <w:rFonts w:ascii="Calibri" w:eastAsia="Calibri" w:hAnsi="Calibri" w:cs="Calibri"/>
          <w:kern w:val="0"/>
          <w:sz w:val="24"/>
          <w:szCs w:val="24"/>
        </w:rPr>
      </w:pPr>
      <w:r w:rsidRPr="003E2A4A">
        <w:rPr>
          <w:rFonts w:ascii="Calibri" w:eastAsia="Calibri" w:hAnsi="Calibri" w:cs="Calibri"/>
          <w:kern w:val="0"/>
          <w:sz w:val="24"/>
          <w:szCs w:val="24"/>
        </w:rPr>
        <w:t>N</w:t>
      </w:r>
      <w:r w:rsidR="00CD0AA2" w:rsidRPr="003E2A4A">
        <w:rPr>
          <w:rFonts w:ascii="Calibri" w:eastAsia="Calibri" w:hAnsi="Calibri" w:cs="Calibri"/>
          <w:kern w:val="0"/>
          <w:sz w:val="24"/>
          <w:szCs w:val="24"/>
        </w:rPr>
        <w:t>abór wniosków</w:t>
      </w:r>
      <w:r w:rsidRPr="003E2A4A">
        <w:rPr>
          <w:rFonts w:ascii="Calibri" w:eastAsia="Calibri" w:hAnsi="Calibri" w:cs="Calibri"/>
          <w:kern w:val="0"/>
          <w:sz w:val="24"/>
          <w:szCs w:val="24"/>
        </w:rPr>
        <w:t xml:space="preserve"> trwa do</w:t>
      </w:r>
      <w:r w:rsidR="000A13F3" w:rsidRPr="003E2A4A">
        <w:rPr>
          <w:rFonts w:ascii="Calibri" w:eastAsia="Calibri" w:hAnsi="Calibri" w:cs="Calibri"/>
          <w:kern w:val="0"/>
          <w:sz w:val="24"/>
          <w:szCs w:val="24"/>
        </w:rPr>
        <w:t xml:space="preserve"> 5 grudnia 2023 roku, do godziny 12:00. Po tym terminie nie będzie możliwości złożenia wniosku.</w:t>
      </w:r>
    </w:p>
    <w:p w14:paraId="2EF1B93E" w14:textId="22CE7733" w:rsidR="000A13F3" w:rsidRPr="003E2A4A" w:rsidRDefault="000A13F3" w:rsidP="00CD0AA2">
      <w:pPr>
        <w:spacing w:before="120" w:after="0" w:line="276" w:lineRule="auto"/>
        <w:rPr>
          <w:rFonts w:ascii="Calibri" w:eastAsia="Calibri" w:hAnsi="Calibri" w:cs="Calibri"/>
          <w:color w:val="0D0D0D" w:themeColor="text1" w:themeTint="F2"/>
          <w:kern w:val="0"/>
          <w:sz w:val="24"/>
          <w:szCs w:val="24"/>
        </w:rPr>
      </w:pPr>
      <w:r w:rsidRPr="003E2A4A">
        <w:rPr>
          <w:rFonts w:ascii="Calibri" w:eastAsia="Calibri" w:hAnsi="Calibri" w:cs="Calibri"/>
          <w:color w:val="0D0D0D" w:themeColor="text1" w:themeTint="F2"/>
          <w:kern w:val="0"/>
          <w:sz w:val="24"/>
          <w:szCs w:val="24"/>
        </w:rPr>
        <w:t>Informację o ogłoszonym konkursie znajdziesz pod adresem:</w:t>
      </w:r>
    </w:p>
    <w:p w14:paraId="5C7DA703" w14:textId="12BC34DD" w:rsidR="000A13F3" w:rsidRPr="003E2A4A" w:rsidRDefault="0011372E" w:rsidP="00D245A3">
      <w:pPr>
        <w:spacing w:after="0" w:line="276" w:lineRule="auto"/>
        <w:rPr>
          <w:rFonts w:ascii="Calibri" w:eastAsia="Calibri" w:hAnsi="Calibri" w:cs="Calibri"/>
          <w:color w:val="0D0D0D" w:themeColor="text1" w:themeTint="F2"/>
          <w:kern w:val="0"/>
          <w:sz w:val="24"/>
          <w:szCs w:val="24"/>
        </w:rPr>
      </w:pPr>
      <w:hyperlink r:id="rId5" w:history="1">
        <w:r w:rsidR="000A13F3" w:rsidRPr="003E2A4A">
          <w:rPr>
            <w:rStyle w:val="Hipercze"/>
            <w:rFonts w:ascii="Calibri" w:eastAsia="Calibri" w:hAnsi="Calibri" w:cs="Calibri"/>
            <w:color w:val="056AD0" w:themeColor="hyperlink" w:themeTint="F2"/>
            <w:kern w:val="0"/>
            <w:sz w:val="24"/>
            <w:szCs w:val="24"/>
          </w:rPr>
          <w:t>https://www.pfron.org.pl/aktualnosci/szczegoly-aktualnosci/news/ogloszenie-konkursu-nr-12023-pn-mozemy-wiecej/</w:t>
        </w:r>
      </w:hyperlink>
    </w:p>
    <w:p w14:paraId="608CA7DF" w14:textId="56FD0B57" w:rsidR="000A13F3" w:rsidRPr="003E2A4A" w:rsidRDefault="000A13F3" w:rsidP="00D245A3">
      <w:pPr>
        <w:spacing w:before="240" w:after="0" w:line="276" w:lineRule="auto"/>
        <w:rPr>
          <w:rFonts w:ascii="Calibri" w:eastAsia="Calibri" w:hAnsi="Calibri" w:cs="Calibri"/>
          <w:color w:val="0D0D0D" w:themeColor="text1" w:themeTint="F2"/>
          <w:kern w:val="0"/>
          <w:sz w:val="24"/>
          <w:szCs w:val="24"/>
        </w:rPr>
      </w:pPr>
      <w:r w:rsidRPr="003E2A4A">
        <w:rPr>
          <w:rFonts w:ascii="Calibri" w:eastAsia="Calibri" w:hAnsi="Calibri" w:cs="Calibri"/>
          <w:color w:val="0D0D0D" w:themeColor="text1" w:themeTint="F2"/>
          <w:kern w:val="0"/>
          <w:sz w:val="24"/>
          <w:szCs w:val="24"/>
        </w:rPr>
        <w:t>Dokumentacj</w:t>
      </w:r>
      <w:r w:rsidR="00D245A3" w:rsidRPr="003E2A4A">
        <w:rPr>
          <w:rFonts w:ascii="Calibri" w:eastAsia="Calibri" w:hAnsi="Calibri" w:cs="Calibri"/>
          <w:color w:val="0D0D0D" w:themeColor="text1" w:themeTint="F2"/>
          <w:kern w:val="0"/>
          <w:sz w:val="24"/>
          <w:szCs w:val="24"/>
        </w:rPr>
        <w:t xml:space="preserve">ę </w:t>
      </w:r>
      <w:r w:rsidRPr="003E2A4A">
        <w:rPr>
          <w:rFonts w:ascii="Calibri" w:eastAsia="Calibri" w:hAnsi="Calibri" w:cs="Calibri"/>
          <w:color w:val="0D0D0D" w:themeColor="text1" w:themeTint="F2"/>
          <w:kern w:val="0"/>
          <w:sz w:val="24"/>
          <w:szCs w:val="24"/>
        </w:rPr>
        <w:t>konkursową znajdziesz pod adresem:</w:t>
      </w:r>
    </w:p>
    <w:p w14:paraId="3CE797BF" w14:textId="43016A96" w:rsidR="009235B1" w:rsidRPr="00332805" w:rsidRDefault="0011372E" w:rsidP="009235B1">
      <w:pPr>
        <w:spacing w:after="0" w:line="276" w:lineRule="auto"/>
        <w:rPr>
          <w:sz w:val="24"/>
          <w:szCs w:val="24"/>
        </w:rPr>
      </w:pPr>
      <w:hyperlink r:id="rId6" w:history="1">
        <w:r w:rsidR="00D245A3" w:rsidRPr="003E2A4A">
          <w:rPr>
            <w:rStyle w:val="Hipercze"/>
            <w:rFonts w:ascii="Calibri" w:eastAsia="Calibri" w:hAnsi="Calibri" w:cs="Calibri"/>
            <w:color w:val="056AD0" w:themeColor="hyperlink" w:themeTint="F2"/>
            <w:kern w:val="0"/>
            <w:sz w:val="24"/>
            <w:szCs w:val="24"/>
          </w:rPr>
          <w:t>https://www.pfron.org.pl/organizacje-pozarzadowe/projekty-i-konkursy-dla-organizacji-pozarzadowych/zadania-zlecane-aktualnie-realizowane-konkursy/mozemy-wiecej-konkurs-12023/dokumentacja-konkursowa/</w:t>
        </w:r>
      </w:hyperlink>
    </w:p>
    <w:p w14:paraId="7796E561" w14:textId="1D3104B9" w:rsidR="009235B1" w:rsidRPr="00332805" w:rsidRDefault="009235B1" w:rsidP="00332805">
      <w:pPr>
        <w:spacing w:before="120" w:after="0" w:line="276" w:lineRule="auto"/>
        <w:rPr>
          <w:sz w:val="24"/>
          <w:szCs w:val="24"/>
        </w:rPr>
      </w:pPr>
      <w:r w:rsidRPr="00332805">
        <w:rPr>
          <w:sz w:val="24"/>
          <w:szCs w:val="24"/>
        </w:rPr>
        <w:t>Pomocne materiały e-learningowe znajdziesz pod adresami:</w:t>
      </w:r>
    </w:p>
    <w:p w14:paraId="6F636ABA" w14:textId="0111B2D2" w:rsidR="009235B1" w:rsidRPr="003E2A4A" w:rsidRDefault="0011372E" w:rsidP="009235B1">
      <w:pPr>
        <w:spacing w:after="0" w:line="276" w:lineRule="auto"/>
        <w:rPr>
          <w:sz w:val="24"/>
          <w:szCs w:val="24"/>
        </w:rPr>
      </w:pPr>
      <w:hyperlink r:id="rId7" w:history="1">
        <w:r w:rsidR="009235B1" w:rsidRPr="003E2A4A">
          <w:rPr>
            <w:rStyle w:val="Hipercze"/>
            <w:sz w:val="24"/>
            <w:szCs w:val="24"/>
          </w:rPr>
          <w:t>https://edukacja.pfron.org.pl/</w:t>
        </w:r>
      </w:hyperlink>
    </w:p>
    <w:p w14:paraId="2D4F50E8" w14:textId="46402BD4" w:rsidR="009235B1" w:rsidRPr="00332805" w:rsidRDefault="0011372E" w:rsidP="00332805">
      <w:pPr>
        <w:spacing w:after="0" w:line="276" w:lineRule="auto"/>
        <w:rPr>
          <w:sz w:val="24"/>
          <w:szCs w:val="24"/>
        </w:rPr>
      </w:pPr>
      <w:hyperlink r:id="rId8" w:history="1">
        <w:r w:rsidR="009235B1" w:rsidRPr="003E2A4A">
          <w:rPr>
            <w:rStyle w:val="Hipercze"/>
            <w:sz w:val="24"/>
            <w:szCs w:val="24"/>
          </w:rPr>
          <w:t>https://www.youtube.com/@ipfronplus</w:t>
        </w:r>
      </w:hyperlink>
    </w:p>
    <w:p w14:paraId="3F05448E" w14:textId="2862DF53" w:rsidR="008B2044" w:rsidRPr="003E2A4A" w:rsidRDefault="008B2044" w:rsidP="00332805">
      <w:pPr>
        <w:keepNext/>
        <w:keepLines/>
        <w:spacing w:before="240" w:after="0"/>
        <w:outlineLvl w:val="1"/>
        <w:rPr>
          <w:rFonts w:ascii="Calibri" w:eastAsiaTheme="majorEastAsia" w:hAnsi="Calibri" w:cs="Calibri"/>
          <w:kern w:val="0"/>
          <w:sz w:val="24"/>
          <w:szCs w:val="24"/>
          <w14:ligatures w14:val="none"/>
        </w:rPr>
      </w:pPr>
      <w:r w:rsidRPr="003E2A4A">
        <w:rPr>
          <w:rFonts w:ascii="Calibri" w:eastAsiaTheme="majorEastAsia" w:hAnsi="Calibri" w:cs="Calibri"/>
          <w:color w:val="000000" w:themeColor="text1"/>
          <w:kern w:val="0"/>
          <w:sz w:val="24"/>
          <w:szCs w:val="24"/>
          <w14:ligatures w14:val="none"/>
        </w:rPr>
        <w:t xml:space="preserve">Dedykowana </w:t>
      </w:r>
      <w:r w:rsidR="003D61A2">
        <w:rPr>
          <w:rFonts w:ascii="Calibri" w:eastAsiaTheme="majorEastAsia" w:hAnsi="Calibri" w:cs="Calibri"/>
          <w:color w:val="000000" w:themeColor="text1"/>
          <w:kern w:val="0"/>
          <w:sz w:val="24"/>
          <w:szCs w:val="24"/>
          <w14:ligatures w14:val="none"/>
        </w:rPr>
        <w:t>i</w:t>
      </w:r>
      <w:r w:rsidRPr="003E2A4A">
        <w:rPr>
          <w:rFonts w:ascii="Calibri" w:eastAsiaTheme="majorEastAsia" w:hAnsi="Calibri" w:cs="Calibri"/>
          <w:color w:val="000000" w:themeColor="text1"/>
          <w:kern w:val="0"/>
          <w:sz w:val="24"/>
          <w:szCs w:val="24"/>
          <w14:ligatures w14:val="none"/>
        </w:rPr>
        <w:t>nfolinia dla Użytkowników Systemu iPFRON+:</w:t>
      </w:r>
    </w:p>
    <w:p w14:paraId="4823D580" w14:textId="77777777" w:rsidR="008B2044" w:rsidRPr="003E2A4A" w:rsidRDefault="008B2044" w:rsidP="00332805">
      <w:pPr>
        <w:numPr>
          <w:ilvl w:val="0"/>
          <w:numId w:val="8"/>
        </w:numPr>
        <w:spacing w:after="0"/>
        <w:ind w:left="709"/>
        <w:contextualSpacing/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3E2A4A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>Numer telefonu: 0-800-007-140 (połączenie bezpłatne).</w:t>
      </w:r>
    </w:p>
    <w:p w14:paraId="7B5C73F4" w14:textId="70B006A8" w:rsidR="008B2044" w:rsidRPr="00332805" w:rsidRDefault="008B2044" w:rsidP="00332805">
      <w:pPr>
        <w:numPr>
          <w:ilvl w:val="0"/>
          <w:numId w:val="8"/>
        </w:numPr>
        <w:spacing w:after="120"/>
        <w:ind w:left="709"/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3E2A4A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>Infolinia jest czynna od poniedziałku do piątku</w:t>
      </w:r>
      <w:r w:rsidR="003D61A2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>,</w:t>
      </w:r>
      <w:r w:rsidRPr="003E2A4A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w godzinach 09:00 - 17:00.</w:t>
      </w:r>
    </w:p>
    <w:p w14:paraId="7570B64E" w14:textId="3C938DFB" w:rsidR="003D61A2" w:rsidRDefault="000A13F3" w:rsidP="00332805">
      <w:pPr>
        <w:spacing w:before="360" w:after="0" w:line="276" w:lineRule="auto"/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</w:pPr>
      <w:r w:rsidRPr="003E2A4A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Przypominamy</w:t>
      </w:r>
      <w:r w:rsidR="003D61A2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!</w:t>
      </w:r>
    </w:p>
    <w:p w14:paraId="63DBD628" w14:textId="3043A2AB" w:rsidR="00415EE1" w:rsidRPr="00332805" w:rsidRDefault="007D4BA2" w:rsidP="00B82D4B">
      <w:pPr>
        <w:pStyle w:val="Akapitzlist"/>
        <w:numPr>
          <w:ilvl w:val="0"/>
          <w:numId w:val="9"/>
        </w:numPr>
        <w:spacing w:before="360" w:after="0" w:line="276" w:lineRule="auto"/>
        <w:ind w:left="714" w:hanging="357"/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</w:pPr>
      <w:r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Zarejestruj organizację pozarządową w systemie iP</w:t>
      </w:r>
      <w:r w:rsidR="00332805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FRON</w:t>
      </w:r>
      <w:r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+</w:t>
      </w:r>
      <w:r w:rsidR="003D61A2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,</w:t>
      </w:r>
      <w:r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 xml:space="preserve"> by</w:t>
      </w:r>
      <w:r w:rsid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 </w:t>
      </w:r>
      <w:r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złożyć wniosek w</w:t>
      </w:r>
      <w:r w:rsid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 </w:t>
      </w:r>
      <w:r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konkursie</w:t>
      </w:r>
      <w:r w:rsidR="003D61A2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.</w:t>
      </w:r>
      <w:r w:rsidR="00332805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 xml:space="preserve"> </w:t>
      </w:r>
      <w:r w:rsidR="00432FDB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I</w:t>
      </w:r>
      <w:r w:rsidR="000A13F3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nformacj</w:t>
      </w:r>
      <w:r w:rsidR="00D245A3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ę</w:t>
      </w:r>
      <w:r w:rsidR="003D61A2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,</w:t>
      </w:r>
      <w:r w:rsidR="000A13F3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 xml:space="preserve"> </w:t>
      </w:r>
      <w:r w:rsidR="00D245A3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jak prawidłowo zarejestrować organizację w</w:t>
      </w:r>
      <w:r w:rsid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 </w:t>
      </w:r>
      <w:r w:rsidR="004A78EF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 xml:space="preserve">systemie </w:t>
      </w:r>
      <w:r w:rsidR="000A13F3" w:rsidRPr="00332805">
        <w:rPr>
          <w:rFonts w:ascii="Calibri" w:eastAsia="Calibri" w:hAnsi="Calibri" w:cs="Calibri"/>
          <w:b/>
          <w:bCs/>
          <w:color w:val="0D0D0D" w:themeColor="text1" w:themeTint="F2"/>
          <w:kern w:val="0"/>
          <w:sz w:val="24"/>
          <w:szCs w:val="24"/>
        </w:rPr>
        <w:t>znajdziesz pod adresem:</w:t>
      </w:r>
    </w:p>
    <w:p w14:paraId="62FFEFE4" w14:textId="14155E5A" w:rsidR="00967DDC" w:rsidRDefault="0011372E" w:rsidP="00332805">
      <w:pPr>
        <w:spacing w:after="0" w:line="276" w:lineRule="auto"/>
        <w:ind w:left="709"/>
        <w:rPr>
          <w:rStyle w:val="Hipercze"/>
          <w:rFonts w:ascii="Calibri" w:eastAsia="Calibri" w:hAnsi="Calibri" w:cs="Calibri"/>
          <w:kern w:val="0"/>
          <w:sz w:val="24"/>
          <w:szCs w:val="24"/>
        </w:rPr>
      </w:pPr>
      <w:hyperlink r:id="rId9" w:history="1">
        <w:r w:rsidR="000A13F3" w:rsidRPr="003E2A4A">
          <w:rPr>
            <w:rStyle w:val="Hipercze"/>
            <w:rFonts w:ascii="Calibri" w:eastAsia="Calibri" w:hAnsi="Calibri" w:cs="Calibri"/>
            <w:kern w:val="0"/>
            <w:sz w:val="24"/>
            <w:szCs w:val="24"/>
          </w:rPr>
          <w:t>https://www.pfron.org.pl/aktualnosci/szczegoly-aktualnosci/news/rejestracja-kont-dla-organizacji-pozarzadowych-w-systemie-ipfron/</w:t>
        </w:r>
      </w:hyperlink>
    </w:p>
    <w:p w14:paraId="74DF2F93" w14:textId="4A7537A7" w:rsidR="00332805" w:rsidRPr="00332805" w:rsidRDefault="00332805" w:rsidP="00332805">
      <w:pPr>
        <w:pStyle w:val="Akapitzlist"/>
        <w:numPr>
          <w:ilvl w:val="0"/>
          <w:numId w:val="9"/>
        </w:numPr>
        <w:spacing w:before="120"/>
        <w:ind w:left="714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332805">
        <w:rPr>
          <w:rFonts w:ascii="Calibri" w:eastAsia="Calibri" w:hAnsi="Calibri" w:cs="Calibri"/>
          <w:b/>
          <w:bCs/>
          <w:sz w:val="24"/>
          <w:szCs w:val="24"/>
        </w:rPr>
        <w:t>Zabezpiecz inny sposób podpisywania dokumentów niż profil zaufany, szczegóły znajdziesz pod adresem:</w:t>
      </w:r>
    </w:p>
    <w:p w14:paraId="58EE88BB" w14:textId="0E8CF4FD" w:rsidR="00332805" w:rsidRPr="00332805" w:rsidRDefault="00332805" w:rsidP="00332805">
      <w:pPr>
        <w:pStyle w:val="Akapitzlist"/>
        <w:rPr>
          <w:rFonts w:ascii="Calibri" w:eastAsia="Calibri" w:hAnsi="Calibri" w:cs="Calibri"/>
          <w:sz w:val="24"/>
          <w:szCs w:val="24"/>
        </w:rPr>
      </w:pPr>
      <w:hyperlink r:id="rId10" w:history="1">
        <w:r w:rsidRPr="00A40200">
          <w:rPr>
            <w:rStyle w:val="Hipercze"/>
            <w:rFonts w:ascii="Calibri" w:eastAsia="Calibri" w:hAnsi="Calibri" w:cs="Calibri"/>
            <w:sz w:val="24"/>
            <w:szCs w:val="24"/>
          </w:rPr>
          <w:t>https://www.pfron.org.pl/aktualnosci/szczegoly-aktualnosci/news/jak-podpisac-wniosek-w-systemie-ipfron/</w:t>
        </w:r>
      </w:hyperlink>
    </w:p>
    <w:sectPr w:rsidR="00332805" w:rsidRPr="0033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61D6"/>
    <w:multiLevelType w:val="hybridMultilevel"/>
    <w:tmpl w:val="154C7D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8D2A39"/>
    <w:multiLevelType w:val="hybridMultilevel"/>
    <w:tmpl w:val="76ECA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20372B6"/>
    <w:multiLevelType w:val="hybridMultilevel"/>
    <w:tmpl w:val="68D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B2959"/>
    <w:multiLevelType w:val="hybridMultilevel"/>
    <w:tmpl w:val="D97CFE70"/>
    <w:lvl w:ilvl="0" w:tplc="C6EA75D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4119F3"/>
    <w:multiLevelType w:val="hybridMultilevel"/>
    <w:tmpl w:val="5AE80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A0918"/>
    <w:multiLevelType w:val="hybridMultilevel"/>
    <w:tmpl w:val="10B0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E03A1"/>
    <w:multiLevelType w:val="hybridMultilevel"/>
    <w:tmpl w:val="50BCB638"/>
    <w:lvl w:ilvl="0" w:tplc="58B0EA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D03D6"/>
    <w:multiLevelType w:val="hybridMultilevel"/>
    <w:tmpl w:val="BEFE8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0252476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913357">
    <w:abstractNumId w:val="6"/>
  </w:num>
  <w:num w:numId="3" w16cid:durableId="1337228600">
    <w:abstractNumId w:val="0"/>
  </w:num>
  <w:num w:numId="4" w16cid:durableId="1854487643">
    <w:abstractNumId w:val="2"/>
  </w:num>
  <w:num w:numId="5" w16cid:durableId="205993874">
    <w:abstractNumId w:val="5"/>
  </w:num>
  <w:num w:numId="6" w16cid:durableId="545681025">
    <w:abstractNumId w:val="7"/>
  </w:num>
  <w:num w:numId="7" w16cid:durableId="2054377894">
    <w:abstractNumId w:val="3"/>
  </w:num>
  <w:num w:numId="8" w16cid:durableId="74516154">
    <w:abstractNumId w:val="1"/>
  </w:num>
  <w:num w:numId="9" w16cid:durableId="81338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26"/>
    <w:rsid w:val="00002757"/>
    <w:rsid w:val="000A13F3"/>
    <w:rsid w:val="0011372E"/>
    <w:rsid w:val="001225F4"/>
    <w:rsid w:val="00133579"/>
    <w:rsid w:val="00176A96"/>
    <w:rsid w:val="001D6D73"/>
    <w:rsid w:val="00240F98"/>
    <w:rsid w:val="00250F3C"/>
    <w:rsid w:val="0025402C"/>
    <w:rsid w:val="002A0FC4"/>
    <w:rsid w:val="002A69E0"/>
    <w:rsid w:val="002A7ADC"/>
    <w:rsid w:val="002C030D"/>
    <w:rsid w:val="00332805"/>
    <w:rsid w:val="00386FC0"/>
    <w:rsid w:val="003A006C"/>
    <w:rsid w:val="003D61A2"/>
    <w:rsid w:val="003E2A4A"/>
    <w:rsid w:val="004041E7"/>
    <w:rsid w:val="00415EE1"/>
    <w:rsid w:val="00432FDB"/>
    <w:rsid w:val="00437D82"/>
    <w:rsid w:val="004A78EF"/>
    <w:rsid w:val="004B67CC"/>
    <w:rsid w:val="004C5D32"/>
    <w:rsid w:val="00520EB1"/>
    <w:rsid w:val="00521DFD"/>
    <w:rsid w:val="005A702C"/>
    <w:rsid w:val="005D2422"/>
    <w:rsid w:val="005E1C9E"/>
    <w:rsid w:val="005F6878"/>
    <w:rsid w:val="0068338D"/>
    <w:rsid w:val="006D3162"/>
    <w:rsid w:val="006F6F8E"/>
    <w:rsid w:val="00741F9C"/>
    <w:rsid w:val="0078396D"/>
    <w:rsid w:val="007869F2"/>
    <w:rsid w:val="007D4BA2"/>
    <w:rsid w:val="008369B6"/>
    <w:rsid w:val="008422CF"/>
    <w:rsid w:val="00851C4B"/>
    <w:rsid w:val="00877112"/>
    <w:rsid w:val="008B2044"/>
    <w:rsid w:val="008B5ECE"/>
    <w:rsid w:val="009147D1"/>
    <w:rsid w:val="0092031C"/>
    <w:rsid w:val="009235B1"/>
    <w:rsid w:val="00953AF8"/>
    <w:rsid w:val="00967DDC"/>
    <w:rsid w:val="009B0556"/>
    <w:rsid w:val="009D0EA6"/>
    <w:rsid w:val="00A70B86"/>
    <w:rsid w:val="00A927C2"/>
    <w:rsid w:val="00AB07B4"/>
    <w:rsid w:val="00B4324A"/>
    <w:rsid w:val="00B82D4B"/>
    <w:rsid w:val="00C329D3"/>
    <w:rsid w:val="00C8763E"/>
    <w:rsid w:val="00C977BC"/>
    <w:rsid w:val="00CD0AA2"/>
    <w:rsid w:val="00D245A3"/>
    <w:rsid w:val="00D30A07"/>
    <w:rsid w:val="00D914BD"/>
    <w:rsid w:val="00DC2399"/>
    <w:rsid w:val="00DC6A78"/>
    <w:rsid w:val="00E00E47"/>
    <w:rsid w:val="00E452D1"/>
    <w:rsid w:val="00F52821"/>
    <w:rsid w:val="00F93526"/>
    <w:rsid w:val="00F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CAD7"/>
  <w15:chartTrackingRefBased/>
  <w15:docId w15:val="{8ADBABAB-1D3F-4782-A571-07F90A93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3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1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70B86"/>
    <w:pPr>
      <w:ind w:left="720"/>
      <w:contextualSpacing/>
    </w:pPr>
  </w:style>
  <w:style w:type="paragraph" w:styleId="Poprawka">
    <w:name w:val="Revision"/>
    <w:hidden/>
    <w:uiPriority w:val="99"/>
    <w:semiHidden/>
    <w:rsid w:val="00953AF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4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40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40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0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A69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9E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A13F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A1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ipfronpl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kacja.pfron.o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ron.org.pl/organizacje-pozarzadowe/projekty-i-konkursy-dla-organizacji-pozarzadowych/zadania-zlecane-aktualnie-realizowane-konkursy/mozemy-wiecej-konkurs-12023/dokumentacja-konkursow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fron.org.pl/aktualnosci/szczegoly-aktualnosci/news/ogloszenie-konkursu-nr-12023-pn-mozemy-wiecej/" TargetMode="External"/><Relationship Id="rId10" Type="http://schemas.openxmlformats.org/officeDocument/2006/relationships/hyperlink" Target="https://www.pfron.org.pl/aktualnosci/szczegoly-aktualnosci/news/jak-podpisac-wniosek-w-systemie-ipfr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fron.org.pl/aktualnosci/szczegoly-aktualnosci/news/rejestracja-kont-dla-organizacji-pozarzadowych-w-systemie-ipfro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Knapik Gabriela</dc:creator>
  <cp:keywords/>
  <dc:description/>
  <cp:lastModifiedBy>Knapik Gabriela</cp:lastModifiedBy>
  <cp:revision>2</cp:revision>
  <dcterms:created xsi:type="dcterms:W3CDTF">2023-11-02T10:41:00Z</dcterms:created>
  <dcterms:modified xsi:type="dcterms:W3CDTF">2023-11-02T10:41:00Z</dcterms:modified>
</cp:coreProperties>
</file>