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B9AD3" w14:textId="77777777" w:rsidR="00EC3321" w:rsidRPr="00065618" w:rsidRDefault="000F1ECD" w:rsidP="000F1ECD">
      <w:pPr>
        <w:jc w:val="right"/>
        <w:rPr>
          <w:rFonts w:ascii="Arial" w:hAnsi="Arial" w:cs="Arial"/>
          <w:sz w:val="22"/>
          <w:szCs w:val="22"/>
        </w:rPr>
      </w:pPr>
      <w:r w:rsidRPr="00065618">
        <w:rPr>
          <w:rFonts w:ascii="Arial" w:hAnsi="Arial" w:cs="Arial"/>
          <w:sz w:val="22"/>
          <w:szCs w:val="22"/>
        </w:rPr>
        <w:t>Załącznik</w:t>
      </w:r>
    </w:p>
    <w:p w14:paraId="3BFF5BE2" w14:textId="77777777" w:rsidR="000F1ECD" w:rsidRPr="00065618" w:rsidRDefault="000F1ECD" w:rsidP="000F1ECD">
      <w:pPr>
        <w:jc w:val="right"/>
        <w:rPr>
          <w:rFonts w:ascii="Arial" w:hAnsi="Arial" w:cs="Arial"/>
          <w:sz w:val="22"/>
          <w:szCs w:val="22"/>
        </w:rPr>
      </w:pPr>
      <w:r w:rsidRPr="00065618">
        <w:rPr>
          <w:rFonts w:ascii="Arial" w:hAnsi="Arial" w:cs="Arial"/>
          <w:sz w:val="22"/>
          <w:szCs w:val="22"/>
        </w:rPr>
        <w:t>do uchwały Nr</w:t>
      </w:r>
      <w:r w:rsidR="00DF50A9" w:rsidRPr="00065618">
        <w:rPr>
          <w:rFonts w:ascii="Arial" w:hAnsi="Arial" w:cs="Arial"/>
          <w:sz w:val="22"/>
          <w:szCs w:val="22"/>
        </w:rPr>
        <w:t xml:space="preserve"> </w:t>
      </w:r>
    </w:p>
    <w:p w14:paraId="4E74AEAA" w14:textId="77777777" w:rsidR="000F1ECD" w:rsidRPr="00065618" w:rsidRDefault="000F1ECD" w:rsidP="000F1ECD">
      <w:pPr>
        <w:jc w:val="right"/>
        <w:rPr>
          <w:rFonts w:ascii="Arial" w:hAnsi="Arial" w:cs="Arial"/>
          <w:sz w:val="22"/>
          <w:szCs w:val="22"/>
        </w:rPr>
      </w:pPr>
      <w:r w:rsidRPr="00065618">
        <w:rPr>
          <w:rFonts w:ascii="Arial" w:hAnsi="Arial" w:cs="Arial"/>
          <w:sz w:val="22"/>
          <w:szCs w:val="22"/>
        </w:rPr>
        <w:t>Zarządu Województwa Lubelskiego</w:t>
      </w:r>
    </w:p>
    <w:p w14:paraId="5B1C63F0" w14:textId="0C290115" w:rsidR="00EC3321" w:rsidRPr="00065618" w:rsidRDefault="00DF50A9" w:rsidP="0093391A">
      <w:pPr>
        <w:spacing w:after="2400"/>
        <w:jc w:val="right"/>
        <w:rPr>
          <w:rFonts w:ascii="Arial" w:hAnsi="Arial" w:cs="Arial"/>
          <w:sz w:val="22"/>
          <w:szCs w:val="22"/>
        </w:rPr>
      </w:pPr>
      <w:r w:rsidRPr="00065618">
        <w:rPr>
          <w:rFonts w:ascii="Arial" w:hAnsi="Arial" w:cs="Arial"/>
          <w:sz w:val="22"/>
          <w:szCs w:val="22"/>
        </w:rPr>
        <w:t>z dnia</w:t>
      </w:r>
      <w:r w:rsidR="00AA4F80" w:rsidRPr="00065618">
        <w:rPr>
          <w:rFonts w:ascii="Arial" w:hAnsi="Arial" w:cs="Arial"/>
          <w:sz w:val="22"/>
          <w:szCs w:val="22"/>
        </w:rPr>
        <w:t>………</w:t>
      </w:r>
      <w:r w:rsidR="000F1ECD" w:rsidRPr="00065618">
        <w:rPr>
          <w:rFonts w:ascii="Arial" w:hAnsi="Arial" w:cs="Arial"/>
          <w:sz w:val="22"/>
          <w:szCs w:val="22"/>
        </w:rPr>
        <w:t>.</w:t>
      </w:r>
    </w:p>
    <w:p w14:paraId="4BAFB8C3" w14:textId="7352DDE1" w:rsidR="007C62D6" w:rsidRDefault="00A9653F" w:rsidP="0093391A">
      <w:pPr>
        <w:spacing w:after="1200"/>
        <w:jc w:val="center"/>
        <w:rPr>
          <w:rFonts w:ascii="Arial" w:hAnsi="Arial" w:cs="Arial"/>
        </w:rPr>
      </w:pPr>
      <w:r>
        <w:object w:dxaOrig="10696" w:dyaOrig="12422" w14:anchorId="552DC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Obraz przedstawia Herb województwa Lubelskiego." style="width:88.5pt;height:98.25pt" o:ole="">
            <v:imagedata r:id="rId8" o:title=""/>
          </v:shape>
          <o:OLEObject Type="Embed" ProgID="MSPhotoEd.3" ShapeID="_x0000_i1025" DrawAspect="Content" ObjectID="_1767691233" r:id="rId9"/>
        </w:object>
      </w:r>
    </w:p>
    <w:p w14:paraId="2F4FF5D8" w14:textId="77777777" w:rsidR="00A02D84" w:rsidRPr="007C62D6" w:rsidRDefault="00A02D84" w:rsidP="007C62D6">
      <w:pPr>
        <w:pStyle w:val="Tekstpodstawowy"/>
        <w:jc w:val="center"/>
        <w:rPr>
          <w:rFonts w:ascii="Arial" w:hAnsi="Arial" w:cs="Arial"/>
          <w:b/>
          <w:sz w:val="32"/>
          <w:szCs w:val="32"/>
        </w:rPr>
      </w:pPr>
      <w:r w:rsidRPr="007C62D6">
        <w:rPr>
          <w:rFonts w:ascii="Arial" w:hAnsi="Arial" w:cs="Arial"/>
          <w:b/>
          <w:sz w:val="32"/>
          <w:szCs w:val="32"/>
        </w:rPr>
        <w:t>Wojewódzki Program</w:t>
      </w:r>
    </w:p>
    <w:p w14:paraId="2997339D" w14:textId="456996CB" w:rsidR="00A02D84" w:rsidRDefault="00A02D84" w:rsidP="007C62D6">
      <w:pPr>
        <w:pStyle w:val="Tekstpodstawowy"/>
        <w:jc w:val="center"/>
        <w:rPr>
          <w:rFonts w:ascii="Arial" w:hAnsi="Arial" w:cs="Arial"/>
          <w:b/>
          <w:sz w:val="32"/>
          <w:szCs w:val="32"/>
        </w:rPr>
      </w:pPr>
      <w:r w:rsidRPr="007C62D6">
        <w:rPr>
          <w:rFonts w:ascii="Arial" w:hAnsi="Arial" w:cs="Arial"/>
          <w:b/>
          <w:sz w:val="32"/>
          <w:szCs w:val="32"/>
        </w:rPr>
        <w:t>rozwoju zróżnicowanych form wspieranego zatrudnienia oraz przedsiębiorczości społecznej dostosowan</w:t>
      </w:r>
      <w:r w:rsidR="00952065">
        <w:rPr>
          <w:rFonts w:ascii="Arial" w:hAnsi="Arial" w:cs="Arial"/>
          <w:b/>
          <w:sz w:val="32"/>
          <w:szCs w:val="32"/>
          <w:lang w:val="pl-PL"/>
        </w:rPr>
        <w:t xml:space="preserve">ych </w:t>
      </w:r>
      <w:r w:rsidRPr="007C62D6">
        <w:rPr>
          <w:rFonts w:ascii="Arial" w:hAnsi="Arial" w:cs="Arial"/>
          <w:b/>
          <w:sz w:val="32"/>
          <w:szCs w:val="32"/>
        </w:rPr>
        <w:t xml:space="preserve">do potrzeb osób </w:t>
      </w:r>
      <w:r w:rsidR="00952065">
        <w:rPr>
          <w:rFonts w:ascii="Arial" w:hAnsi="Arial" w:cs="Arial"/>
          <w:b/>
          <w:sz w:val="32"/>
          <w:szCs w:val="32"/>
          <w:lang w:val="pl-PL"/>
        </w:rPr>
        <w:t>z</w:t>
      </w:r>
      <w:r w:rsidR="00500BA5">
        <w:rPr>
          <w:rFonts w:ascii="Arial" w:hAnsi="Arial" w:cs="Arial"/>
          <w:b/>
          <w:sz w:val="32"/>
          <w:szCs w:val="32"/>
          <w:lang w:val="pl-PL"/>
        </w:rPr>
        <w:t> </w:t>
      </w:r>
      <w:r w:rsidRPr="007C62D6">
        <w:rPr>
          <w:rFonts w:ascii="Arial" w:hAnsi="Arial" w:cs="Arial"/>
          <w:b/>
          <w:sz w:val="32"/>
          <w:szCs w:val="32"/>
        </w:rPr>
        <w:t>niepełnosprawn</w:t>
      </w:r>
      <w:r w:rsidR="00952065">
        <w:rPr>
          <w:rFonts w:ascii="Arial" w:hAnsi="Arial" w:cs="Arial"/>
          <w:b/>
          <w:sz w:val="32"/>
          <w:szCs w:val="32"/>
          <w:lang w:val="pl-PL"/>
        </w:rPr>
        <w:t>ościami</w:t>
      </w:r>
      <w:r w:rsidRPr="007C62D6">
        <w:rPr>
          <w:rFonts w:ascii="Arial" w:hAnsi="Arial" w:cs="Arial"/>
          <w:b/>
          <w:sz w:val="32"/>
          <w:szCs w:val="32"/>
        </w:rPr>
        <w:t xml:space="preserve">, w tym </w:t>
      </w:r>
      <w:r w:rsidR="007B2873">
        <w:rPr>
          <w:rFonts w:ascii="Arial" w:hAnsi="Arial" w:cs="Arial"/>
          <w:b/>
          <w:sz w:val="32"/>
          <w:szCs w:val="32"/>
          <w:lang w:val="pl-PL"/>
        </w:rPr>
        <w:t xml:space="preserve"> </w:t>
      </w:r>
      <w:r w:rsidRPr="007C62D6">
        <w:rPr>
          <w:rFonts w:ascii="Arial" w:hAnsi="Arial" w:cs="Arial"/>
          <w:b/>
          <w:sz w:val="32"/>
          <w:szCs w:val="32"/>
        </w:rPr>
        <w:t>z</w:t>
      </w:r>
      <w:r w:rsidR="00500BA5">
        <w:rPr>
          <w:rFonts w:ascii="Arial" w:hAnsi="Arial" w:cs="Arial"/>
          <w:b/>
          <w:sz w:val="32"/>
          <w:szCs w:val="32"/>
          <w:lang w:val="pl-PL"/>
        </w:rPr>
        <w:t> </w:t>
      </w:r>
      <w:r w:rsidRPr="007C62D6">
        <w:rPr>
          <w:rFonts w:ascii="Arial" w:hAnsi="Arial" w:cs="Arial"/>
          <w:b/>
          <w:sz w:val="32"/>
          <w:szCs w:val="32"/>
        </w:rPr>
        <w:t>zaburzeniami psychicznymi</w:t>
      </w:r>
    </w:p>
    <w:p w14:paraId="18A6EE03" w14:textId="4F87B94E" w:rsidR="00CD329E" w:rsidRPr="00DF476A" w:rsidRDefault="004D11D9" w:rsidP="00DF476A">
      <w:pPr>
        <w:pStyle w:val="Tekstpodstawowy"/>
        <w:spacing w:after="3240"/>
        <w:jc w:val="center"/>
        <w:rPr>
          <w:rFonts w:ascii="Arial" w:hAnsi="Arial" w:cs="Arial"/>
          <w:b/>
          <w:sz w:val="32"/>
          <w:szCs w:val="32"/>
          <w:lang w:val="pl-PL"/>
        </w:rPr>
      </w:pPr>
      <w:r>
        <w:rPr>
          <w:rFonts w:ascii="Arial" w:hAnsi="Arial" w:cs="Arial"/>
          <w:b/>
          <w:sz w:val="32"/>
          <w:szCs w:val="32"/>
          <w:lang w:val="pl-PL"/>
        </w:rPr>
        <w:t>na lata 202</w:t>
      </w:r>
      <w:r w:rsidR="00DF356F" w:rsidRPr="00630ACC">
        <w:rPr>
          <w:rFonts w:ascii="Arial" w:hAnsi="Arial" w:cs="Arial"/>
          <w:b/>
          <w:sz w:val="32"/>
          <w:szCs w:val="32"/>
          <w:lang w:val="pl-PL"/>
        </w:rPr>
        <w:t>4</w:t>
      </w:r>
      <w:r w:rsidR="00B96CAA">
        <w:rPr>
          <w:rFonts w:ascii="Arial" w:hAnsi="Arial" w:cs="Arial"/>
          <w:b/>
          <w:sz w:val="32"/>
          <w:szCs w:val="32"/>
          <w:lang w:val="pl-PL"/>
        </w:rPr>
        <w:t xml:space="preserve"> </w:t>
      </w:r>
      <w:r>
        <w:rPr>
          <w:rFonts w:ascii="Arial" w:hAnsi="Arial" w:cs="Arial"/>
          <w:b/>
          <w:sz w:val="32"/>
          <w:szCs w:val="32"/>
          <w:lang w:val="pl-PL"/>
        </w:rPr>
        <w:t>- 2030</w:t>
      </w:r>
    </w:p>
    <w:p w14:paraId="378587AB" w14:textId="06CFD940" w:rsidR="00B73F3A" w:rsidRPr="00086877" w:rsidRDefault="00AF5DF2" w:rsidP="003F20D4">
      <w:pPr>
        <w:pStyle w:val="Tekstpodstawowy21"/>
        <w:jc w:val="center"/>
        <w:rPr>
          <w:rFonts w:ascii="Arial" w:hAnsi="Arial" w:cs="Arial"/>
          <w:bCs/>
          <w:sz w:val="22"/>
          <w:szCs w:val="22"/>
        </w:rPr>
      </w:pPr>
      <w:r w:rsidRPr="00086877">
        <w:rPr>
          <w:rFonts w:ascii="Arial" w:hAnsi="Arial" w:cs="Arial"/>
          <w:bCs/>
          <w:sz w:val="22"/>
          <w:szCs w:val="22"/>
        </w:rPr>
        <w:t>Lublin, 20</w:t>
      </w:r>
      <w:r w:rsidR="004D11D9" w:rsidRPr="00086877">
        <w:rPr>
          <w:rFonts w:ascii="Arial" w:hAnsi="Arial" w:cs="Arial"/>
          <w:bCs/>
          <w:sz w:val="22"/>
          <w:szCs w:val="22"/>
        </w:rPr>
        <w:t>2</w:t>
      </w:r>
      <w:r w:rsidR="00630ACC">
        <w:rPr>
          <w:rFonts w:ascii="Arial" w:hAnsi="Arial" w:cs="Arial"/>
          <w:bCs/>
          <w:sz w:val="22"/>
          <w:szCs w:val="22"/>
        </w:rPr>
        <w:t>4</w:t>
      </w:r>
      <w:r w:rsidRPr="00086877">
        <w:rPr>
          <w:rFonts w:ascii="Arial" w:hAnsi="Arial" w:cs="Arial"/>
          <w:bCs/>
          <w:sz w:val="22"/>
          <w:szCs w:val="22"/>
        </w:rPr>
        <w:t xml:space="preserve"> </w:t>
      </w:r>
      <w:r w:rsidR="007B5F27" w:rsidRPr="00086877">
        <w:rPr>
          <w:rFonts w:ascii="Arial" w:hAnsi="Arial" w:cs="Arial"/>
          <w:bCs/>
          <w:sz w:val="22"/>
          <w:szCs w:val="22"/>
        </w:rPr>
        <w:t>r.</w:t>
      </w:r>
    </w:p>
    <w:sdt>
      <w:sdtPr>
        <w:rPr>
          <w:rFonts w:ascii="Arial" w:eastAsia="Times New Roman" w:hAnsi="Arial" w:cs="Arial"/>
          <w:color w:val="auto"/>
          <w:sz w:val="22"/>
          <w:szCs w:val="22"/>
        </w:rPr>
        <w:id w:val="655961779"/>
        <w:docPartObj>
          <w:docPartGallery w:val="Table of Contents"/>
          <w:docPartUnique/>
        </w:docPartObj>
      </w:sdtPr>
      <w:sdtEndPr>
        <w:rPr>
          <w:rFonts w:ascii="Times New Roman" w:hAnsi="Times New Roman" w:cs="Times New Roman"/>
          <w:b/>
          <w:bCs/>
          <w:sz w:val="28"/>
          <w:szCs w:val="20"/>
        </w:rPr>
      </w:sdtEndPr>
      <w:sdtContent>
        <w:p w14:paraId="4DB756C6" w14:textId="35C9A35B" w:rsidR="006F1466" w:rsidRPr="001444AC" w:rsidRDefault="006F1466" w:rsidP="003537E8">
          <w:pPr>
            <w:pStyle w:val="Nagwekspisutreci"/>
            <w:spacing w:line="276" w:lineRule="auto"/>
            <w:rPr>
              <w:rFonts w:ascii="Arial" w:hAnsi="Arial" w:cs="Arial"/>
              <w:b/>
              <w:bCs/>
              <w:color w:val="auto"/>
              <w:sz w:val="22"/>
              <w:szCs w:val="22"/>
            </w:rPr>
          </w:pPr>
          <w:r w:rsidRPr="0073179B">
            <w:rPr>
              <w:rFonts w:ascii="Arial" w:hAnsi="Arial" w:cs="Arial"/>
              <w:b/>
              <w:bCs/>
              <w:color w:val="auto"/>
              <w:sz w:val="22"/>
              <w:szCs w:val="22"/>
            </w:rPr>
            <w:t>Spis treści</w:t>
          </w:r>
        </w:p>
        <w:p w14:paraId="4EFE7468" w14:textId="29176BAD" w:rsidR="0012508D" w:rsidRPr="0012508D" w:rsidRDefault="006F1466">
          <w:pPr>
            <w:pStyle w:val="Spistreci1"/>
            <w:rPr>
              <w:rFonts w:ascii="Arial" w:eastAsiaTheme="minorEastAsia" w:hAnsi="Arial" w:cs="Arial"/>
              <w:noProof/>
              <w:kern w:val="2"/>
              <w:sz w:val="22"/>
              <w:szCs w:val="22"/>
              <w14:ligatures w14:val="standardContextual"/>
            </w:rPr>
          </w:pPr>
          <w:r w:rsidRPr="001444AC">
            <w:rPr>
              <w:rFonts w:ascii="Arial" w:hAnsi="Arial" w:cs="Arial"/>
              <w:sz w:val="22"/>
              <w:szCs w:val="22"/>
            </w:rPr>
            <w:fldChar w:fldCharType="begin"/>
          </w:r>
          <w:r w:rsidRPr="001444AC">
            <w:rPr>
              <w:rFonts w:ascii="Arial" w:hAnsi="Arial" w:cs="Arial"/>
              <w:sz w:val="22"/>
              <w:szCs w:val="22"/>
            </w:rPr>
            <w:instrText xml:space="preserve"> TOC \o "1-3" \h \z \u </w:instrText>
          </w:r>
          <w:r w:rsidRPr="001444AC">
            <w:rPr>
              <w:rFonts w:ascii="Arial" w:hAnsi="Arial" w:cs="Arial"/>
              <w:sz w:val="22"/>
              <w:szCs w:val="22"/>
            </w:rPr>
            <w:fldChar w:fldCharType="separate"/>
          </w:r>
          <w:hyperlink w:anchor="_Toc157077510" w:history="1">
            <w:r w:rsidR="0012508D" w:rsidRPr="0012508D">
              <w:rPr>
                <w:rStyle w:val="Hipercze"/>
                <w:rFonts w:ascii="Arial" w:hAnsi="Arial" w:cs="Arial"/>
                <w:bCs/>
                <w:noProof/>
                <w:sz w:val="22"/>
                <w:szCs w:val="22"/>
              </w:rPr>
              <w:t>Słownik</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_Toc157077510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w:t>
            </w:r>
            <w:r w:rsidR="0012508D" w:rsidRPr="0012508D">
              <w:rPr>
                <w:rFonts w:ascii="Arial" w:hAnsi="Arial" w:cs="Arial"/>
                <w:noProof/>
                <w:webHidden/>
                <w:sz w:val="22"/>
                <w:szCs w:val="22"/>
              </w:rPr>
              <w:fldChar w:fldCharType="end"/>
            </w:r>
          </w:hyperlink>
        </w:p>
        <w:p w14:paraId="12C49B44" w14:textId="1C3DBF2B" w:rsidR="0012508D" w:rsidRPr="0012508D" w:rsidRDefault="002D7748">
          <w:pPr>
            <w:pStyle w:val="Spistreci1"/>
            <w:rPr>
              <w:rFonts w:ascii="Arial" w:eastAsiaTheme="minorEastAsia" w:hAnsi="Arial" w:cs="Arial"/>
              <w:noProof/>
              <w:kern w:val="2"/>
              <w:sz w:val="22"/>
              <w:szCs w:val="22"/>
              <w14:ligatures w14:val="standardContextual"/>
            </w:rPr>
          </w:pPr>
          <w:hyperlink w:anchor="_Toc157077511" w:history="1">
            <w:r w:rsidR="0012508D" w:rsidRPr="0012508D">
              <w:rPr>
                <w:rStyle w:val="Hipercze"/>
                <w:rFonts w:ascii="Arial" w:hAnsi="Arial" w:cs="Arial"/>
                <w:bCs/>
                <w:noProof/>
                <w:sz w:val="22"/>
                <w:szCs w:val="22"/>
              </w:rPr>
              <w:t>Spis tabel</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_Toc157077511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w:t>
            </w:r>
            <w:r w:rsidR="0012508D" w:rsidRPr="0012508D">
              <w:rPr>
                <w:rFonts w:ascii="Arial" w:hAnsi="Arial" w:cs="Arial"/>
                <w:noProof/>
                <w:webHidden/>
                <w:sz w:val="22"/>
                <w:szCs w:val="22"/>
              </w:rPr>
              <w:fldChar w:fldCharType="end"/>
            </w:r>
          </w:hyperlink>
        </w:p>
        <w:p w14:paraId="1B853F3F" w14:textId="005D2470" w:rsidR="0012508D" w:rsidRPr="0012508D" w:rsidRDefault="002D7748">
          <w:pPr>
            <w:pStyle w:val="Spistreci1"/>
            <w:rPr>
              <w:rFonts w:ascii="Arial" w:eastAsiaTheme="minorEastAsia" w:hAnsi="Arial" w:cs="Arial"/>
              <w:noProof/>
              <w:kern w:val="2"/>
              <w:sz w:val="22"/>
              <w:szCs w:val="22"/>
              <w14:ligatures w14:val="standardContextual"/>
            </w:rPr>
          </w:pPr>
          <w:hyperlink w:anchor="_Toc157077512" w:history="1">
            <w:r w:rsidR="0012508D" w:rsidRPr="0012508D">
              <w:rPr>
                <w:rStyle w:val="Hipercze"/>
                <w:rFonts w:ascii="Arial" w:hAnsi="Arial" w:cs="Arial"/>
                <w:bCs/>
                <w:noProof/>
                <w:sz w:val="22"/>
                <w:szCs w:val="22"/>
              </w:rPr>
              <w:t>Wstęp</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_Toc157077512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5</w:t>
            </w:r>
            <w:r w:rsidR="0012508D" w:rsidRPr="0012508D">
              <w:rPr>
                <w:rFonts w:ascii="Arial" w:hAnsi="Arial" w:cs="Arial"/>
                <w:noProof/>
                <w:webHidden/>
                <w:sz w:val="22"/>
                <w:szCs w:val="22"/>
              </w:rPr>
              <w:fldChar w:fldCharType="end"/>
            </w:r>
          </w:hyperlink>
        </w:p>
        <w:p w14:paraId="61D8088F" w14:textId="61D283C6" w:rsidR="0012508D" w:rsidRPr="0012508D" w:rsidRDefault="002D7748">
          <w:pPr>
            <w:pStyle w:val="Spistreci1"/>
            <w:rPr>
              <w:rFonts w:ascii="Arial" w:eastAsiaTheme="minorEastAsia" w:hAnsi="Arial" w:cs="Arial"/>
              <w:noProof/>
              <w:kern w:val="2"/>
              <w:sz w:val="22"/>
              <w:szCs w:val="22"/>
              <w14:ligatures w14:val="standardContextual"/>
            </w:rPr>
          </w:pPr>
          <w:hyperlink w:anchor="_Toc157077513" w:history="1">
            <w:r w:rsidR="0012508D" w:rsidRPr="0012508D">
              <w:rPr>
                <w:rStyle w:val="Hipercze"/>
                <w:rFonts w:ascii="Arial" w:hAnsi="Arial" w:cs="Arial"/>
                <w:bCs/>
                <w:noProof/>
                <w:sz w:val="22"/>
                <w:szCs w:val="22"/>
              </w:rPr>
              <w:t>1.</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Uzasadnienie realizacji programu</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_Toc157077513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6</w:t>
            </w:r>
            <w:r w:rsidR="0012508D" w:rsidRPr="0012508D">
              <w:rPr>
                <w:rFonts w:ascii="Arial" w:hAnsi="Arial" w:cs="Arial"/>
                <w:noProof/>
                <w:webHidden/>
                <w:sz w:val="22"/>
                <w:szCs w:val="22"/>
              </w:rPr>
              <w:fldChar w:fldCharType="end"/>
            </w:r>
          </w:hyperlink>
        </w:p>
        <w:p w14:paraId="37CD4A63" w14:textId="7A2D88D7" w:rsidR="0012508D" w:rsidRPr="0012508D" w:rsidRDefault="002D7748">
          <w:pPr>
            <w:pStyle w:val="Spistreci1"/>
            <w:rPr>
              <w:rFonts w:ascii="Arial" w:eastAsiaTheme="minorEastAsia" w:hAnsi="Arial" w:cs="Arial"/>
              <w:noProof/>
              <w:kern w:val="2"/>
              <w:sz w:val="22"/>
              <w:szCs w:val="22"/>
              <w14:ligatures w14:val="standardContextual"/>
            </w:rPr>
          </w:pPr>
          <w:hyperlink w:anchor="_Toc157077514" w:history="1">
            <w:r w:rsidR="0012508D" w:rsidRPr="0012508D">
              <w:rPr>
                <w:rStyle w:val="Hipercze"/>
                <w:rFonts w:ascii="Arial" w:hAnsi="Arial" w:cs="Arial"/>
                <w:noProof/>
                <w:sz w:val="22"/>
                <w:szCs w:val="22"/>
              </w:rPr>
              <w:t>2.</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Opis sytuacji osób z zaburzeniami psychicznymi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_Toc157077514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7</w:t>
            </w:r>
            <w:r w:rsidR="0012508D" w:rsidRPr="0012508D">
              <w:rPr>
                <w:rFonts w:ascii="Arial" w:hAnsi="Arial" w:cs="Arial"/>
                <w:noProof/>
                <w:webHidden/>
                <w:sz w:val="22"/>
                <w:szCs w:val="22"/>
              </w:rPr>
              <w:fldChar w:fldCharType="end"/>
            </w:r>
          </w:hyperlink>
        </w:p>
        <w:p w14:paraId="59AB9C25" w14:textId="59B8CDFE"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15" w:history="1">
            <w:r w:rsidR="0012508D" w:rsidRPr="0012508D">
              <w:rPr>
                <w:rStyle w:val="Hipercze"/>
                <w:rFonts w:ascii="Arial" w:hAnsi="Arial" w:cs="Arial"/>
                <w:noProof/>
                <w:sz w:val="22"/>
                <w:szCs w:val="22"/>
              </w:rPr>
              <w:t>2.1.</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Stygmat choroby psychicznej. Postrzeganie społeczne osób z zaburzeniami psychicznymi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_Toc157077515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7</w:t>
            </w:r>
            <w:r w:rsidR="0012508D" w:rsidRPr="0012508D">
              <w:rPr>
                <w:rFonts w:ascii="Arial" w:hAnsi="Arial" w:cs="Arial"/>
                <w:noProof/>
                <w:webHidden/>
                <w:sz w:val="22"/>
                <w:szCs w:val="22"/>
              </w:rPr>
              <w:fldChar w:fldCharType="end"/>
            </w:r>
          </w:hyperlink>
        </w:p>
        <w:p w14:paraId="27920BAA" w14:textId="0A34146E"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16" w:history="1">
            <w:r w:rsidR="0012508D" w:rsidRPr="0012508D">
              <w:rPr>
                <w:rStyle w:val="Hipercze"/>
                <w:rFonts w:ascii="Arial" w:hAnsi="Arial" w:cs="Arial"/>
                <w:noProof/>
                <w:sz w:val="22"/>
                <w:szCs w:val="22"/>
              </w:rPr>
              <w:t>2.2.</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Sytuacja epidemiologiczna dotycząca osób z zaburzeniami psychicznymi  w województwie lubelskim</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_Toc157077516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9</w:t>
            </w:r>
            <w:r w:rsidR="0012508D" w:rsidRPr="0012508D">
              <w:rPr>
                <w:rFonts w:ascii="Arial" w:hAnsi="Arial" w:cs="Arial"/>
                <w:noProof/>
                <w:webHidden/>
                <w:sz w:val="22"/>
                <w:szCs w:val="22"/>
              </w:rPr>
              <w:fldChar w:fldCharType="end"/>
            </w:r>
          </w:hyperlink>
        </w:p>
        <w:p w14:paraId="28D63287" w14:textId="011B42AE"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17" w:history="1">
            <w:r w:rsidR="0012508D" w:rsidRPr="0012508D">
              <w:rPr>
                <w:rStyle w:val="Hipercze"/>
                <w:rFonts w:ascii="Arial" w:hAnsi="Arial" w:cs="Arial"/>
                <w:noProof/>
                <w:sz w:val="22"/>
                <w:szCs w:val="22"/>
              </w:rPr>
              <w:t>2.3.</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Dane statystyczne dotyczące orzecznictwa osób z zaburzeniami psychicznymi  w celach pozarentowych i rentowych</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_Toc157077517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14</w:t>
            </w:r>
            <w:r w:rsidR="0012508D" w:rsidRPr="0012508D">
              <w:rPr>
                <w:rFonts w:ascii="Arial" w:hAnsi="Arial" w:cs="Arial"/>
                <w:noProof/>
                <w:webHidden/>
                <w:sz w:val="22"/>
                <w:szCs w:val="22"/>
              </w:rPr>
              <w:fldChar w:fldCharType="end"/>
            </w:r>
          </w:hyperlink>
        </w:p>
        <w:p w14:paraId="3C5D409B" w14:textId="4594DBD2"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18" w:history="1">
            <w:r w:rsidR="0012508D" w:rsidRPr="0012508D">
              <w:rPr>
                <w:rStyle w:val="Hipercze"/>
                <w:rFonts w:ascii="Arial" w:hAnsi="Arial" w:cs="Arial"/>
                <w:noProof/>
                <w:sz w:val="22"/>
                <w:szCs w:val="22"/>
              </w:rPr>
              <w:t>2.4.</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Aktywizacja zawodowa osób z niepełnosprawnościami, w tym z zaburzeniami psychicznymi w województwie lubelskim</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_Toc157077518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18</w:t>
            </w:r>
            <w:r w:rsidR="0012508D" w:rsidRPr="0012508D">
              <w:rPr>
                <w:rFonts w:ascii="Arial" w:hAnsi="Arial" w:cs="Arial"/>
                <w:noProof/>
                <w:webHidden/>
                <w:sz w:val="22"/>
                <w:szCs w:val="22"/>
              </w:rPr>
              <w:fldChar w:fldCharType="end"/>
            </w:r>
          </w:hyperlink>
        </w:p>
        <w:p w14:paraId="608452CC" w14:textId="73D6AA71"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19" w:history="1">
            <w:r w:rsidR="0012508D" w:rsidRPr="0012508D">
              <w:rPr>
                <w:rStyle w:val="Hipercze"/>
                <w:rFonts w:ascii="Arial" w:hAnsi="Arial" w:cs="Arial"/>
                <w:noProof/>
                <w:sz w:val="22"/>
                <w:szCs w:val="22"/>
              </w:rPr>
              <w:t>2.5.</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Usługi asystentów/trenerów pracy</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_Toc157077519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24</w:t>
            </w:r>
            <w:r w:rsidR="0012508D" w:rsidRPr="0012508D">
              <w:rPr>
                <w:rFonts w:ascii="Arial" w:hAnsi="Arial" w:cs="Arial"/>
                <w:noProof/>
                <w:webHidden/>
                <w:sz w:val="22"/>
                <w:szCs w:val="22"/>
              </w:rPr>
              <w:fldChar w:fldCharType="end"/>
            </w:r>
          </w:hyperlink>
        </w:p>
        <w:p w14:paraId="4F6949CE" w14:textId="1F100EE5"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20" w:history="1">
            <w:r w:rsidR="0012508D" w:rsidRPr="0012508D">
              <w:rPr>
                <w:rStyle w:val="Hipercze"/>
                <w:rFonts w:ascii="Arial" w:hAnsi="Arial" w:cs="Arial"/>
                <w:noProof/>
                <w:sz w:val="22"/>
                <w:szCs w:val="22"/>
              </w:rPr>
              <w:t>2.6.</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System Obsługi Dofinansowań i Refundacji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_Toc157077520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25</w:t>
            </w:r>
            <w:r w:rsidR="0012508D" w:rsidRPr="0012508D">
              <w:rPr>
                <w:rFonts w:ascii="Arial" w:hAnsi="Arial" w:cs="Arial"/>
                <w:noProof/>
                <w:webHidden/>
                <w:sz w:val="22"/>
                <w:szCs w:val="22"/>
              </w:rPr>
              <w:fldChar w:fldCharType="end"/>
            </w:r>
          </w:hyperlink>
        </w:p>
        <w:p w14:paraId="15413AAE" w14:textId="4F795CBA"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21" w:history="1">
            <w:r w:rsidR="0012508D" w:rsidRPr="0012508D">
              <w:rPr>
                <w:rStyle w:val="Hipercze"/>
                <w:rFonts w:ascii="Arial" w:hAnsi="Arial" w:cs="Arial"/>
                <w:noProof/>
                <w:sz w:val="22"/>
                <w:szCs w:val="22"/>
              </w:rPr>
              <w:t>2.7.</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Zakłady Aktywności Zawodowej</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_Toc157077521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26</w:t>
            </w:r>
            <w:r w:rsidR="0012508D" w:rsidRPr="0012508D">
              <w:rPr>
                <w:rFonts w:ascii="Arial" w:hAnsi="Arial" w:cs="Arial"/>
                <w:noProof/>
                <w:webHidden/>
                <w:sz w:val="22"/>
                <w:szCs w:val="22"/>
              </w:rPr>
              <w:fldChar w:fldCharType="end"/>
            </w:r>
          </w:hyperlink>
        </w:p>
        <w:p w14:paraId="0274ECB2" w14:textId="1FB53F52"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22" w:history="1">
            <w:r w:rsidR="0012508D" w:rsidRPr="0012508D">
              <w:rPr>
                <w:rStyle w:val="Hipercze"/>
                <w:rFonts w:ascii="Arial" w:hAnsi="Arial" w:cs="Arial"/>
                <w:noProof/>
                <w:sz w:val="22"/>
                <w:szCs w:val="22"/>
              </w:rPr>
              <w:t>2.8.</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Zakłady pracy chronionej</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_Toc157077522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29</w:t>
            </w:r>
            <w:r w:rsidR="0012508D" w:rsidRPr="0012508D">
              <w:rPr>
                <w:rFonts w:ascii="Arial" w:hAnsi="Arial" w:cs="Arial"/>
                <w:noProof/>
                <w:webHidden/>
                <w:sz w:val="22"/>
                <w:szCs w:val="22"/>
              </w:rPr>
              <w:fldChar w:fldCharType="end"/>
            </w:r>
          </w:hyperlink>
        </w:p>
        <w:p w14:paraId="5AA92714" w14:textId="58356EA9"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23" w:history="1">
            <w:r w:rsidR="0012508D" w:rsidRPr="0012508D">
              <w:rPr>
                <w:rStyle w:val="Hipercze"/>
                <w:rFonts w:ascii="Arial" w:hAnsi="Arial" w:cs="Arial"/>
                <w:noProof/>
                <w:sz w:val="22"/>
                <w:szCs w:val="22"/>
              </w:rPr>
              <w:t>2.9.</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Fundusze Europejskie Dla Lubelskiego 2021 – 2027</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_Toc157077523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29</w:t>
            </w:r>
            <w:r w:rsidR="0012508D" w:rsidRPr="0012508D">
              <w:rPr>
                <w:rFonts w:ascii="Arial" w:hAnsi="Arial" w:cs="Arial"/>
                <w:noProof/>
                <w:webHidden/>
                <w:sz w:val="22"/>
                <w:szCs w:val="22"/>
              </w:rPr>
              <w:fldChar w:fldCharType="end"/>
            </w:r>
          </w:hyperlink>
        </w:p>
        <w:p w14:paraId="264D0FDF" w14:textId="54E797E5"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24" w:history="1">
            <w:r w:rsidR="0012508D" w:rsidRPr="0012508D">
              <w:rPr>
                <w:rStyle w:val="Hipercze"/>
                <w:rFonts w:ascii="Arial" w:hAnsi="Arial" w:cs="Arial"/>
                <w:noProof/>
                <w:sz w:val="22"/>
                <w:szCs w:val="22"/>
              </w:rPr>
              <w:t>2.10.</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Sektor ekonomii społecznej</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_Toc157077524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30</w:t>
            </w:r>
            <w:r w:rsidR="0012508D" w:rsidRPr="0012508D">
              <w:rPr>
                <w:rFonts w:ascii="Arial" w:hAnsi="Arial" w:cs="Arial"/>
                <w:noProof/>
                <w:webHidden/>
                <w:sz w:val="22"/>
                <w:szCs w:val="22"/>
              </w:rPr>
              <w:fldChar w:fldCharType="end"/>
            </w:r>
          </w:hyperlink>
        </w:p>
        <w:p w14:paraId="7566B42D" w14:textId="376BB4A4" w:rsidR="0012508D" w:rsidRPr="0012508D" w:rsidRDefault="002D7748" w:rsidP="0012508D">
          <w:pPr>
            <w:pStyle w:val="Spistreci2"/>
            <w:rPr>
              <w:rFonts w:ascii="Arial" w:eastAsiaTheme="minorEastAsia" w:hAnsi="Arial" w:cs="Arial"/>
              <w:noProof/>
              <w:kern w:val="2"/>
              <w:sz w:val="22"/>
              <w:szCs w:val="22"/>
              <w14:ligatures w14:val="standardContextual"/>
            </w:rPr>
          </w:pPr>
          <w:hyperlink w:anchor="_Toc157077525" w:history="1">
            <w:r w:rsidR="0012508D" w:rsidRPr="0012508D">
              <w:rPr>
                <w:rStyle w:val="Hipercze"/>
                <w:rFonts w:ascii="Arial" w:hAnsi="Arial" w:cs="Arial"/>
                <w:noProof/>
                <w:sz w:val="22"/>
                <w:szCs w:val="22"/>
              </w:rPr>
              <w:t>2.11.</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Organizacje pozarządowe</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_Toc157077525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32</w:t>
            </w:r>
            <w:r w:rsidR="0012508D" w:rsidRPr="0012508D">
              <w:rPr>
                <w:rFonts w:ascii="Arial" w:hAnsi="Arial" w:cs="Arial"/>
                <w:noProof/>
                <w:webHidden/>
                <w:sz w:val="22"/>
                <w:szCs w:val="22"/>
              </w:rPr>
              <w:fldChar w:fldCharType="end"/>
            </w:r>
          </w:hyperlink>
        </w:p>
        <w:p w14:paraId="001B1E35" w14:textId="5C8E6D42" w:rsidR="0012508D" w:rsidRPr="0012508D" w:rsidRDefault="002D7748">
          <w:pPr>
            <w:pStyle w:val="Spistreci1"/>
            <w:rPr>
              <w:rFonts w:ascii="Arial" w:eastAsiaTheme="minorEastAsia" w:hAnsi="Arial" w:cs="Arial"/>
              <w:noProof/>
              <w:kern w:val="2"/>
              <w:sz w:val="22"/>
              <w:szCs w:val="22"/>
              <w14:ligatures w14:val="standardContextual"/>
            </w:rPr>
          </w:pPr>
          <w:hyperlink w:anchor="_Toc157077526" w:history="1">
            <w:r w:rsidR="0012508D" w:rsidRPr="0012508D">
              <w:rPr>
                <w:rStyle w:val="Hipercze"/>
                <w:rFonts w:ascii="Arial" w:hAnsi="Arial" w:cs="Arial"/>
                <w:bCs/>
                <w:noProof/>
                <w:sz w:val="22"/>
                <w:szCs w:val="22"/>
              </w:rPr>
              <w:t>3.</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Koncepcja zatrudnienia wspomaganego</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_Toc157077526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33</w:t>
            </w:r>
            <w:r w:rsidR="0012508D" w:rsidRPr="0012508D">
              <w:rPr>
                <w:rFonts w:ascii="Arial" w:hAnsi="Arial" w:cs="Arial"/>
                <w:noProof/>
                <w:webHidden/>
                <w:sz w:val="22"/>
                <w:szCs w:val="22"/>
              </w:rPr>
              <w:fldChar w:fldCharType="end"/>
            </w:r>
          </w:hyperlink>
        </w:p>
        <w:p w14:paraId="2B629479" w14:textId="24E0F4CF" w:rsidR="0012508D" w:rsidRPr="0012508D" w:rsidRDefault="002D7748">
          <w:pPr>
            <w:pStyle w:val="Spistreci1"/>
            <w:rPr>
              <w:rFonts w:ascii="Arial" w:eastAsiaTheme="minorEastAsia" w:hAnsi="Arial" w:cs="Arial"/>
              <w:noProof/>
              <w:kern w:val="2"/>
              <w:sz w:val="22"/>
              <w:szCs w:val="22"/>
              <w14:ligatures w14:val="standardContextual"/>
            </w:rPr>
          </w:pPr>
          <w:hyperlink w:anchor="_Toc157077527" w:history="1">
            <w:r w:rsidR="0012508D" w:rsidRPr="0012508D">
              <w:rPr>
                <w:rStyle w:val="Hipercze"/>
                <w:rFonts w:ascii="Arial" w:hAnsi="Arial" w:cs="Arial"/>
                <w:bCs/>
                <w:noProof/>
                <w:sz w:val="22"/>
                <w:szCs w:val="22"/>
              </w:rPr>
              <w:t>4.</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Analiza SWOT</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_Toc157077527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36</w:t>
            </w:r>
            <w:r w:rsidR="0012508D" w:rsidRPr="0012508D">
              <w:rPr>
                <w:rFonts w:ascii="Arial" w:hAnsi="Arial" w:cs="Arial"/>
                <w:noProof/>
                <w:webHidden/>
                <w:sz w:val="22"/>
                <w:szCs w:val="22"/>
              </w:rPr>
              <w:fldChar w:fldCharType="end"/>
            </w:r>
          </w:hyperlink>
        </w:p>
        <w:p w14:paraId="7FE6A8CA" w14:textId="6099AC95" w:rsidR="0012508D" w:rsidRPr="0012508D" w:rsidRDefault="002D7748">
          <w:pPr>
            <w:pStyle w:val="Spistreci1"/>
            <w:rPr>
              <w:rFonts w:ascii="Arial" w:eastAsiaTheme="minorEastAsia" w:hAnsi="Arial" w:cs="Arial"/>
              <w:noProof/>
              <w:kern w:val="2"/>
              <w:sz w:val="22"/>
              <w:szCs w:val="22"/>
              <w14:ligatures w14:val="standardContextual"/>
            </w:rPr>
          </w:pPr>
          <w:hyperlink w:anchor="_Toc157077528" w:history="1">
            <w:r w:rsidR="0012508D" w:rsidRPr="0012508D">
              <w:rPr>
                <w:rStyle w:val="Hipercze"/>
                <w:rFonts w:ascii="Arial" w:hAnsi="Arial" w:cs="Arial"/>
                <w:bCs/>
                <w:noProof/>
                <w:sz w:val="22"/>
                <w:szCs w:val="22"/>
              </w:rPr>
              <w:t>5.</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Cele i działania</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_Toc157077528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37</w:t>
            </w:r>
            <w:r w:rsidR="0012508D" w:rsidRPr="0012508D">
              <w:rPr>
                <w:rFonts w:ascii="Arial" w:hAnsi="Arial" w:cs="Arial"/>
                <w:noProof/>
                <w:webHidden/>
                <w:sz w:val="22"/>
                <w:szCs w:val="22"/>
              </w:rPr>
              <w:fldChar w:fldCharType="end"/>
            </w:r>
          </w:hyperlink>
        </w:p>
        <w:p w14:paraId="4EE65CDF" w14:textId="273229F1" w:rsidR="0012508D" w:rsidRPr="0012508D" w:rsidRDefault="002D7748">
          <w:pPr>
            <w:pStyle w:val="Spistreci1"/>
            <w:rPr>
              <w:rFonts w:ascii="Arial" w:eastAsiaTheme="minorEastAsia" w:hAnsi="Arial" w:cs="Arial"/>
              <w:noProof/>
              <w:kern w:val="2"/>
              <w:sz w:val="22"/>
              <w:szCs w:val="22"/>
              <w14:ligatures w14:val="standardContextual"/>
            </w:rPr>
          </w:pPr>
          <w:hyperlink w:anchor="_Toc157077529" w:history="1">
            <w:r w:rsidR="0012508D" w:rsidRPr="0012508D">
              <w:rPr>
                <w:rStyle w:val="Hipercze"/>
                <w:rFonts w:ascii="Arial" w:hAnsi="Arial" w:cs="Arial"/>
                <w:bCs/>
                <w:noProof/>
                <w:sz w:val="22"/>
                <w:szCs w:val="22"/>
              </w:rPr>
              <w:t>6.</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Wskaźniki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_Toc157077529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41</w:t>
            </w:r>
            <w:r w:rsidR="0012508D" w:rsidRPr="0012508D">
              <w:rPr>
                <w:rFonts w:ascii="Arial" w:hAnsi="Arial" w:cs="Arial"/>
                <w:noProof/>
                <w:webHidden/>
                <w:sz w:val="22"/>
                <w:szCs w:val="22"/>
              </w:rPr>
              <w:fldChar w:fldCharType="end"/>
            </w:r>
          </w:hyperlink>
        </w:p>
        <w:p w14:paraId="7685AADA" w14:textId="4834B966" w:rsidR="0012508D" w:rsidRPr="0012508D" w:rsidRDefault="002D7748">
          <w:pPr>
            <w:pStyle w:val="Spistreci1"/>
            <w:rPr>
              <w:rFonts w:ascii="Arial" w:eastAsiaTheme="minorEastAsia" w:hAnsi="Arial" w:cs="Arial"/>
              <w:noProof/>
              <w:kern w:val="2"/>
              <w:sz w:val="22"/>
              <w:szCs w:val="22"/>
              <w14:ligatures w14:val="standardContextual"/>
            </w:rPr>
          </w:pPr>
          <w:hyperlink w:anchor="_Toc157077530" w:history="1">
            <w:r w:rsidR="0012508D" w:rsidRPr="0012508D">
              <w:rPr>
                <w:rStyle w:val="Hipercze"/>
                <w:rFonts w:ascii="Arial" w:hAnsi="Arial" w:cs="Arial"/>
                <w:bCs/>
                <w:noProof/>
                <w:sz w:val="22"/>
                <w:szCs w:val="22"/>
              </w:rPr>
              <w:t>7.</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Finansowanie zadań zawartych w Programie</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_Toc157077530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43</w:t>
            </w:r>
            <w:r w:rsidR="0012508D" w:rsidRPr="0012508D">
              <w:rPr>
                <w:rFonts w:ascii="Arial" w:hAnsi="Arial" w:cs="Arial"/>
                <w:noProof/>
                <w:webHidden/>
                <w:sz w:val="22"/>
                <w:szCs w:val="22"/>
              </w:rPr>
              <w:fldChar w:fldCharType="end"/>
            </w:r>
          </w:hyperlink>
        </w:p>
        <w:p w14:paraId="00F87738" w14:textId="2A7299B5" w:rsidR="0012508D" w:rsidRPr="0012508D" w:rsidRDefault="002D7748">
          <w:pPr>
            <w:pStyle w:val="Spistreci1"/>
            <w:rPr>
              <w:rFonts w:ascii="Arial" w:eastAsiaTheme="minorEastAsia" w:hAnsi="Arial" w:cs="Arial"/>
              <w:noProof/>
              <w:kern w:val="2"/>
              <w:sz w:val="22"/>
              <w:szCs w:val="22"/>
              <w14:ligatures w14:val="standardContextual"/>
            </w:rPr>
          </w:pPr>
          <w:hyperlink w:anchor="_Toc157077531" w:history="1">
            <w:r w:rsidR="0012508D" w:rsidRPr="0012508D">
              <w:rPr>
                <w:rStyle w:val="Hipercze"/>
                <w:rFonts w:ascii="Arial" w:hAnsi="Arial" w:cs="Arial"/>
                <w:bCs/>
                <w:noProof/>
                <w:sz w:val="22"/>
                <w:szCs w:val="22"/>
              </w:rPr>
              <w:t>8.</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Sposób zarządzania realizacją Programu</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_Toc157077531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44</w:t>
            </w:r>
            <w:r w:rsidR="0012508D" w:rsidRPr="0012508D">
              <w:rPr>
                <w:rFonts w:ascii="Arial" w:hAnsi="Arial" w:cs="Arial"/>
                <w:noProof/>
                <w:webHidden/>
                <w:sz w:val="22"/>
                <w:szCs w:val="22"/>
              </w:rPr>
              <w:fldChar w:fldCharType="end"/>
            </w:r>
          </w:hyperlink>
        </w:p>
        <w:p w14:paraId="570242EF" w14:textId="7AC47A4F" w:rsidR="0012508D" w:rsidRPr="0012508D" w:rsidRDefault="002D7748">
          <w:pPr>
            <w:pStyle w:val="Spistreci1"/>
            <w:rPr>
              <w:rFonts w:ascii="Arial" w:eastAsiaTheme="minorEastAsia" w:hAnsi="Arial" w:cs="Arial"/>
              <w:noProof/>
              <w:kern w:val="2"/>
              <w:sz w:val="22"/>
              <w:szCs w:val="22"/>
              <w14:ligatures w14:val="standardContextual"/>
            </w:rPr>
          </w:pPr>
          <w:hyperlink w:anchor="_Toc157077532" w:history="1">
            <w:r w:rsidR="0012508D" w:rsidRPr="0012508D">
              <w:rPr>
                <w:rStyle w:val="Hipercze"/>
                <w:rFonts w:ascii="Arial" w:hAnsi="Arial" w:cs="Arial"/>
                <w:bCs/>
                <w:noProof/>
                <w:sz w:val="22"/>
                <w:szCs w:val="22"/>
              </w:rPr>
              <w:t>9.</w:t>
            </w:r>
            <w:r w:rsidR="0012508D" w:rsidRPr="0012508D">
              <w:rPr>
                <w:rFonts w:ascii="Arial" w:eastAsiaTheme="minorEastAsia" w:hAnsi="Arial" w:cs="Arial"/>
                <w:noProof/>
                <w:kern w:val="2"/>
                <w:sz w:val="22"/>
                <w:szCs w:val="22"/>
                <w14:ligatures w14:val="standardContextual"/>
              </w:rPr>
              <w:tab/>
            </w:r>
            <w:r w:rsidR="0012508D" w:rsidRPr="0012508D">
              <w:rPr>
                <w:rStyle w:val="Hipercze"/>
                <w:rFonts w:ascii="Arial" w:hAnsi="Arial" w:cs="Arial"/>
                <w:noProof/>
                <w:sz w:val="22"/>
                <w:szCs w:val="22"/>
              </w:rPr>
              <w:t>Monitoring i ewaluacja</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_Toc157077532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45</w:t>
            </w:r>
            <w:r w:rsidR="0012508D" w:rsidRPr="0012508D">
              <w:rPr>
                <w:rFonts w:ascii="Arial" w:hAnsi="Arial" w:cs="Arial"/>
                <w:noProof/>
                <w:webHidden/>
                <w:sz w:val="22"/>
                <w:szCs w:val="22"/>
              </w:rPr>
              <w:fldChar w:fldCharType="end"/>
            </w:r>
          </w:hyperlink>
        </w:p>
        <w:p w14:paraId="0D88D5AE" w14:textId="0CCEAF62" w:rsidR="006F1466" w:rsidRDefault="006F1466" w:rsidP="003537E8">
          <w:pPr>
            <w:spacing w:line="276" w:lineRule="auto"/>
          </w:pPr>
          <w:r w:rsidRPr="001444AC">
            <w:rPr>
              <w:rFonts w:ascii="Arial" w:hAnsi="Arial" w:cs="Arial"/>
              <w:b/>
              <w:bCs/>
              <w:sz w:val="22"/>
              <w:szCs w:val="22"/>
            </w:rPr>
            <w:fldChar w:fldCharType="end"/>
          </w:r>
        </w:p>
      </w:sdtContent>
    </w:sdt>
    <w:p w14:paraId="2C6F8E99" w14:textId="46C6458F" w:rsidR="008B1DDB" w:rsidRPr="003955F2" w:rsidRDefault="00D53229" w:rsidP="0093391A">
      <w:pPr>
        <w:rPr>
          <w:rFonts w:ascii="Arial" w:hAnsi="Arial" w:cs="Arial"/>
          <w:bCs/>
          <w:sz w:val="22"/>
          <w:szCs w:val="22"/>
        </w:rPr>
      </w:pPr>
      <w:r>
        <w:rPr>
          <w:rFonts w:ascii="Arial" w:hAnsi="Arial" w:cs="Arial"/>
          <w:bCs/>
          <w:sz w:val="22"/>
          <w:szCs w:val="22"/>
        </w:rPr>
        <w:br w:type="page"/>
      </w:r>
    </w:p>
    <w:p w14:paraId="616CA4D7" w14:textId="2D3DE92E" w:rsidR="00B73F3A" w:rsidRPr="00086877" w:rsidRDefault="00B73F3A" w:rsidP="00AC3EEF">
      <w:pPr>
        <w:pStyle w:val="Nagwek1"/>
        <w:spacing w:after="280"/>
      </w:pPr>
      <w:bookmarkStart w:id="0" w:name="_Toc157077510"/>
      <w:r w:rsidRPr="005176F0">
        <w:rPr>
          <w:rFonts w:cs="Arial"/>
          <w:bCs/>
          <w:szCs w:val="22"/>
        </w:rPr>
        <w:lastRenderedPageBreak/>
        <w:t>Słowni</w:t>
      </w:r>
      <w:r w:rsidR="00AA4F80" w:rsidRPr="005176F0">
        <w:rPr>
          <w:rFonts w:cs="Arial"/>
          <w:bCs/>
          <w:szCs w:val="22"/>
        </w:rPr>
        <w:t>k</w:t>
      </w:r>
      <w:bookmarkEnd w:id="0"/>
    </w:p>
    <w:p w14:paraId="3B45FD46" w14:textId="3FDD102B" w:rsidR="00B73F3A" w:rsidRDefault="00B73F3A" w:rsidP="008D571A">
      <w:pPr>
        <w:spacing w:line="360" w:lineRule="auto"/>
        <w:contextualSpacing/>
        <w:rPr>
          <w:rFonts w:ascii="Arial" w:hAnsi="Arial" w:cs="Arial"/>
          <w:bCs/>
          <w:sz w:val="22"/>
          <w:szCs w:val="22"/>
        </w:rPr>
      </w:pPr>
      <w:r w:rsidRPr="00B77244">
        <w:rPr>
          <w:rFonts w:ascii="Arial" w:hAnsi="Arial" w:cs="Arial"/>
          <w:bCs/>
          <w:sz w:val="22"/>
          <w:szCs w:val="22"/>
        </w:rPr>
        <w:t xml:space="preserve">BAEL </w:t>
      </w:r>
      <w:r>
        <w:rPr>
          <w:rFonts w:ascii="Arial" w:hAnsi="Arial" w:cs="Arial"/>
          <w:bCs/>
          <w:sz w:val="22"/>
          <w:szCs w:val="22"/>
        </w:rPr>
        <w:t>-</w:t>
      </w:r>
      <w:r w:rsidRPr="00B77244">
        <w:rPr>
          <w:rFonts w:ascii="Arial" w:hAnsi="Arial" w:cs="Arial"/>
          <w:bCs/>
          <w:sz w:val="22"/>
          <w:szCs w:val="22"/>
        </w:rPr>
        <w:t xml:space="preserve"> </w:t>
      </w:r>
      <w:r>
        <w:rPr>
          <w:rFonts w:ascii="Arial" w:hAnsi="Arial" w:cs="Arial"/>
          <w:bCs/>
          <w:sz w:val="22"/>
          <w:szCs w:val="22"/>
        </w:rPr>
        <w:t>Badanie Aktywności Ekonomicznej Ludności</w:t>
      </w:r>
    </w:p>
    <w:p w14:paraId="63AE17ED" w14:textId="5A42B4C9" w:rsidR="00B73F3A" w:rsidRDefault="00B73F3A" w:rsidP="008D571A">
      <w:pPr>
        <w:spacing w:line="360" w:lineRule="auto"/>
        <w:contextualSpacing/>
        <w:rPr>
          <w:rFonts w:ascii="Arial" w:hAnsi="Arial" w:cs="Arial"/>
          <w:bCs/>
          <w:sz w:val="22"/>
          <w:szCs w:val="22"/>
        </w:rPr>
      </w:pPr>
      <w:r>
        <w:rPr>
          <w:rFonts w:ascii="Arial" w:hAnsi="Arial" w:cs="Arial"/>
          <w:bCs/>
          <w:sz w:val="22"/>
          <w:szCs w:val="22"/>
        </w:rPr>
        <w:t>CBOS - Centrum Badania Opinii Społecznych</w:t>
      </w:r>
    </w:p>
    <w:p w14:paraId="1D5E1F4F" w14:textId="55F977D6" w:rsidR="00B73F3A" w:rsidRDefault="00B73F3A" w:rsidP="008D571A">
      <w:pPr>
        <w:spacing w:line="360" w:lineRule="auto"/>
        <w:contextualSpacing/>
        <w:rPr>
          <w:rFonts w:ascii="Arial" w:hAnsi="Arial" w:cs="Arial"/>
          <w:bCs/>
          <w:sz w:val="22"/>
          <w:szCs w:val="22"/>
        </w:rPr>
      </w:pPr>
      <w:r>
        <w:rPr>
          <w:rFonts w:ascii="Arial" w:hAnsi="Arial" w:cs="Arial"/>
          <w:bCs/>
          <w:sz w:val="22"/>
          <w:szCs w:val="22"/>
        </w:rPr>
        <w:t>CIS - Centrum Integracji Społecznej</w:t>
      </w:r>
    </w:p>
    <w:p w14:paraId="48481AB8" w14:textId="6372C31C" w:rsidR="00B73F3A" w:rsidRDefault="00B73F3A" w:rsidP="008D571A">
      <w:pPr>
        <w:spacing w:line="360" w:lineRule="auto"/>
        <w:contextualSpacing/>
        <w:rPr>
          <w:rFonts w:ascii="Arial" w:hAnsi="Arial" w:cs="Arial"/>
          <w:bCs/>
          <w:sz w:val="22"/>
          <w:szCs w:val="22"/>
        </w:rPr>
      </w:pPr>
      <w:r>
        <w:rPr>
          <w:rFonts w:ascii="Arial" w:hAnsi="Arial" w:cs="Arial"/>
          <w:bCs/>
          <w:sz w:val="22"/>
          <w:szCs w:val="22"/>
        </w:rPr>
        <w:t>EFS - Europejski Fundusz Społeczny</w:t>
      </w:r>
    </w:p>
    <w:p w14:paraId="1135F311" w14:textId="77777777" w:rsidR="00B73F3A" w:rsidRDefault="00B73F3A" w:rsidP="008D571A">
      <w:pPr>
        <w:spacing w:line="360" w:lineRule="auto"/>
        <w:contextualSpacing/>
        <w:rPr>
          <w:rFonts w:ascii="Arial" w:hAnsi="Arial" w:cs="Arial"/>
          <w:bCs/>
          <w:sz w:val="22"/>
          <w:szCs w:val="22"/>
        </w:rPr>
      </w:pPr>
      <w:r>
        <w:rPr>
          <w:rFonts w:ascii="Arial" w:hAnsi="Arial" w:cs="Arial"/>
          <w:bCs/>
          <w:sz w:val="22"/>
          <w:szCs w:val="22"/>
        </w:rPr>
        <w:t>FP - Fundusz Pracy</w:t>
      </w:r>
    </w:p>
    <w:p w14:paraId="5DBA8E11" w14:textId="4F53EF55" w:rsidR="00B73F3A" w:rsidRDefault="00D2020D" w:rsidP="008D571A">
      <w:pPr>
        <w:spacing w:line="360" w:lineRule="auto"/>
        <w:contextualSpacing/>
        <w:rPr>
          <w:rFonts w:ascii="Arial" w:hAnsi="Arial" w:cs="Arial"/>
          <w:bCs/>
          <w:sz w:val="22"/>
          <w:szCs w:val="22"/>
        </w:rPr>
      </w:pPr>
      <w:r>
        <w:rPr>
          <w:rFonts w:ascii="Arial" w:hAnsi="Arial" w:cs="Arial"/>
          <w:bCs/>
          <w:sz w:val="22"/>
          <w:szCs w:val="22"/>
        </w:rPr>
        <w:t xml:space="preserve">GUS - </w:t>
      </w:r>
      <w:r w:rsidR="006A5366">
        <w:rPr>
          <w:rFonts w:ascii="Arial" w:hAnsi="Arial" w:cs="Arial"/>
          <w:bCs/>
          <w:sz w:val="22"/>
          <w:szCs w:val="22"/>
        </w:rPr>
        <w:t xml:space="preserve">Główny Urząd Statystyczny </w:t>
      </w:r>
    </w:p>
    <w:p w14:paraId="0185842D" w14:textId="33CC6474" w:rsidR="00B73F3A" w:rsidRDefault="00B73F3A" w:rsidP="008D571A">
      <w:pPr>
        <w:spacing w:line="360" w:lineRule="auto"/>
        <w:contextualSpacing/>
        <w:rPr>
          <w:rFonts w:ascii="Arial" w:hAnsi="Arial" w:cs="Arial"/>
          <w:bCs/>
          <w:sz w:val="22"/>
          <w:szCs w:val="22"/>
        </w:rPr>
      </w:pPr>
      <w:r>
        <w:rPr>
          <w:rFonts w:ascii="Arial" w:hAnsi="Arial" w:cs="Arial"/>
          <w:bCs/>
          <w:sz w:val="22"/>
          <w:szCs w:val="22"/>
        </w:rPr>
        <w:t>KIS - Klub Integracji Społecznej</w:t>
      </w:r>
    </w:p>
    <w:p w14:paraId="7A2C58EF" w14:textId="77777777" w:rsidR="00B73F3A" w:rsidRDefault="00B73F3A" w:rsidP="008D571A">
      <w:pPr>
        <w:spacing w:line="360" w:lineRule="auto"/>
        <w:contextualSpacing/>
        <w:rPr>
          <w:rFonts w:ascii="Arial" w:hAnsi="Arial" w:cs="Arial"/>
          <w:sz w:val="22"/>
          <w:szCs w:val="22"/>
        </w:rPr>
      </w:pPr>
      <w:r>
        <w:rPr>
          <w:rFonts w:ascii="Arial" w:hAnsi="Arial" w:cs="Arial"/>
          <w:bCs/>
          <w:sz w:val="22"/>
          <w:szCs w:val="22"/>
        </w:rPr>
        <w:t xml:space="preserve">MMŚP - </w:t>
      </w:r>
      <w:r w:rsidRPr="00964390">
        <w:rPr>
          <w:rFonts w:ascii="Arial" w:hAnsi="Arial" w:cs="Arial"/>
          <w:sz w:val="22"/>
          <w:szCs w:val="22"/>
        </w:rPr>
        <w:t>mikro-, małe i średnie przedsiębiorstwa</w:t>
      </w:r>
    </w:p>
    <w:p w14:paraId="43E6D4E9" w14:textId="0AC34EE5" w:rsidR="006C6809" w:rsidRDefault="006C6809" w:rsidP="008D571A">
      <w:pPr>
        <w:spacing w:line="360" w:lineRule="auto"/>
        <w:contextualSpacing/>
        <w:rPr>
          <w:rFonts w:ascii="Arial" w:hAnsi="Arial" w:cs="Arial"/>
          <w:sz w:val="22"/>
          <w:szCs w:val="22"/>
        </w:rPr>
      </w:pPr>
      <w:r>
        <w:rPr>
          <w:rFonts w:ascii="Arial" w:hAnsi="Arial" w:cs="Arial"/>
          <w:sz w:val="22"/>
          <w:szCs w:val="22"/>
        </w:rPr>
        <w:t xml:space="preserve">NFZ </w:t>
      </w:r>
      <w:r w:rsidR="00FF7666">
        <w:rPr>
          <w:rFonts w:ascii="Arial" w:hAnsi="Arial" w:cs="Arial"/>
          <w:sz w:val="22"/>
          <w:szCs w:val="22"/>
        </w:rPr>
        <w:t>-</w:t>
      </w:r>
      <w:r>
        <w:rPr>
          <w:rFonts w:ascii="Arial" w:hAnsi="Arial" w:cs="Arial"/>
          <w:sz w:val="22"/>
          <w:szCs w:val="22"/>
        </w:rPr>
        <w:t xml:space="preserve"> Narodowy Fundusz Zdrowia</w:t>
      </w:r>
    </w:p>
    <w:p w14:paraId="031614C0" w14:textId="6DE6EE61" w:rsidR="00E3615F" w:rsidRDefault="00E3615F" w:rsidP="008D571A">
      <w:pPr>
        <w:spacing w:line="360" w:lineRule="auto"/>
        <w:contextualSpacing/>
        <w:rPr>
          <w:rFonts w:ascii="Arial" w:hAnsi="Arial" w:cs="Arial"/>
          <w:sz w:val="22"/>
          <w:szCs w:val="22"/>
        </w:rPr>
      </w:pPr>
      <w:r>
        <w:rPr>
          <w:rFonts w:ascii="Arial" w:hAnsi="Arial" w:cs="Arial"/>
          <w:sz w:val="22"/>
          <w:szCs w:val="22"/>
        </w:rPr>
        <w:t xml:space="preserve">NGO - </w:t>
      </w:r>
      <w:r w:rsidR="008F75E6">
        <w:rPr>
          <w:rFonts w:ascii="Arial" w:hAnsi="Arial" w:cs="Arial"/>
          <w:sz w:val="22"/>
          <w:szCs w:val="22"/>
        </w:rPr>
        <w:t xml:space="preserve">Organizacja Pozarządowa </w:t>
      </w:r>
    </w:p>
    <w:p w14:paraId="125CB793" w14:textId="593946B8" w:rsidR="00B73F3A" w:rsidRPr="008D571A" w:rsidRDefault="006C6809" w:rsidP="008D571A">
      <w:pPr>
        <w:spacing w:line="360" w:lineRule="auto"/>
        <w:contextualSpacing/>
        <w:rPr>
          <w:rFonts w:ascii="Arial" w:hAnsi="Arial" w:cs="Arial"/>
          <w:sz w:val="22"/>
          <w:szCs w:val="22"/>
        </w:rPr>
      </w:pPr>
      <w:r>
        <w:rPr>
          <w:rFonts w:ascii="Arial" w:hAnsi="Arial" w:cs="Arial"/>
          <w:sz w:val="22"/>
          <w:szCs w:val="22"/>
        </w:rPr>
        <w:t xml:space="preserve">NPOZP </w:t>
      </w:r>
      <w:r w:rsidR="00FF7666">
        <w:rPr>
          <w:rFonts w:ascii="Arial" w:hAnsi="Arial" w:cs="Arial"/>
          <w:sz w:val="22"/>
          <w:szCs w:val="22"/>
        </w:rPr>
        <w:t>-</w:t>
      </w:r>
      <w:r>
        <w:rPr>
          <w:rFonts w:ascii="Arial" w:hAnsi="Arial" w:cs="Arial"/>
          <w:sz w:val="22"/>
          <w:szCs w:val="22"/>
        </w:rPr>
        <w:t xml:space="preserve"> Narodowy Program Ochrony Zdrowia Psychicznego</w:t>
      </w:r>
    </w:p>
    <w:p w14:paraId="09FB2CE4" w14:textId="77777777" w:rsidR="00B73F3A" w:rsidRPr="008B1DDB"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OWES - Ośrodek Wsparcia Ekonomii Społecznej</w:t>
      </w:r>
    </w:p>
    <w:p w14:paraId="03F5D9EF" w14:textId="04B066FE" w:rsidR="00B73F3A" w:rsidRPr="008B1DDB" w:rsidRDefault="009B268C" w:rsidP="008D571A">
      <w:pPr>
        <w:spacing w:line="360" w:lineRule="auto"/>
        <w:contextualSpacing/>
        <w:rPr>
          <w:rFonts w:ascii="Arial" w:hAnsi="Arial" w:cs="Arial"/>
          <w:bCs/>
          <w:sz w:val="22"/>
          <w:szCs w:val="22"/>
        </w:rPr>
      </w:pPr>
      <w:r>
        <w:rPr>
          <w:rFonts w:ascii="Arial" w:hAnsi="Arial" w:cs="Arial"/>
          <w:bCs/>
          <w:sz w:val="22"/>
          <w:szCs w:val="22"/>
        </w:rPr>
        <w:t>PFRON – Państwowy Fundusz Rehabilitacji Osób Niepełnosprawnych</w:t>
      </w:r>
    </w:p>
    <w:p w14:paraId="09B654A8" w14:textId="77777777"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 xml:space="preserve">PES - Przedsiębiorstwo Ekonomii Społecznej </w:t>
      </w:r>
    </w:p>
    <w:p w14:paraId="7A4CED61" w14:textId="72260303" w:rsidR="005A1612" w:rsidRDefault="005A1612" w:rsidP="008D571A">
      <w:pPr>
        <w:spacing w:line="360" w:lineRule="auto"/>
        <w:contextualSpacing/>
        <w:rPr>
          <w:rFonts w:ascii="Arial" w:hAnsi="Arial" w:cs="Arial"/>
          <w:bCs/>
          <w:sz w:val="22"/>
          <w:szCs w:val="22"/>
        </w:rPr>
      </w:pPr>
      <w:r>
        <w:rPr>
          <w:rFonts w:ascii="Arial" w:hAnsi="Arial" w:cs="Arial"/>
          <w:bCs/>
          <w:sz w:val="22"/>
          <w:szCs w:val="22"/>
        </w:rPr>
        <w:t xml:space="preserve">POZ </w:t>
      </w:r>
      <w:r w:rsidR="00FF7666">
        <w:rPr>
          <w:rFonts w:ascii="Arial" w:hAnsi="Arial" w:cs="Arial"/>
          <w:bCs/>
          <w:sz w:val="22"/>
          <w:szCs w:val="22"/>
        </w:rPr>
        <w:t xml:space="preserve">- </w:t>
      </w:r>
      <w:r>
        <w:rPr>
          <w:rFonts w:ascii="Arial" w:hAnsi="Arial" w:cs="Arial"/>
          <w:bCs/>
          <w:sz w:val="22"/>
          <w:szCs w:val="22"/>
        </w:rPr>
        <w:t>Podstawowa Opieka Zdrowotna</w:t>
      </w:r>
    </w:p>
    <w:p w14:paraId="667CB588" w14:textId="1DD358B4" w:rsidR="008B1DDB" w:rsidRPr="008B1DDB" w:rsidRDefault="008D571A" w:rsidP="008D571A">
      <w:pPr>
        <w:spacing w:line="360" w:lineRule="auto"/>
        <w:contextualSpacing/>
        <w:rPr>
          <w:rFonts w:ascii="Arial" w:hAnsi="Arial" w:cs="Arial"/>
          <w:bCs/>
          <w:sz w:val="22"/>
          <w:szCs w:val="22"/>
        </w:rPr>
      </w:pPr>
      <w:r>
        <w:rPr>
          <w:rFonts w:ascii="Arial" w:hAnsi="Arial" w:cs="Arial"/>
          <w:bCs/>
          <w:sz w:val="22"/>
          <w:szCs w:val="22"/>
        </w:rPr>
        <w:t>PS - P</w:t>
      </w:r>
      <w:r w:rsidRPr="008D571A">
        <w:rPr>
          <w:rFonts w:ascii="Arial" w:hAnsi="Arial" w:cs="Arial"/>
          <w:bCs/>
          <w:sz w:val="22"/>
          <w:szCs w:val="22"/>
        </w:rPr>
        <w:t xml:space="preserve">rzedsiębiorstwo </w:t>
      </w:r>
      <w:r>
        <w:rPr>
          <w:rFonts w:ascii="Arial" w:hAnsi="Arial" w:cs="Arial"/>
          <w:bCs/>
          <w:sz w:val="22"/>
          <w:szCs w:val="22"/>
        </w:rPr>
        <w:t>S</w:t>
      </w:r>
      <w:r w:rsidRPr="008D571A">
        <w:rPr>
          <w:rFonts w:ascii="Arial" w:hAnsi="Arial" w:cs="Arial"/>
          <w:bCs/>
          <w:sz w:val="22"/>
          <w:szCs w:val="22"/>
        </w:rPr>
        <w:t>połeczne</w:t>
      </w:r>
    </w:p>
    <w:p w14:paraId="594D08AF" w14:textId="1627C667" w:rsidR="00B73F3A" w:rsidRDefault="008B1DDB" w:rsidP="008D571A">
      <w:pPr>
        <w:spacing w:line="360" w:lineRule="auto"/>
        <w:contextualSpacing/>
        <w:rPr>
          <w:rFonts w:ascii="Arial" w:hAnsi="Arial" w:cs="Arial"/>
          <w:bCs/>
          <w:sz w:val="22"/>
          <w:szCs w:val="22"/>
        </w:rPr>
      </w:pPr>
      <w:r>
        <w:rPr>
          <w:rFonts w:ascii="Arial" w:hAnsi="Arial" w:cs="Arial"/>
          <w:bCs/>
          <w:sz w:val="22"/>
          <w:szCs w:val="22"/>
        </w:rPr>
        <w:t>PUP</w:t>
      </w:r>
      <w:r w:rsidR="00B73F3A" w:rsidRPr="008B1DDB">
        <w:rPr>
          <w:rFonts w:ascii="Arial" w:hAnsi="Arial" w:cs="Arial"/>
          <w:bCs/>
          <w:sz w:val="22"/>
          <w:szCs w:val="22"/>
        </w:rPr>
        <w:t xml:space="preserve"> - </w:t>
      </w:r>
      <w:r w:rsidR="00FD7E19">
        <w:rPr>
          <w:rFonts w:ascii="Arial" w:hAnsi="Arial" w:cs="Arial"/>
          <w:bCs/>
          <w:sz w:val="22"/>
          <w:szCs w:val="22"/>
        </w:rPr>
        <w:t>P</w:t>
      </w:r>
      <w:r w:rsidR="00B73F3A" w:rsidRPr="008B1DDB">
        <w:rPr>
          <w:rFonts w:ascii="Arial" w:hAnsi="Arial" w:cs="Arial"/>
          <w:bCs/>
          <w:sz w:val="22"/>
          <w:szCs w:val="22"/>
        </w:rPr>
        <w:t xml:space="preserve">owiatowy </w:t>
      </w:r>
      <w:r w:rsidR="00FD7E19">
        <w:rPr>
          <w:rFonts w:ascii="Arial" w:hAnsi="Arial" w:cs="Arial"/>
          <w:bCs/>
          <w:sz w:val="22"/>
          <w:szCs w:val="22"/>
        </w:rPr>
        <w:t>U</w:t>
      </w:r>
      <w:r w:rsidR="00F47350" w:rsidRPr="008B1DDB">
        <w:rPr>
          <w:rFonts w:ascii="Arial" w:hAnsi="Arial" w:cs="Arial"/>
          <w:bCs/>
          <w:sz w:val="22"/>
          <w:szCs w:val="22"/>
        </w:rPr>
        <w:t>rząd</w:t>
      </w:r>
      <w:r w:rsidR="00B73F3A" w:rsidRPr="008B1DDB">
        <w:rPr>
          <w:rFonts w:ascii="Arial" w:hAnsi="Arial" w:cs="Arial"/>
          <w:bCs/>
          <w:sz w:val="22"/>
          <w:szCs w:val="22"/>
        </w:rPr>
        <w:t xml:space="preserve"> </w:t>
      </w:r>
      <w:r w:rsidR="00FD7E19">
        <w:rPr>
          <w:rFonts w:ascii="Arial" w:hAnsi="Arial" w:cs="Arial"/>
          <w:bCs/>
          <w:sz w:val="22"/>
          <w:szCs w:val="22"/>
        </w:rPr>
        <w:t>P</w:t>
      </w:r>
      <w:r w:rsidR="00B73F3A" w:rsidRPr="008B1DDB">
        <w:rPr>
          <w:rFonts w:ascii="Arial" w:hAnsi="Arial" w:cs="Arial"/>
          <w:bCs/>
          <w:sz w:val="22"/>
          <w:szCs w:val="22"/>
        </w:rPr>
        <w:t>racy</w:t>
      </w:r>
    </w:p>
    <w:p w14:paraId="7B531017" w14:textId="03346265" w:rsidR="00B73F3A" w:rsidRPr="008D571A" w:rsidRDefault="009B268C" w:rsidP="008D571A">
      <w:pPr>
        <w:spacing w:line="360" w:lineRule="auto"/>
        <w:contextualSpacing/>
        <w:rPr>
          <w:rFonts w:ascii="Arial" w:hAnsi="Arial" w:cs="Arial"/>
          <w:sz w:val="22"/>
          <w:szCs w:val="22"/>
        </w:rPr>
      </w:pPr>
      <w:r w:rsidRPr="008B1DDB">
        <w:rPr>
          <w:rFonts w:ascii="Arial" w:hAnsi="Arial" w:cs="Arial"/>
          <w:sz w:val="22"/>
          <w:szCs w:val="22"/>
        </w:rPr>
        <w:t xml:space="preserve">RPRES </w:t>
      </w:r>
      <w:r>
        <w:rPr>
          <w:rFonts w:ascii="Arial" w:hAnsi="Arial" w:cs="Arial"/>
          <w:sz w:val="22"/>
          <w:szCs w:val="22"/>
        </w:rPr>
        <w:t xml:space="preserve">- </w:t>
      </w:r>
      <w:r w:rsidRPr="008B1DDB">
        <w:rPr>
          <w:rFonts w:ascii="Arial" w:hAnsi="Arial" w:cs="Arial"/>
          <w:sz w:val="22"/>
          <w:szCs w:val="22"/>
        </w:rPr>
        <w:t>Regionalny Program Rozwoju Ekonomii Społecznej w Województwie Lubelskim na lata 2021–2027</w:t>
      </w:r>
    </w:p>
    <w:p w14:paraId="3C9D3F7C" w14:textId="77777777"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 xml:space="preserve">SODiR - System Obsługi </w:t>
      </w:r>
      <w:r w:rsidR="00B151AB" w:rsidRPr="008B1DDB">
        <w:rPr>
          <w:rFonts w:ascii="Arial" w:hAnsi="Arial" w:cs="Arial"/>
          <w:bCs/>
          <w:sz w:val="22"/>
          <w:szCs w:val="22"/>
        </w:rPr>
        <w:t>D</w:t>
      </w:r>
      <w:r w:rsidRPr="008B1DDB">
        <w:rPr>
          <w:rFonts w:ascii="Arial" w:hAnsi="Arial" w:cs="Arial"/>
          <w:bCs/>
          <w:sz w:val="22"/>
          <w:szCs w:val="22"/>
        </w:rPr>
        <w:t>ofinansowań i Refundacji</w:t>
      </w:r>
    </w:p>
    <w:p w14:paraId="77995F12" w14:textId="2A9D3AE4" w:rsidR="00B73F3A" w:rsidRPr="008D571A" w:rsidRDefault="004A7959" w:rsidP="008D571A">
      <w:pPr>
        <w:spacing w:line="360" w:lineRule="auto"/>
        <w:contextualSpacing/>
        <w:rPr>
          <w:rFonts w:ascii="Arial" w:hAnsi="Arial" w:cs="Arial"/>
          <w:bCs/>
          <w:sz w:val="22"/>
          <w:szCs w:val="22"/>
        </w:rPr>
      </w:pPr>
      <w:r>
        <w:rPr>
          <w:rFonts w:ascii="Arial" w:hAnsi="Arial" w:cs="Arial"/>
          <w:bCs/>
          <w:sz w:val="22"/>
          <w:szCs w:val="22"/>
        </w:rPr>
        <w:t xml:space="preserve">UMWL </w:t>
      </w:r>
      <w:r w:rsidR="00FF7666">
        <w:rPr>
          <w:rFonts w:ascii="Arial" w:hAnsi="Arial" w:cs="Arial"/>
          <w:bCs/>
          <w:sz w:val="22"/>
          <w:szCs w:val="22"/>
        </w:rPr>
        <w:t>-</w:t>
      </w:r>
      <w:r>
        <w:rPr>
          <w:rFonts w:ascii="Arial" w:hAnsi="Arial" w:cs="Arial"/>
          <w:bCs/>
          <w:sz w:val="22"/>
          <w:szCs w:val="22"/>
        </w:rPr>
        <w:t xml:space="preserve"> Urząd Marszałkowski Województwa Lubelskiego </w:t>
      </w:r>
    </w:p>
    <w:p w14:paraId="51E12C60" w14:textId="165FA31B"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WTZ - Warsztat Terapii Zajęciowej</w:t>
      </w:r>
    </w:p>
    <w:p w14:paraId="46703C03" w14:textId="0801BB47" w:rsidR="00B73F3A" w:rsidRPr="008B1DDB" w:rsidRDefault="00355048" w:rsidP="008D571A">
      <w:pPr>
        <w:spacing w:line="360" w:lineRule="auto"/>
        <w:contextualSpacing/>
        <w:rPr>
          <w:rFonts w:ascii="Arial" w:hAnsi="Arial" w:cs="Arial"/>
          <w:bCs/>
          <w:sz w:val="22"/>
          <w:szCs w:val="22"/>
        </w:rPr>
      </w:pPr>
      <w:r>
        <w:rPr>
          <w:rFonts w:ascii="Arial" w:hAnsi="Arial" w:cs="Arial"/>
          <w:bCs/>
          <w:sz w:val="22"/>
          <w:szCs w:val="22"/>
        </w:rPr>
        <w:t>WUP- Wojewódzki Urząd Pracy</w:t>
      </w:r>
    </w:p>
    <w:p w14:paraId="5ABB1076" w14:textId="77777777"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ZAZ - Zakład Aktywności Zawodowej</w:t>
      </w:r>
    </w:p>
    <w:p w14:paraId="4DBBF5DC" w14:textId="44AFF473" w:rsidR="007E2AA2" w:rsidRPr="008B1DDB" w:rsidRDefault="005A1612" w:rsidP="00086877">
      <w:pPr>
        <w:spacing w:line="360" w:lineRule="auto"/>
        <w:rPr>
          <w:rFonts w:ascii="Arial" w:hAnsi="Arial" w:cs="Arial"/>
          <w:bCs/>
          <w:sz w:val="22"/>
          <w:szCs w:val="22"/>
        </w:rPr>
      </w:pPr>
      <w:r>
        <w:rPr>
          <w:rFonts w:ascii="Arial" w:hAnsi="Arial" w:cs="Arial"/>
          <w:bCs/>
          <w:sz w:val="22"/>
          <w:szCs w:val="22"/>
        </w:rPr>
        <w:t xml:space="preserve">ZUS </w:t>
      </w:r>
      <w:r w:rsidR="00FF7666">
        <w:rPr>
          <w:rFonts w:ascii="Arial" w:hAnsi="Arial" w:cs="Arial"/>
          <w:bCs/>
          <w:sz w:val="22"/>
          <w:szCs w:val="22"/>
        </w:rPr>
        <w:t>-</w:t>
      </w:r>
      <w:r>
        <w:rPr>
          <w:rFonts w:ascii="Arial" w:hAnsi="Arial" w:cs="Arial"/>
          <w:bCs/>
          <w:sz w:val="22"/>
          <w:szCs w:val="22"/>
        </w:rPr>
        <w:t xml:space="preserve"> Zakład Ubezpieczeń Społecznych</w:t>
      </w:r>
    </w:p>
    <w:p w14:paraId="495DB10A" w14:textId="1F6FD810" w:rsidR="00B73F3A" w:rsidRDefault="00657598" w:rsidP="00B73F3A">
      <w:pPr>
        <w:rPr>
          <w:rFonts w:ascii="Arial" w:hAnsi="Arial" w:cs="Arial"/>
          <w:b/>
          <w:bCs/>
          <w:sz w:val="22"/>
          <w:szCs w:val="22"/>
        </w:rPr>
      </w:pPr>
      <w:r>
        <w:rPr>
          <w:rFonts w:ascii="Arial" w:hAnsi="Arial" w:cs="Arial"/>
          <w:b/>
          <w:bCs/>
          <w:sz w:val="22"/>
          <w:szCs w:val="22"/>
        </w:rPr>
        <w:br w:type="page"/>
      </w:r>
    </w:p>
    <w:p w14:paraId="078F152E" w14:textId="4C27C6F2" w:rsidR="007857B4" w:rsidRPr="0012508D" w:rsidRDefault="007857B4" w:rsidP="0012508D">
      <w:pPr>
        <w:pStyle w:val="Nagwek1"/>
        <w:spacing w:after="100"/>
        <w:rPr>
          <w:rFonts w:cs="Arial"/>
          <w:b w:val="0"/>
          <w:bCs/>
          <w:szCs w:val="22"/>
        </w:rPr>
      </w:pPr>
      <w:bookmarkStart w:id="1" w:name="_Toc157077511"/>
      <w:r w:rsidRPr="005176F0">
        <w:rPr>
          <w:rFonts w:cs="Arial"/>
          <w:bCs/>
          <w:szCs w:val="22"/>
        </w:rPr>
        <w:lastRenderedPageBreak/>
        <w:t>Spis tabel</w:t>
      </w:r>
      <w:bookmarkEnd w:id="1"/>
      <w:r w:rsidRPr="005176F0">
        <w:rPr>
          <w:rFonts w:cs="Arial"/>
          <w:bCs/>
          <w:szCs w:val="22"/>
        </w:rPr>
        <w:t xml:space="preserve"> </w:t>
      </w:r>
    </w:p>
    <w:p w14:paraId="58BBE6F6" w14:textId="004D494F" w:rsidR="0012508D" w:rsidRPr="0012508D" w:rsidRDefault="00CC0223"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r w:rsidRPr="0012508D">
        <w:rPr>
          <w:rFonts w:ascii="Arial" w:hAnsi="Arial" w:cs="Arial"/>
          <w:bCs/>
          <w:sz w:val="22"/>
          <w:szCs w:val="22"/>
        </w:rPr>
        <w:fldChar w:fldCharType="begin"/>
      </w:r>
      <w:r w:rsidRPr="0012508D">
        <w:rPr>
          <w:rFonts w:ascii="Arial" w:hAnsi="Arial" w:cs="Arial"/>
          <w:bCs/>
          <w:sz w:val="22"/>
          <w:szCs w:val="22"/>
        </w:rPr>
        <w:instrText xml:space="preserve"> TOC \h \z \c "Tabela" </w:instrText>
      </w:r>
      <w:r w:rsidRPr="0012508D">
        <w:rPr>
          <w:rFonts w:ascii="Arial" w:hAnsi="Arial" w:cs="Arial"/>
          <w:bCs/>
          <w:sz w:val="22"/>
          <w:szCs w:val="22"/>
        </w:rPr>
        <w:fldChar w:fldCharType="separate"/>
      </w:r>
      <w:hyperlink w:anchor="_Toc157077536" w:history="1">
        <w:r w:rsidR="0012508D" w:rsidRPr="0012508D">
          <w:rPr>
            <w:rStyle w:val="Hipercze"/>
            <w:rFonts w:ascii="Arial" w:hAnsi="Arial" w:cs="Arial"/>
            <w:noProof/>
            <w:sz w:val="22"/>
            <w:szCs w:val="22"/>
          </w:rPr>
          <w:t>Tabela 1 Liczba osób leczonych wg. rozpoznań (dane ze szpitali w Lublinie, Chełmie, Radecznicy, Suchowoli i Celejowie).</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_Toc157077536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13</w:t>
        </w:r>
        <w:r w:rsidR="0012508D" w:rsidRPr="0012508D">
          <w:rPr>
            <w:rFonts w:ascii="Arial" w:hAnsi="Arial" w:cs="Arial"/>
            <w:noProof/>
            <w:webHidden/>
            <w:sz w:val="22"/>
            <w:szCs w:val="22"/>
          </w:rPr>
          <w:fldChar w:fldCharType="end"/>
        </w:r>
      </w:hyperlink>
    </w:p>
    <w:p w14:paraId="3B9860DB" w14:textId="018A87F3"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37" w:history="1">
        <w:r w:rsidR="0012508D" w:rsidRPr="0012508D">
          <w:rPr>
            <w:rStyle w:val="Hipercze"/>
            <w:rFonts w:ascii="Arial" w:hAnsi="Arial" w:cs="Arial"/>
            <w:noProof/>
            <w:sz w:val="22"/>
            <w:szCs w:val="22"/>
          </w:rPr>
          <w:t>Tabela 2 Liczba osób leczonych na choroby i zaburzenia psychiczne w podziale na grupy wiekowe (dane ze szpitali w Lublinie, Chełmie, Radecznicy  Suchowoli i Celejowie).</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_Toc157077537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13</w:t>
        </w:r>
        <w:r w:rsidR="0012508D" w:rsidRPr="0012508D">
          <w:rPr>
            <w:rFonts w:ascii="Arial" w:hAnsi="Arial" w:cs="Arial"/>
            <w:noProof/>
            <w:webHidden/>
            <w:sz w:val="22"/>
            <w:szCs w:val="22"/>
          </w:rPr>
          <w:fldChar w:fldCharType="end"/>
        </w:r>
      </w:hyperlink>
    </w:p>
    <w:p w14:paraId="5FC88434" w14:textId="7A86FD9E"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38" w:history="1">
        <w:r w:rsidR="0012508D" w:rsidRPr="0012508D">
          <w:rPr>
            <w:rStyle w:val="Hipercze"/>
            <w:rFonts w:ascii="Arial" w:hAnsi="Arial" w:cs="Arial"/>
            <w:noProof/>
            <w:sz w:val="22"/>
            <w:szCs w:val="22"/>
          </w:rPr>
          <w:t>Tabela 3 Liczba osób leczonych wg. rozpoznań ambulatoryjnie (dane ze szpitali w Lublinie, Chełmie i Radecznicy).</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_Toc157077538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14</w:t>
        </w:r>
        <w:r w:rsidR="0012508D" w:rsidRPr="0012508D">
          <w:rPr>
            <w:rFonts w:ascii="Arial" w:hAnsi="Arial" w:cs="Arial"/>
            <w:noProof/>
            <w:webHidden/>
            <w:sz w:val="22"/>
            <w:szCs w:val="22"/>
          </w:rPr>
          <w:fldChar w:fldCharType="end"/>
        </w:r>
      </w:hyperlink>
    </w:p>
    <w:p w14:paraId="2A84A625" w14:textId="624A25D7"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39" w:history="1">
        <w:r w:rsidR="0012508D" w:rsidRPr="0012508D">
          <w:rPr>
            <w:rStyle w:val="Hipercze"/>
            <w:rFonts w:ascii="Arial" w:hAnsi="Arial" w:cs="Arial"/>
            <w:noProof/>
            <w:sz w:val="22"/>
            <w:szCs w:val="22"/>
          </w:rPr>
          <w:t>Tabela 4 Liczba osób leczonych na choroby i zaburzenia psychiczne w podziale na grupy wiekowe (dane ze szpitali w Lublinie, Chełmie i Radecznicy).</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_Toc157077539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14</w:t>
        </w:r>
        <w:r w:rsidR="0012508D" w:rsidRPr="0012508D">
          <w:rPr>
            <w:rFonts w:ascii="Arial" w:hAnsi="Arial" w:cs="Arial"/>
            <w:noProof/>
            <w:webHidden/>
            <w:sz w:val="22"/>
            <w:szCs w:val="22"/>
          </w:rPr>
          <w:fldChar w:fldCharType="end"/>
        </w:r>
      </w:hyperlink>
    </w:p>
    <w:p w14:paraId="3DE69875" w14:textId="47BAA2CA"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0" w:history="1">
        <w:r w:rsidR="0012508D" w:rsidRPr="0012508D">
          <w:rPr>
            <w:rStyle w:val="Hipercze"/>
            <w:rFonts w:ascii="Arial" w:hAnsi="Arial" w:cs="Arial"/>
            <w:noProof/>
            <w:sz w:val="22"/>
            <w:szCs w:val="22"/>
          </w:rPr>
          <w:t>Tabela 5 Liczba orzeczeń wydawanych przez powiatowe zespoły ds. orzekania o niepełnosprawności.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_Toc157077540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15</w:t>
        </w:r>
        <w:r w:rsidR="0012508D" w:rsidRPr="0012508D">
          <w:rPr>
            <w:rFonts w:ascii="Arial" w:hAnsi="Arial" w:cs="Arial"/>
            <w:noProof/>
            <w:webHidden/>
            <w:sz w:val="22"/>
            <w:szCs w:val="22"/>
          </w:rPr>
          <w:fldChar w:fldCharType="end"/>
        </w:r>
      </w:hyperlink>
    </w:p>
    <w:p w14:paraId="52739120" w14:textId="419C3E1F"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1" w:history="1">
        <w:r w:rsidR="0012508D" w:rsidRPr="0012508D">
          <w:rPr>
            <w:rStyle w:val="Hipercze"/>
            <w:rFonts w:ascii="Arial" w:hAnsi="Arial" w:cs="Arial"/>
            <w:noProof/>
            <w:sz w:val="22"/>
            <w:szCs w:val="22"/>
          </w:rPr>
          <w:t>Tabela 6 Liczba wydanych orzeczeń wg przyczyn niepełnosprawności.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_Toc157077541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16</w:t>
        </w:r>
        <w:r w:rsidR="0012508D" w:rsidRPr="0012508D">
          <w:rPr>
            <w:rFonts w:ascii="Arial" w:hAnsi="Arial" w:cs="Arial"/>
            <w:noProof/>
            <w:webHidden/>
            <w:sz w:val="22"/>
            <w:szCs w:val="22"/>
          </w:rPr>
          <w:fldChar w:fldCharType="end"/>
        </w:r>
      </w:hyperlink>
    </w:p>
    <w:p w14:paraId="3693638C" w14:textId="7DAFBBA8"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2" w:history="1">
        <w:r w:rsidR="0012508D" w:rsidRPr="0012508D">
          <w:rPr>
            <w:rStyle w:val="Hipercze"/>
            <w:rFonts w:ascii="Arial" w:hAnsi="Arial" w:cs="Arial"/>
            <w:noProof/>
            <w:sz w:val="22"/>
            <w:szCs w:val="22"/>
          </w:rPr>
          <w:t>Tabela 7 Ubezpieczeni w ubezpieczeniach emerytalnym i rentowych posiadający orzeczenie o stopniu niepełnosprawności z terenu województwa lubelskiego według stopnia niepełnosprawności.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_Toc157077542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18</w:t>
        </w:r>
        <w:r w:rsidR="0012508D" w:rsidRPr="0012508D">
          <w:rPr>
            <w:rFonts w:ascii="Arial" w:hAnsi="Arial" w:cs="Arial"/>
            <w:noProof/>
            <w:webHidden/>
            <w:sz w:val="22"/>
            <w:szCs w:val="22"/>
          </w:rPr>
          <w:fldChar w:fldCharType="end"/>
        </w:r>
      </w:hyperlink>
    </w:p>
    <w:p w14:paraId="4F5ED36A" w14:textId="6AA897CE"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3" w:history="1">
        <w:r w:rsidR="0012508D" w:rsidRPr="0012508D">
          <w:rPr>
            <w:rStyle w:val="Hipercze"/>
            <w:rFonts w:ascii="Arial" w:hAnsi="Arial" w:cs="Arial"/>
            <w:noProof/>
            <w:sz w:val="22"/>
            <w:szCs w:val="22"/>
          </w:rPr>
          <w:t>Tabela 8 Branże zatrudniające osoby z niepełnosprawnościami. Dane ogólnopolskie.</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_Toc157077543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21</w:t>
        </w:r>
        <w:r w:rsidR="0012508D" w:rsidRPr="0012508D">
          <w:rPr>
            <w:rFonts w:ascii="Arial" w:hAnsi="Arial" w:cs="Arial"/>
            <w:noProof/>
            <w:webHidden/>
            <w:sz w:val="22"/>
            <w:szCs w:val="22"/>
          </w:rPr>
          <w:fldChar w:fldCharType="end"/>
        </w:r>
      </w:hyperlink>
    </w:p>
    <w:p w14:paraId="03E17662" w14:textId="1FB08ECE"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4" w:history="1">
        <w:r w:rsidR="0012508D" w:rsidRPr="0012508D">
          <w:rPr>
            <w:rStyle w:val="Hipercze"/>
            <w:rFonts w:ascii="Arial" w:hAnsi="Arial" w:cs="Arial"/>
            <w:noProof/>
            <w:sz w:val="22"/>
            <w:szCs w:val="22"/>
          </w:rPr>
          <w:t>Tabela 9 Niepełnosprawni bezrobotni i poszukający pracy zarejestrowani w ewidencji urzędów pracy.</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_Toc157077544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23</w:t>
        </w:r>
        <w:r w:rsidR="0012508D" w:rsidRPr="0012508D">
          <w:rPr>
            <w:rFonts w:ascii="Arial" w:hAnsi="Arial" w:cs="Arial"/>
            <w:noProof/>
            <w:webHidden/>
            <w:sz w:val="22"/>
            <w:szCs w:val="22"/>
          </w:rPr>
          <w:fldChar w:fldCharType="end"/>
        </w:r>
      </w:hyperlink>
    </w:p>
    <w:p w14:paraId="7B873E27" w14:textId="30C3D51D"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5" w:history="1">
        <w:r w:rsidR="0012508D" w:rsidRPr="0012508D">
          <w:rPr>
            <w:rStyle w:val="Hipercze"/>
            <w:rFonts w:ascii="Arial" w:hAnsi="Arial" w:cs="Arial"/>
            <w:noProof/>
            <w:sz w:val="22"/>
            <w:szCs w:val="22"/>
          </w:rPr>
          <w:t>Tabela 10 Struktura osób niepełnoprawnych według rodzaju niepełnoprawności.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_Toc157077545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24</w:t>
        </w:r>
        <w:r w:rsidR="0012508D" w:rsidRPr="0012508D">
          <w:rPr>
            <w:rFonts w:ascii="Arial" w:hAnsi="Arial" w:cs="Arial"/>
            <w:noProof/>
            <w:webHidden/>
            <w:sz w:val="22"/>
            <w:szCs w:val="22"/>
          </w:rPr>
          <w:fldChar w:fldCharType="end"/>
        </w:r>
      </w:hyperlink>
    </w:p>
    <w:p w14:paraId="0E6852FC" w14:textId="1E13154F"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6" w:history="1">
        <w:r w:rsidR="0012508D" w:rsidRPr="0012508D">
          <w:rPr>
            <w:rStyle w:val="Hipercze"/>
            <w:rFonts w:ascii="Arial" w:hAnsi="Arial" w:cs="Arial"/>
            <w:noProof/>
            <w:sz w:val="22"/>
            <w:szCs w:val="22"/>
          </w:rPr>
          <w:t>Tabela 11 Dane o podmiotach uczestniczących w SODiR w latach 2019 – 2021.</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_Toc157077546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27</w:t>
        </w:r>
        <w:r w:rsidR="0012508D" w:rsidRPr="0012508D">
          <w:rPr>
            <w:rFonts w:ascii="Arial" w:hAnsi="Arial" w:cs="Arial"/>
            <w:noProof/>
            <w:webHidden/>
            <w:sz w:val="22"/>
            <w:szCs w:val="22"/>
          </w:rPr>
          <w:fldChar w:fldCharType="end"/>
        </w:r>
      </w:hyperlink>
    </w:p>
    <w:p w14:paraId="534447EA" w14:textId="2EF5D97D"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7" w:history="1">
        <w:r w:rsidR="0012508D" w:rsidRPr="0012508D">
          <w:rPr>
            <w:rStyle w:val="Hipercze"/>
            <w:rFonts w:ascii="Arial" w:hAnsi="Arial" w:cs="Arial"/>
            <w:noProof/>
            <w:sz w:val="22"/>
            <w:szCs w:val="22"/>
          </w:rPr>
          <w:t>Tabela 12 Stan zatrudnienia w zakładach aktywizacji zawodowej województwa lubelskiego na koniec 2022.</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_Toc157077547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29</w:t>
        </w:r>
        <w:r w:rsidR="0012508D" w:rsidRPr="0012508D">
          <w:rPr>
            <w:rFonts w:ascii="Arial" w:hAnsi="Arial" w:cs="Arial"/>
            <w:noProof/>
            <w:webHidden/>
            <w:sz w:val="22"/>
            <w:szCs w:val="22"/>
          </w:rPr>
          <w:fldChar w:fldCharType="end"/>
        </w:r>
      </w:hyperlink>
    </w:p>
    <w:p w14:paraId="7D87C8F3" w14:textId="31FDB22E"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8" w:history="1">
        <w:r w:rsidR="0012508D" w:rsidRPr="0012508D">
          <w:rPr>
            <w:rStyle w:val="Hipercze"/>
            <w:rFonts w:ascii="Arial" w:hAnsi="Arial" w:cs="Arial"/>
            <w:noProof/>
            <w:sz w:val="22"/>
            <w:szCs w:val="22"/>
          </w:rPr>
          <w:t>Tabela 13 Zbiorcze informacje dotyczące stanu zatrudnienia w zakładach pracy chronionej na terenie województwa lubelskiego.</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_Toc157077548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30</w:t>
        </w:r>
        <w:r w:rsidR="0012508D" w:rsidRPr="0012508D">
          <w:rPr>
            <w:rFonts w:ascii="Arial" w:hAnsi="Arial" w:cs="Arial"/>
            <w:noProof/>
            <w:webHidden/>
            <w:sz w:val="22"/>
            <w:szCs w:val="22"/>
          </w:rPr>
          <w:fldChar w:fldCharType="end"/>
        </w:r>
      </w:hyperlink>
    </w:p>
    <w:p w14:paraId="5D351686" w14:textId="3FFBF6BE"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49" w:history="1">
        <w:r w:rsidR="0012508D" w:rsidRPr="0012508D">
          <w:rPr>
            <w:rStyle w:val="Hipercze"/>
            <w:rFonts w:ascii="Arial" w:hAnsi="Arial" w:cs="Arial"/>
            <w:noProof/>
            <w:sz w:val="22"/>
            <w:szCs w:val="22"/>
          </w:rPr>
          <w:t>Tabela 14 Rodzaje niepełnosprawności pracowników PS.</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_Toc157077549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33</w:t>
        </w:r>
        <w:r w:rsidR="0012508D" w:rsidRPr="0012508D">
          <w:rPr>
            <w:rFonts w:ascii="Arial" w:hAnsi="Arial" w:cs="Arial"/>
            <w:noProof/>
            <w:webHidden/>
            <w:sz w:val="22"/>
            <w:szCs w:val="22"/>
          </w:rPr>
          <w:fldChar w:fldCharType="end"/>
        </w:r>
      </w:hyperlink>
    </w:p>
    <w:p w14:paraId="58AE0372" w14:textId="2FC2D11F"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0" w:history="1">
        <w:r w:rsidR="0012508D" w:rsidRPr="0012508D">
          <w:rPr>
            <w:rStyle w:val="Hipercze"/>
            <w:rFonts w:ascii="Arial" w:hAnsi="Arial" w:cs="Arial"/>
            <w:noProof/>
            <w:sz w:val="22"/>
            <w:szCs w:val="22"/>
          </w:rPr>
          <w:t>Tabela 15 Analiza SWOT.</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_Toc157077550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37</w:t>
        </w:r>
        <w:r w:rsidR="0012508D" w:rsidRPr="0012508D">
          <w:rPr>
            <w:rFonts w:ascii="Arial" w:hAnsi="Arial" w:cs="Arial"/>
            <w:noProof/>
            <w:webHidden/>
            <w:sz w:val="22"/>
            <w:szCs w:val="22"/>
          </w:rPr>
          <w:fldChar w:fldCharType="end"/>
        </w:r>
      </w:hyperlink>
    </w:p>
    <w:p w14:paraId="26C7146B" w14:textId="317A46E8"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1" w:history="1">
        <w:r w:rsidR="0012508D" w:rsidRPr="0012508D">
          <w:rPr>
            <w:rStyle w:val="Hipercze"/>
            <w:rFonts w:ascii="Arial" w:hAnsi="Arial" w:cs="Arial"/>
            <w:noProof/>
            <w:sz w:val="22"/>
            <w:szCs w:val="22"/>
          </w:rPr>
          <w:t>Tabela 16 Cel szczegółowy 1: Zwiększenie świadomości społecznej w zakresie organizowania miejsc pracy i zatrudniania osób z niepełnosprawnościami w tym z zaburzeniami psychicznymi.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_Toc157077551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40</w:t>
        </w:r>
        <w:r w:rsidR="0012508D" w:rsidRPr="0012508D">
          <w:rPr>
            <w:rFonts w:ascii="Arial" w:hAnsi="Arial" w:cs="Arial"/>
            <w:noProof/>
            <w:webHidden/>
            <w:sz w:val="22"/>
            <w:szCs w:val="22"/>
          </w:rPr>
          <w:fldChar w:fldCharType="end"/>
        </w:r>
      </w:hyperlink>
    </w:p>
    <w:p w14:paraId="3E6704D8" w14:textId="361FAD49"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2" w:history="1">
        <w:r w:rsidR="0012508D" w:rsidRPr="0012508D">
          <w:rPr>
            <w:rStyle w:val="Hipercze"/>
            <w:rFonts w:ascii="Arial" w:hAnsi="Arial" w:cs="Arial"/>
            <w:noProof/>
            <w:sz w:val="22"/>
            <w:szCs w:val="22"/>
          </w:rPr>
          <w:t>Tabela 17 Cel szczegółowy 2: Podniesienie stopnia aktywizacji zawodowej osób z niepełnosprawnościami, w tym z zaburzeniami psychicznymi w różnych formach zatrudnienia i przedsiębiorczości społecznej</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_Toc157077552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40</w:t>
        </w:r>
        <w:r w:rsidR="0012508D" w:rsidRPr="0012508D">
          <w:rPr>
            <w:rFonts w:ascii="Arial" w:hAnsi="Arial" w:cs="Arial"/>
            <w:noProof/>
            <w:webHidden/>
            <w:sz w:val="22"/>
            <w:szCs w:val="22"/>
          </w:rPr>
          <w:fldChar w:fldCharType="end"/>
        </w:r>
      </w:hyperlink>
    </w:p>
    <w:p w14:paraId="1131A03F" w14:textId="3829CC72"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3" w:history="1">
        <w:r w:rsidR="0012508D" w:rsidRPr="0012508D">
          <w:rPr>
            <w:rStyle w:val="Hipercze"/>
            <w:rFonts w:ascii="Arial" w:hAnsi="Arial" w:cs="Arial"/>
            <w:noProof/>
            <w:sz w:val="22"/>
            <w:szCs w:val="22"/>
          </w:rPr>
          <w:t>Tabela 18 Cel szczegółowy 3. Wzrost poziomu uczestnictwa osób z niepełnosprawnościami, w tym z zaburzeniami psychicznymi w działaniach z zakresu aktywizacji społecznej.</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_Toc157077553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41</w:t>
        </w:r>
        <w:r w:rsidR="0012508D" w:rsidRPr="0012508D">
          <w:rPr>
            <w:rFonts w:ascii="Arial" w:hAnsi="Arial" w:cs="Arial"/>
            <w:noProof/>
            <w:webHidden/>
            <w:sz w:val="22"/>
            <w:szCs w:val="22"/>
          </w:rPr>
          <w:fldChar w:fldCharType="end"/>
        </w:r>
      </w:hyperlink>
    </w:p>
    <w:p w14:paraId="37DD5931" w14:textId="0C278E79"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4" w:history="1">
        <w:r w:rsidR="0012508D" w:rsidRPr="0012508D">
          <w:rPr>
            <w:rStyle w:val="Hipercze"/>
            <w:rFonts w:ascii="Arial" w:hAnsi="Arial" w:cs="Arial"/>
            <w:noProof/>
            <w:sz w:val="22"/>
            <w:szCs w:val="22"/>
          </w:rPr>
          <w:t>Tabela 19 Cel szczegółowy 1 - wskaźniki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_Toc157077554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42</w:t>
        </w:r>
        <w:r w:rsidR="0012508D" w:rsidRPr="0012508D">
          <w:rPr>
            <w:rFonts w:ascii="Arial" w:hAnsi="Arial" w:cs="Arial"/>
            <w:noProof/>
            <w:webHidden/>
            <w:sz w:val="22"/>
            <w:szCs w:val="22"/>
          </w:rPr>
          <w:fldChar w:fldCharType="end"/>
        </w:r>
      </w:hyperlink>
    </w:p>
    <w:p w14:paraId="41B39181" w14:textId="08D16DCC"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5" w:history="1">
        <w:r w:rsidR="0012508D" w:rsidRPr="0012508D">
          <w:rPr>
            <w:rStyle w:val="Hipercze"/>
            <w:rFonts w:ascii="Arial" w:hAnsi="Arial" w:cs="Arial"/>
            <w:noProof/>
            <w:sz w:val="22"/>
            <w:szCs w:val="22"/>
          </w:rPr>
          <w:t>Tabela 20 Cel szczegółowy 2 – wskaźniki</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_Toc157077555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43</w:t>
        </w:r>
        <w:r w:rsidR="0012508D" w:rsidRPr="0012508D">
          <w:rPr>
            <w:rFonts w:ascii="Arial" w:hAnsi="Arial" w:cs="Arial"/>
            <w:noProof/>
            <w:webHidden/>
            <w:sz w:val="22"/>
            <w:szCs w:val="22"/>
          </w:rPr>
          <w:fldChar w:fldCharType="end"/>
        </w:r>
      </w:hyperlink>
    </w:p>
    <w:p w14:paraId="20E1E080" w14:textId="1618D470"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6" w:history="1">
        <w:r w:rsidR="0012508D" w:rsidRPr="0012508D">
          <w:rPr>
            <w:rStyle w:val="Hipercze"/>
            <w:rFonts w:ascii="Arial" w:hAnsi="Arial" w:cs="Arial"/>
            <w:noProof/>
            <w:sz w:val="22"/>
            <w:szCs w:val="22"/>
          </w:rPr>
          <w:t>Tabela 21 Cel szczegółowy 3 – wskaźniki działanie nr 1</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_Toc157077556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44</w:t>
        </w:r>
        <w:r w:rsidR="0012508D" w:rsidRPr="0012508D">
          <w:rPr>
            <w:rFonts w:ascii="Arial" w:hAnsi="Arial" w:cs="Arial"/>
            <w:noProof/>
            <w:webHidden/>
            <w:sz w:val="22"/>
            <w:szCs w:val="22"/>
          </w:rPr>
          <w:fldChar w:fldCharType="end"/>
        </w:r>
      </w:hyperlink>
    </w:p>
    <w:p w14:paraId="146E51CA" w14:textId="176B27B6"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7" w:history="1">
        <w:r w:rsidR="0012508D" w:rsidRPr="0012508D">
          <w:rPr>
            <w:rStyle w:val="Hipercze"/>
            <w:rFonts w:ascii="Arial" w:hAnsi="Arial" w:cs="Arial"/>
            <w:noProof/>
            <w:sz w:val="22"/>
            <w:szCs w:val="22"/>
          </w:rPr>
          <w:t>Tabela 22 Cel szczegółowy 3 - wskaźniki działanie nr 2</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_Toc157077557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44</w:t>
        </w:r>
        <w:r w:rsidR="0012508D" w:rsidRPr="0012508D">
          <w:rPr>
            <w:rFonts w:ascii="Arial" w:hAnsi="Arial" w:cs="Arial"/>
            <w:noProof/>
            <w:webHidden/>
            <w:sz w:val="22"/>
            <w:szCs w:val="22"/>
          </w:rPr>
          <w:fldChar w:fldCharType="end"/>
        </w:r>
      </w:hyperlink>
    </w:p>
    <w:p w14:paraId="67446A34" w14:textId="5745027A" w:rsidR="0012508D" w:rsidRPr="0012508D" w:rsidRDefault="002D7748" w:rsidP="0012508D">
      <w:pPr>
        <w:pStyle w:val="Spisilustracji"/>
        <w:tabs>
          <w:tab w:val="right" w:leader="dot" w:pos="9063"/>
        </w:tabs>
        <w:spacing w:after="100"/>
        <w:rPr>
          <w:rFonts w:ascii="Arial" w:eastAsiaTheme="minorEastAsia" w:hAnsi="Arial" w:cs="Arial"/>
          <w:noProof/>
          <w:kern w:val="2"/>
          <w:sz w:val="22"/>
          <w:szCs w:val="22"/>
          <w14:ligatures w14:val="standardContextual"/>
        </w:rPr>
      </w:pPr>
      <w:hyperlink w:anchor="_Toc157077558" w:history="1">
        <w:r w:rsidR="0012508D" w:rsidRPr="0012508D">
          <w:rPr>
            <w:rStyle w:val="Hipercze"/>
            <w:rFonts w:ascii="Arial" w:hAnsi="Arial" w:cs="Arial"/>
            <w:noProof/>
            <w:sz w:val="22"/>
            <w:szCs w:val="22"/>
          </w:rPr>
          <w:t>Tabela 23 Cel szczegółowy 3 - wskaźniki działanie nr 3</w:t>
        </w:r>
        <w:r w:rsidR="0012508D" w:rsidRPr="0012508D">
          <w:rPr>
            <w:rFonts w:ascii="Arial" w:hAnsi="Arial" w:cs="Arial"/>
            <w:noProof/>
            <w:webHidden/>
            <w:sz w:val="22"/>
            <w:szCs w:val="22"/>
          </w:rPr>
          <w:tab/>
        </w:r>
        <w:r w:rsidR="0012508D" w:rsidRPr="0012508D">
          <w:rPr>
            <w:rFonts w:ascii="Arial" w:hAnsi="Arial" w:cs="Arial"/>
            <w:noProof/>
            <w:webHidden/>
            <w:sz w:val="22"/>
            <w:szCs w:val="22"/>
          </w:rPr>
          <w:fldChar w:fldCharType="begin"/>
        </w:r>
        <w:r w:rsidR="0012508D" w:rsidRPr="0012508D">
          <w:rPr>
            <w:rFonts w:ascii="Arial" w:hAnsi="Arial" w:cs="Arial"/>
            <w:noProof/>
            <w:webHidden/>
            <w:sz w:val="22"/>
            <w:szCs w:val="22"/>
          </w:rPr>
          <w:instrText xml:space="preserve"> PAGEREF _Toc157077558 \h </w:instrText>
        </w:r>
        <w:r w:rsidR="0012508D" w:rsidRPr="0012508D">
          <w:rPr>
            <w:rFonts w:ascii="Arial" w:hAnsi="Arial" w:cs="Arial"/>
            <w:noProof/>
            <w:webHidden/>
            <w:sz w:val="22"/>
            <w:szCs w:val="22"/>
          </w:rPr>
        </w:r>
        <w:r w:rsidR="0012508D" w:rsidRPr="0012508D">
          <w:rPr>
            <w:rFonts w:ascii="Arial" w:hAnsi="Arial" w:cs="Arial"/>
            <w:noProof/>
            <w:webHidden/>
            <w:sz w:val="22"/>
            <w:szCs w:val="22"/>
          </w:rPr>
          <w:fldChar w:fldCharType="separate"/>
        </w:r>
        <w:r w:rsidR="0012508D" w:rsidRPr="0012508D">
          <w:rPr>
            <w:rFonts w:ascii="Arial" w:hAnsi="Arial" w:cs="Arial"/>
            <w:noProof/>
            <w:webHidden/>
            <w:sz w:val="22"/>
            <w:szCs w:val="22"/>
          </w:rPr>
          <w:t>44</w:t>
        </w:r>
        <w:r w:rsidR="0012508D" w:rsidRPr="0012508D">
          <w:rPr>
            <w:rFonts w:ascii="Arial" w:hAnsi="Arial" w:cs="Arial"/>
            <w:noProof/>
            <w:webHidden/>
            <w:sz w:val="22"/>
            <w:szCs w:val="22"/>
          </w:rPr>
          <w:fldChar w:fldCharType="end"/>
        </w:r>
      </w:hyperlink>
    </w:p>
    <w:p w14:paraId="0B145F08" w14:textId="46AB3318" w:rsidR="00243B5B" w:rsidRPr="00AC2AAC" w:rsidRDefault="00CC0223" w:rsidP="0012508D">
      <w:pPr>
        <w:spacing w:after="100"/>
        <w:rPr>
          <w:rFonts w:ascii="Arial" w:hAnsi="Arial" w:cs="Arial"/>
          <w:bCs/>
          <w:sz w:val="22"/>
          <w:szCs w:val="22"/>
        </w:rPr>
      </w:pPr>
      <w:r w:rsidRPr="0012508D">
        <w:rPr>
          <w:rFonts w:ascii="Arial" w:hAnsi="Arial" w:cs="Arial"/>
          <w:bCs/>
          <w:sz w:val="22"/>
          <w:szCs w:val="22"/>
        </w:rPr>
        <w:fldChar w:fldCharType="end"/>
      </w:r>
      <w:r w:rsidR="00657598" w:rsidRPr="00AC2AAC">
        <w:rPr>
          <w:rFonts w:ascii="Arial" w:hAnsi="Arial" w:cs="Arial"/>
          <w:bCs/>
          <w:sz w:val="22"/>
          <w:szCs w:val="22"/>
        </w:rPr>
        <w:br w:type="page"/>
      </w:r>
    </w:p>
    <w:p w14:paraId="02E79F6D" w14:textId="42B526D6" w:rsidR="00836CF1" w:rsidRPr="00452B7E" w:rsidRDefault="00B73F3A" w:rsidP="00AC3EEF">
      <w:pPr>
        <w:pStyle w:val="Nagwek1"/>
        <w:spacing w:after="280"/>
        <w:rPr>
          <w:rFonts w:cs="Arial"/>
          <w:b w:val="0"/>
          <w:bCs/>
          <w:szCs w:val="22"/>
        </w:rPr>
      </w:pPr>
      <w:bookmarkStart w:id="2" w:name="_Toc157077512"/>
      <w:r w:rsidRPr="005176F0">
        <w:rPr>
          <w:rFonts w:cs="Arial"/>
          <w:bCs/>
          <w:szCs w:val="22"/>
        </w:rPr>
        <w:lastRenderedPageBreak/>
        <w:t>Wstęp</w:t>
      </w:r>
      <w:bookmarkStart w:id="3" w:name="_Hlk1635473"/>
      <w:bookmarkEnd w:id="2"/>
    </w:p>
    <w:p w14:paraId="0ADBC02A" w14:textId="616C4279" w:rsidR="00B73F3A" w:rsidRPr="00843A91" w:rsidRDefault="00B73F3A" w:rsidP="00836CF1">
      <w:pPr>
        <w:pStyle w:val="Tekstpodstawowy"/>
        <w:rPr>
          <w:rFonts w:ascii="Arial" w:hAnsi="Arial" w:cs="Arial"/>
          <w:sz w:val="22"/>
          <w:szCs w:val="22"/>
          <w:lang w:val="pl-PL"/>
        </w:rPr>
      </w:pPr>
      <w:r w:rsidRPr="00DE0ED8">
        <w:rPr>
          <w:rFonts w:ascii="Arial" w:hAnsi="Arial" w:cs="Arial"/>
          <w:sz w:val="22"/>
          <w:szCs w:val="22"/>
        </w:rPr>
        <w:t xml:space="preserve">Podstawą prawną przygotowania i realizacji </w:t>
      </w:r>
      <w:r>
        <w:rPr>
          <w:rFonts w:ascii="Arial" w:hAnsi="Arial" w:cs="Arial"/>
          <w:sz w:val="22"/>
          <w:szCs w:val="22"/>
        </w:rPr>
        <w:t>P</w:t>
      </w:r>
      <w:r w:rsidRPr="00DE0ED8">
        <w:rPr>
          <w:rFonts w:ascii="Arial" w:hAnsi="Arial" w:cs="Arial"/>
          <w:sz w:val="22"/>
          <w:szCs w:val="22"/>
        </w:rPr>
        <w:t xml:space="preserve">rogramu jest art. 1 ust. 1 i art. 2 ust. 2 </w:t>
      </w:r>
      <w:r>
        <w:rPr>
          <w:rFonts w:ascii="Arial" w:hAnsi="Arial" w:cs="Arial"/>
          <w:sz w:val="22"/>
          <w:szCs w:val="22"/>
        </w:rPr>
        <w:br/>
      </w:r>
      <w:r w:rsidRPr="00DE0ED8">
        <w:rPr>
          <w:rFonts w:ascii="Arial" w:hAnsi="Arial" w:cs="Arial"/>
          <w:sz w:val="22"/>
          <w:szCs w:val="22"/>
        </w:rPr>
        <w:t>i 3 pkt 4 ustawy z dnia 19 sierpnia 199</w:t>
      </w:r>
      <w:r>
        <w:rPr>
          <w:rFonts w:ascii="Arial" w:hAnsi="Arial" w:cs="Arial"/>
          <w:sz w:val="22"/>
          <w:szCs w:val="22"/>
        </w:rPr>
        <w:t>4</w:t>
      </w:r>
      <w:r w:rsidRPr="00DE0ED8">
        <w:rPr>
          <w:rFonts w:ascii="Arial" w:hAnsi="Arial" w:cs="Arial"/>
          <w:sz w:val="22"/>
          <w:szCs w:val="22"/>
        </w:rPr>
        <w:t xml:space="preserve"> r. o ochronie zdrowia psychicznego (</w:t>
      </w:r>
      <w:r w:rsidR="00B151AB">
        <w:rPr>
          <w:rFonts w:ascii="Arial" w:hAnsi="Arial" w:cs="Arial"/>
          <w:sz w:val="22"/>
          <w:szCs w:val="22"/>
          <w:lang w:val="pl-PL"/>
        </w:rPr>
        <w:t xml:space="preserve">t. j. </w:t>
      </w:r>
      <w:r w:rsidRPr="00DE0ED8">
        <w:rPr>
          <w:rFonts w:ascii="Arial" w:hAnsi="Arial" w:cs="Arial"/>
          <w:sz w:val="22"/>
          <w:szCs w:val="22"/>
        </w:rPr>
        <w:t>Dz. U. z 20</w:t>
      </w:r>
      <w:r w:rsidR="00B151AB">
        <w:rPr>
          <w:rFonts w:ascii="Arial" w:hAnsi="Arial" w:cs="Arial"/>
          <w:sz w:val="22"/>
          <w:szCs w:val="22"/>
          <w:lang w:val="pl-PL"/>
        </w:rPr>
        <w:t>22</w:t>
      </w:r>
      <w:r w:rsidRPr="00DE0ED8">
        <w:rPr>
          <w:rFonts w:ascii="Arial" w:hAnsi="Arial" w:cs="Arial"/>
          <w:sz w:val="22"/>
          <w:szCs w:val="22"/>
        </w:rPr>
        <w:t xml:space="preserve"> r. poz. </w:t>
      </w:r>
      <w:r w:rsidR="00B151AB">
        <w:rPr>
          <w:rFonts w:ascii="Arial" w:hAnsi="Arial" w:cs="Arial"/>
          <w:sz w:val="22"/>
          <w:szCs w:val="22"/>
          <w:lang w:val="pl-PL"/>
        </w:rPr>
        <w:t>2</w:t>
      </w:r>
      <w:r>
        <w:rPr>
          <w:rFonts w:ascii="Arial" w:hAnsi="Arial" w:cs="Arial"/>
          <w:sz w:val="22"/>
          <w:szCs w:val="22"/>
        </w:rPr>
        <w:t>1</w:t>
      </w:r>
      <w:r w:rsidR="00B151AB">
        <w:rPr>
          <w:rFonts w:ascii="Arial" w:hAnsi="Arial" w:cs="Arial"/>
          <w:sz w:val="22"/>
          <w:szCs w:val="22"/>
          <w:lang w:val="pl-PL"/>
        </w:rPr>
        <w:t>23</w:t>
      </w:r>
      <w:r>
        <w:rPr>
          <w:rFonts w:ascii="Arial" w:hAnsi="Arial" w:cs="Arial"/>
          <w:sz w:val="22"/>
          <w:szCs w:val="22"/>
        </w:rPr>
        <w:t>)</w:t>
      </w:r>
      <w:r w:rsidRPr="00DE0ED8">
        <w:rPr>
          <w:rFonts w:ascii="Arial" w:hAnsi="Arial" w:cs="Arial"/>
          <w:sz w:val="22"/>
          <w:szCs w:val="22"/>
        </w:rPr>
        <w:t xml:space="preserve"> </w:t>
      </w:r>
      <w:r w:rsidRPr="004D529B">
        <w:rPr>
          <w:rFonts w:ascii="Arial" w:hAnsi="Arial" w:cs="Arial"/>
          <w:sz w:val="22"/>
          <w:szCs w:val="22"/>
        </w:rPr>
        <w:t>oraz cel główny nr 1, cel szczegółowy</w:t>
      </w:r>
      <w:r w:rsidR="007671E3">
        <w:rPr>
          <w:rFonts w:ascii="Arial" w:hAnsi="Arial" w:cs="Arial"/>
          <w:sz w:val="22"/>
          <w:szCs w:val="22"/>
          <w:lang w:val="pl-PL"/>
        </w:rPr>
        <w:t xml:space="preserve"> </w:t>
      </w:r>
      <w:r w:rsidR="007671E3" w:rsidRPr="004C3596">
        <w:rPr>
          <w:rFonts w:ascii="Arial" w:hAnsi="Arial" w:cs="Arial"/>
          <w:sz w:val="22"/>
          <w:szCs w:val="22"/>
          <w:lang w:val="pl-PL"/>
        </w:rPr>
        <w:t>1e</w:t>
      </w:r>
      <w:r w:rsidRPr="004D529B">
        <w:rPr>
          <w:rFonts w:ascii="Arial" w:hAnsi="Arial" w:cs="Arial"/>
          <w:sz w:val="22"/>
          <w:szCs w:val="22"/>
        </w:rPr>
        <w:t xml:space="preserve"> </w:t>
      </w:r>
      <w:r w:rsidR="00050765" w:rsidRPr="00AF4FD7">
        <w:rPr>
          <w:rFonts w:ascii="Arial" w:hAnsi="Arial" w:cs="Arial"/>
          <w:sz w:val="22"/>
          <w:szCs w:val="22"/>
          <w:lang w:val="pl-PL"/>
        </w:rPr>
        <w:t>aktywizacja zawodowa</w:t>
      </w:r>
      <w:r w:rsidR="007E584C" w:rsidRPr="004C3596">
        <w:rPr>
          <w:rFonts w:ascii="Arial" w:hAnsi="Arial" w:cs="Arial"/>
          <w:sz w:val="22"/>
          <w:szCs w:val="22"/>
          <w:lang w:val="pl-PL"/>
        </w:rPr>
        <w:t xml:space="preserve"> i społeczna</w:t>
      </w:r>
      <w:r w:rsidR="00050765" w:rsidRPr="004C3596">
        <w:rPr>
          <w:rFonts w:ascii="Arial" w:hAnsi="Arial" w:cs="Arial"/>
          <w:sz w:val="22"/>
          <w:szCs w:val="22"/>
          <w:lang w:val="pl-PL"/>
        </w:rPr>
        <w:t xml:space="preserve"> </w:t>
      </w:r>
      <w:r w:rsidR="00050765" w:rsidRPr="00AF4FD7">
        <w:rPr>
          <w:rFonts w:ascii="Arial" w:hAnsi="Arial" w:cs="Arial"/>
          <w:sz w:val="22"/>
          <w:szCs w:val="22"/>
          <w:lang w:val="pl-PL"/>
        </w:rPr>
        <w:t>osób z</w:t>
      </w:r>
      <w:r w:rsidR="00425A2A">
        <w:rPr>
          <w:rFonts w:ascii="Arial" w:hAnsi="Arial" w:cs="Arial"/>
          <w:sz w:val="22"/>
          <w:szCs w:val="22"/>
          <w:lang w:val="pl-PL"/>
        </w:rPr>
        <w:t> </w:t>
      </w:r>
      <w:r w:rsidR="00050765" w:rsidRPr="00AF4FD7">
        <w:rPr>
          <w:rFonts w:ascii="Arial" w:hAnsi="Arial" w:cs="Arial"/>
          <w:sz w:val="22"/>
          <w:szCs w:val="22"/>
          <w:lang w:val="pl-PL"/>
        </w:rPr>
        <w:t>zaburzeniami psychicznymi</w:t>
      </w:r>
      <w:r w:rsidRPr="004D529B">
        <w:rPr>
          <w:rFonts w:ascii="Arial" w:hAnsi="Arial" w:cs="Arial"/>
          <w:sz w:val="22"/>
          <w:szCs w:val="22"/>
        </w:rPr>
        <w:t xml:space="preserve"> zadanie </w:t>
      </w:r>
      <w:r>
        <w:rPr>
          <w:rFonts w:ascii="Arial" w:hAnsi="Arial" w:cs="Arial"/>
          <w:sz w:val="22"/>
          <w:szCs w:val="22"/>
        </w:rPr>
        <w:t>2</w:t>
      </w:r>
      <w:r w:rsidRPr="004D529B">
        <w:rPr>
          <w:rFonts w:ascii="Arial" w:hAnsi="Arial" w:cs="Arial"/>
          <w:sz w:val="22"/>
          <w:szCs w:val="22"/>
        </w:rPr>
        <w:t xml:space="preserve"> </w:t>
      </w:r>
      <w:r>
        <w:rPr>
          <w:rFonts w:ascii="Arial" w:hAnsi="Arial" w:cs="Arial"/>
          <w:sz w:val="22"/>
          <w:szCs w:val="22"/>
        </w:rPr>
        <w:t>Narodowego Programu</w:t>
      </w:r>
      <w:r w:rsidRPr="00DE0ED8">
        <w:rPr>
          <w:rFonts w:ascii="Arial" w:hAnsi="Arial" w:cs="Arial"/>
          <w:sz w:val="22"/>
          <w:szCs w:val="22"/>
        </w:rPr>
        <w:t xml:space="preserve"> Ochrony Zdrowia Psychicznego na lata</w:t>
      </w:r>
      <w:r w:rsidR="00655BB4">
        <w:rPr>
          <w:rFonts w:ascii="Arial" w:hAnsi="Arial" w:cs="Arial"/>
          <w:sz w:val="22"/>
          <w:szCs w:val="22"/>
          <w:lang w:val="pl-PL"/>
        </w:rPr>
        <w:t xml:space="preserve"> 2023 – 2030</w:t>
      </w:r>
      <w:r>
        <w:rPr>
          <w:rFonts w:ascii="Arial" w:hAnsi="Arial" w:cs="Arial"/>
          <w:sz w:val="22"/>
          <w:szCs w:val="22"/>
        </w:rPr>
        <w:t>, stanowiącego</w:t>
      </w:r>
      <w:r w:rsidRPr="00DE0ED8">
        <w:rPr>
          <w:rFonts w:ascii="Arial" w:hAnsi="Arial" w:cs="Arial"/>
          <w:sz w:val="22"/>
          <w:szCs w:val="22"/>
        </w:rPr>
        <w:t xml:space="preserve"> załącznik do rozporządzenia Rady Ministrów z dnia </w:t>
      </w:r>
      <w:r w:rsidR="007E584C" w:rsidRPr="00A337A5">
        <w:rPr>
          <w:rFonts w:ascii="Arial" w:hAnsi="Arial" w:cs="Arial"/>
          <w:sz w:val="22"/>
          <w:szCs w:val="22"/>
          <w:lang w:val="pl-PL"/>
        </w:rPr>
        <w:t xml:space="preserve">30 </w:t>
      </w:r>
      <w:r w:rsidR="00A245CE" w:rsidRPr="00A337A5">
        <w:rPr>
          <w:rFonts w:ascii="Arial" w:hAnsi="Arial" w:cs="Arial"/>
          <w:sz w:val="22"/>
          <w:szCs w:val="22"/>
          <w:lang w:val="pl-PL"/>
        </w:rPr>
        <w:t>października  2023 r.</w:t>
      </w:r>
      <w:r w:rsidRPr="00A337A5">
        <w:rPr>
          <w:rFonts w:ascii="Arial" w:hAnsi="Arial" w:cs="Arial"/>
          <w:sz w:val="22"/>
          <w:szCs w:val="22"/>
        </w:rPr>
        <w:t xml:space="preserve"> </w:t>
      </w:r>
      <w:r w:rsidR="00B96CAA">
        <w:rPr>
          <w:rFonts w:ascii="Arial" w:hAnsi="Arial" w:cs="Arial"/>
          <w:sz w:val="22"/>
          <w:szCs w:val="22"/>
          <w:lang w:val="pl-PL"/>
        </w:rPr>
        <w:t xml:space="preserve">w </w:t>
      </w:r>
      <w:r w:rsidRPr="00DE0ED8">
        <w:rPr>
          <w:rFonts w:ascii="Arial" w:hAnsi="Arial" w:cs="Arial"/>
          <w:sz w:val="22"/>
          <w:szCs w:val="22"/>
        </w:rPr>
        <w:t xml:space="preserve">sprawie Narodowego Programu Ochrony Zdrowia Psychicznego na lata </w:t>
      </w:r>
      <w:r w:rsidR="00655BB4">
        <w:rPr>
          <w:rFonts w:ascii="Arial" w:hAnsi="Arial" w:cs="Arial"/>
          <w:sz w:val="22"/>
          <w:szCs w:val="22"/>
          <w:lang w:val="pl-PL"/>
        </w:rPr>
        <w:t>2023 – 2030</w:t>
      </w:r>
      <w:r w:rsidRPr="00DE0ED8">
        <w:rPr>
          <w:rFonts w:ascii="Arial" w:hAnsi="Arial" w:cs="Arial"/>
          <w:sz w:val="22"/>
          <w:szCs w:val="22"/>
        </w:rPr>
        <w:t xml:space="preserve"> (Dz. U. z </w:t>
      </w:r>
      <w:r w:rsidR="00B151AB">
        <w:rPr>
          <w:rFonts w:ascii="Arial" w:hAnsi="Arial" w:cs="Arial"/>
          <w:sz w:val="22"/>
          <w:szCs w:val="22"/>
          <w:lang w:val="pl-PL"/>
        </w:rPr>
        <w:t>2023</w:t>
      </w:r>
      <w:r w:rsidRPr="00DE0ED8">
        <w:rPr>
          <w:rFonts w:ascii="Arial" w:hAnsi="Arial" w:cs="Arial"/>
          <w:sz w:val="22"/>
          <w:szCs w:val="22"/>
        </w:rPr>
        <w:t xml:space="preserve"> r. </w:t>
      </w:r>
      <w:r w:rsidRPr="00A337A5">
        <w:rPr>
          <w:rFonts w:ascii="Arial" w:hAnsi="Arial" w:cs="Arial"/>
          <w:sz w:val="22"/>
          <w:szCs w:val="22"/>
        </w:rPr>
        <w:t xml:space="preserve">poz. </w:t>
      </w:r>
      <w:r w:rsidR="00735A7D" w:rsidRPr="00A337A5">
        <w:rPr>
          <w:rFonts w:ascii="Arial" w:hAnsi="Arial" w:cs="Arial"/>
          <w:sz w:val="22"/>
          <w:szCs w:val="22"/>
          <w:lang w:val="pl-PL"/>
        </w:rPr>
        <w:t>2480</w:t>
      </w:r>
      <w:r w:rsidRPr="00DE0ED8">
        <w:rPr>
          <w:rFonts w:ascii="Arial" w:hAnsi="Arial" w:cs="Arial"/>
          <w:sz w:val="22"/>
          <w:szCs w:val="22"/>
        </w:rPr>
        <w:t>)</w:t>
      </w:r>
      <w:r>
        <w:rPr>
          <w:rFonts w:ascii="Arial" w:hAnsi="Arial" w:cs="Arial"/>
          <w:sz w:val="22"/>
          <w:szCs w:val="22"/>
        </w:rPr>
        <w:t>. Ustawa</w:t>
      </w:r>
      <w:r w:rsidR="00AF4FD7">
        <w:rPr>
          <w:rFonts w:ascii="Arial" w:hAnsi="Arial" w:cs="Arial"/>
          <w:sz w:val="22"/>
          <w:szCs w:val="22"/>
          <w:lang w:val="pl-PL"/>
        </w:rPr>
        <w:t xml:space="preserve"> </w:t>
      </w:r>
      <w:r>
        <w:rPr>
          <w:rFonts w:ascii="Arial" w:hAnsi="Arial" w:cs="Arial"/>
          <w:sz w:val="22"/>
          <w:szCs w:val="22"/>
        </w:rPr>
        <w:t>o ochronie zdrowia psychicznego nakłada na organy administracji samorządowej obowiązek zapewnienia ochrony zdrowia psychicznego, w tym w</w:t>
      </w:r>
      <w:r w:rsidR="00D80BC0">
        <w:rPr>
          <w:rFonts w:ascii="Arial" w:hAnsi="Arial" w:cs="Arial"/>
          <w:sz w:val="22"/>
          <w:szCs w:val="22"/>
          <w:lang w:val="pl-PL"/>
        </w:rPr>
        <w:t xml:space="preserve"> </w:t>
      </w:r>
      <w:r>
        <w:rPr>
          <w:rFonts w:ascii="Arial" w:hAnsi="Arial" w:cs="Arial"/>
          <w:sz w:val="22"/>
          <w:szCs w:val="22"/>
        </w:rPr>
        <w:t>szczególności poprzez realizację zadań z zakresu promocji zdrowia psychicznego i</w:t>
      </w:r>
      <w:r w:rsidR="00D80BC0">
        <w:rPr>
          <w:rFonts w:ascii="Arial" w:hAnsi="Arial" w:cs="Arial"/>
          <w:sz w:val="22"/>
          <w:szCs w:val="22"/>
          <w:lang w:val="pl-PL"/>
        </w:rPr>
        <w:t xml:space="preserve"> </w:t>
      </w:r>
      <w:r>
        <w:rPr>
          <w:rFonts w:ascii="Arial" w:hAnsi="Arial" w:cs="Arial"/>
          <w:sz w:val="22"/>
          <w:szCs w:val="22"/>
        </w:rPr>
        <w:t xml:space="preserve">zapobiegania zaburzeniom psychicznym, </w:t>
      </w:r>
      <w:r w:rsidRPr="00843A91">
        <w:rPr>
          <w:rFonts w:ascii="Arial" w:hAnsi="Arial" w:cs="Arial"/>
          <w:sz w:val="22"/>
          <w:szCs w:val="22"/>
        </w:rPr>
        <w:t>zapewnienia osobom z zaburzeni</w:t>
      </w:r>
      <w:r w:rsidR="00DD73A5" w:rsidRPr="00843A91">
        <w:rPr>
          <w:rFonts w:ascii="Arial" w:hAnsi="Arial" w:cs="Arial"/>
          <w:sz w:val="22"/>
          <w:szCs w:val="22"/>
        </w:rPr>
        <w:t xml:space="preserve">ami psychicznymi wielostronnej </w:t>
      </w:r>
      <w:r w:rsidRPr="00843A91">
        <w:rPr>
          <w:rFonts w:ascii="Arial" w:hAnsi="Arial" w:cs="Arial"/>
          <w:sz w:val="22"/>
          <w:szCs w:val="22"/>
        </w:rPr>
        <w:t>i powszechnie dostępnej opieki zdrowotnej oraz innych form opieki i pomocy niezbędnych do życia w środowisku rodzinnym i</w:t>
      </w:r>
      <w:r w:rsidR="00CA2BFB">
        <w:rPr>
          <w:rFonts w:ascii="Arial" w:hAnsi="Arial" w:cs="Arial"/>
          <w:sz w:val="22"/>
          <w:szCs w:val="22"/>
          <w:lang w:val="pl-PL"/>
        </w:rPr>
        <w:t> </w:t>
      </w:r>
      <w:r w:rsidRPr="00843A91">
        <w:rPr>
          <w:rFonts w:ascii="Arial" w:hAnsi="Arial" w:cs="Arial"/>
          <w:sz w:val="22"/>
          <w:szCs w:val="22"/>
        </w:rPr>
        <w:t>społecznym, jak ró</w:t>
      </w:r>
      <w:r w:rsidR="00DD73A5" w:rsidRPr="00843A91">
        <w:rPr>
          <w:rFonts w:ascii="Arial" w:hAnsi="Arial" w:cs="Arial"/>
          <w:sz w:val="22"/>
          <w:szCs w:val="22"/>
        </w:rPr>
        <w:t xml:space="preserve">wnież kształtowania wobec osób </w:t>
      </w:r>
      <w:r w:rsidRPr="00843A91">
        <w:rPr>
          <w:rFonts w:ascii="Arial" w:hAnsi="Arial" w:cs="Arial"/>
          <w:sz w:val="22"/>
          <w:szCs w:val="22"/>
        </w:rPr>
        <w:t>z zaburzeniami psychicznymi właściwych postaw społecznych, a zwłaszcza zrozumienia, tolerancji, życzliwości, a także przeciwdziałania ich dyskryminacji. Powyższe zadania wpisane są także w Narodowy Program Ochrony Zdrowia Psychicznego. Cel główny</w:t>
      </w:r>
      <w:r w:rsidR="00843A91" w:rsidRPr="00843A91">
        <w:rPr>
          <w:rFonts w:ascii="Arial" w:hAnsi="Arial" w:cs="Arial"/>
          <w:sz w:val="22"/>
          <w:szCs w:val="22"/>
          <w:lang w:val="pl-PL"/>
        </w:rPr>
        <w:t xml:space="preserve"> </w:t>
      </w:r>
      <w:r w:rsidRPr="00843A91">
        <w:rPr>
          <w:rFonts w:ascii="Arial" w:hAnsi="Arial" w:cs="Arial"/>
          <w:sz w:val="22"/>
          <w:szCs w:val="22"/>
        </w:rPr>
        <w:t>Narodowego Programu Ochrony Zdrowia Psychicznego na lata</w:t>
      </w:r>
      <w:r w:rsidR="00443C26" w:rsidRPr="00843A91">
        <w:rPr>
          <w:rFonts w:ascii="Arial" w:hAnsi="Arial" w:cs="Arial"/>
          <w:sz w:val="22"/>
          <w:szCs w:val="22"/>
          <w:lang w:val="pl-PL"/>
        </w:rPr>
        <w:t xml:space="preserve"> 2023 - 2030</w:t>
      </w:r>
      <w:r w:rsidRPr="00843A91">
        <w:rPr>
          <w:rFonts w:ascii="Arial" w:hAnsi="Arial" w:cs="Arial"/>
          <w:sz w:val="22"/>
          <w:szCs w:val="22"/>
        </w:rPr>
        <w:t xml:space="preserve"> zakłada </w:t>
      </w:r>
      <w:r w:rsidR="00843A91" w:rsidRPr="00843A91">
        <w:rPr>
          <w:rFonts w:ascii="Arial" w:hAnsi="Arial" w:cs="Arial"/>
          <w:sz w:val="22"/>
          <w:szCs w:val="22"/>
        </w:rPr>
        <w:t>zapewnienie osobom z zaburzeniami psychicznymi</w:t>
      </w:r>
      <w:r w:rsidR="009173CA">
        <w:rPr>
          <w:rFonts w:ascii="Arial" w:hAnsi="Arial" w:cs="Arial"/>
          <w:sz w:val="22"/>
          <w:szCs w:val="22"/>
          <w:lang w:val="pl-PL"/>
        </w:rPr>
        <w:t xml:space="preserve">, </w:t>
      </w:r>
      <w:r w:rsidR="009173CA" w:rsidRPr="00A337A5">
        <w:rPr>
          <w:rFonts w:ascii="Arial" w:hAnsi="Arial" w:cs="Arial"/>
          <w:sz w:val="22"/>
          <w:szCs w:val="22"/>
          <w:lang w:val="pl-PL"/>
        </w:rPr>
        <w:t xml:space="preserve">w tym </w:t>
      </w:r>
      <w:r w:rsidR="00AE34E4" w:rsidRPr="00A337A5">
        <w:rPr>
          <w:rFonts w:ascii="Arial" w:hAnsi="Arial" w:cs="Arial"/>
          <w:sz w:val="22"/>
          <w:szCs w:val="22"/>
          <w:lang w:val="pl-PL"/>
        </w:rPr>
        <w:t xml:space="preserve"> osobom  uzależnionym  oraz </w:t>
      </w:r>
      <w:r w:rsidR="004E2692" w:rsidRPr="00A337A5">
        <w:rPr>
          <w:rFonts w:ascii="Arial" w:hAnsi="Arial" w:cs="Arial"/>
          <w:sz w:val="22"/>
          <w:szCs w:val="22"/>
          <w:lang w:val="pl-PL"/>
        </w:rPr>
        <w:t>doświadczającym</w:t>
      </w:r>
      <w:r w:rsidR="00AE34E4" w:rsidRPr="00A337A5">
        <w:rPr>
          <w:rFonts w:ascii="Arial" w:hAnsi="Arial" w:cs="Arial"/>
          <w:sz w:val="22"/>
          <w:szCs w:val="22"/>
          <w:lang w:val="pl-PL"/>
        </w:rPr>
        <w:t xml:space="preserve"> kryzysu</w:t>
      </w:r>
      <w:r w:rsidR="00945FCB" w:rsidRPr="00A337A5">
        <w:rPr>
          <w:rFonts w:ascii="Arial" w:hAnsi="Arial" w:cs="Arial"/>
          <w:sz w:val="22"/>
          <w:szCs w:val="22"/>
          <w:lang w:val="pl-PL"/>
        </w:rPr>
        <w:t xml:space="preserve"> psychologicznego</w:t>
      </w:r>
      <w:r w:rsidR="00945FCB">
        <w:rPr>
          <w:rFonts w:ascii="Arial" w:hAnsi="Arial" w:cs="Arial"/>
          <w:sz w:val="22"/>
          <w:szCs w:val="22"/>
          <w:lang w:val="pl-PL"/>
        </w:rPr>
        <w:t xml:space="preserve">, wszechstronnej i kompleksowej opieki i </w:t>
      </w:r>
      <w:r w:rsidR="004E2692">
        <w:rPr>
          <w:rFonts w:ascii="Arial" w:hAnsi="Arial" w:cs="Arial"/>
          <w:sz w:val="22"/>
          <w:szCs w:val="22"/>
          <w:lang w:val="pl-PL"/>
        </w:rPr>
        <w:t>wsparcia</w:t>
      </w:r>
      <w:r w:rsidR="00945FCB">
        <w:rPr>
          <w:rFonts w:ascii="Arial" w:hAnsi="Arial" w:cs="Arial"/>
          <w:sz w:val="22"/>
          <w:szCs w:val="22"/>
          <w:lang w:val="pl-PL"/>
        </w:rPr>
        <w:t xml:space="preserve"> adekwatnych</w:t>
      </w:r>
      <w:r w:rsidR="004E2692">
        <w:rPr>
          <w:rFonts w:ascii="Arial" w:hAnsi="Arial" w:cs="Arial"/>
          <w:sz w:val="22"/>
          <w:szCs w:val="22"/>
          <w:lang w:val="pl-PL"/>
        </w:rPr>
        <w:t xml:space="preserve"> do ich potrzeb</w:t>
      </w:r>
      <w:r w:rsidRPr="00843A91">
        <w:rPr>
          <w:rFonts w:ascii="Arial" w:hAnsi="Arial" w:cs="Arial"/>
          <w:sz w:val="22"/>
          <w:szCs w:val="22"/>
        </w:rPr>
        <w:t>. Cel szczegółowy</w:t>
      </w:r>
      <w:r w:rsidR="00843A91" w:rsidRPr="00843A91">
        <w:rPr>
          <w:rFonts w:ascii="Arial" w:hAnsi="Arial" w:cs="Arial"/>
          <w:sz w:val="22"/>
          <w:szCs w:val="22"/>
          <w:lang w:val="pl-PL"/>
        </w:rPr>
        <w:t xml:space="preserve">: </w:t>
      </w:r>
      <w:bookmarkStart w:id="4" w:name="_Hlk140059768"/>
      <w:r w:rsidR="00D15922" w:rsidRPr="00A337A5">
        <w:rPr>
          <w:rFonts w:ascii="Arial" w:hAnsi="Arial" w:cs="Arial"/>
          <w:sz w:val="22"/>
          <w:szCs w:val="22"/>
          <w:lang w:val="pl-PL"/>
        </w:rPr>
        <w:t>1 e</w:t>
      </w:r>
      <w:r w:rsidR="008308F0" w:rsidRPr="00A337A5">
        <w:rPr>
          <w:rFonts w:ascii="Arial" w:hAnsi="Arial" w:cs="Arial"/>
          <w:sz w:val="22"/>
          <w:szCs w:val="22"/>
          <w:lang w:val="pl-PL"/>
        </w:rPr>
        <w:t xml:space="preserve"> </w:t>
      </w:r>
      <w:r w:rsidR="00843A91" w:rsidRPr="00140F5A">
        <w:rPr>
          <w:rFonts w:ascii="Arial" w:hAnsi="Arial" w:cs="Arial"/>
          <w:sz w:val="22"/>
          <w:szCs w:val="22"/>
        </w:rPr>
        <w:t>aktywizacja</w:t>
      </w:r>
      <w:r w:rsidR="00843A91" w:rsidRPr="00843A91">
        <w:rPr>
          <w:rFonts w:ascii="Arial" w:hAnsi="Arial" w:cs="Arial"/>
          <w:sz w:val="22"/>
          <w:szCs w:val="22"/>
        </w:rPr>
        <w:t xml:space="preserve"> </w:t>
      </w:r>
      <w:r w:rsidR="00843A91" w:rsidRPr="00A337A5">
        <w:rPr>
          <w:rFonts w:ascii="Arial" w:hAnsi="Arial" w:cs="Arial"/>
          <w:sz w:val="22"/>
          <w:szCs w:val="22"/>
        </w:rPr>
        <w:t>zawodowa</w:t>
      </w:r>
      <w:r w:rsidR="008308F0" w:rsidRPr="00A337A5">
        <w:rPr>
          <w:rFonts w:ascii="Arial" w:hAnsi="Arial" w:cs="Arial"/>
          <w:sz w:val="22"/>
          <w:szCs w:val="22"/>
          <w:lang w:val="pl-PL"/>
        </w:rPr>
        <w:t xml:space="preserve"> i społeczna</w:t>
      </w:r>
      <w:r w:rsidR="00843A91" w:rsidRPr="00A337A5">
        <w:rPr>
          <w:rFonts w:ascii="Arial" w:hAnsi="Arial" w:cs="Arial"/>
          <w:sz w:val="22"/>
          <w:szCs w:val="22"/>
        </w:rPr>
        <w:t xml:space="preserve"> </w:t>
      </w:r>
      <w:r w:rsidR="00843A91" w:rsidRPr="00843A91">
        <w:rPr>
          <w:rFonts w:ascii="Arial" w:hAnsi="Arial" w:cs="Arial"/>
          <w:sz w:val="22"/>
          <w:szCs w:val="22"/>
        </w:rPr>
        <w:t>osób z zaburzeniami psychicznymi</w:t>
      </w:r>
      <w:bookmarkEnd w:id="4"/>
      <w:r w:rsidRPr="00843A91">
        <w:rPr>
          <w:rFonts w:ascii="Arial" w:hAnsi="Arial" w:cs="Arial"/>
          <w:sz w:val="22"/>
          <w:szCs w:val="22"/>
        </w:rPr>
        <w:t xml:space="preserve"> </w:t>
      </w:r>
      <w:r w:rsidR="00843A91" w:rsidRPr="00843A91">
        <w:rPr>
          <w:rFonts w:ascii="Arial" w:hAnsi="Arial" w:cs="Arial"/>
          <w:sz w:val="22"/>
          <w:szCs w:val="22"/>
          <w:lang w:val="pl-PL"/>
        </w:rPr>
        <w:t>w</w:t>
      </w:r>
      <w:r w:rsidR="00CA2BFB">
        <w:rPr>
          <w:rFonts w:ascii="Arial" w:hAnsi="Arial" w:cs="Arial"/>
          <w:sz w:val="22"/>
          <w:szCs w:val="22"/>
          <w:lang w:val="pl-PL"/>
        </w:rPr>
        <w:t> </w:t>
      </w:r>
      <w:r w:rsidRPr="00843A91">
        <w:rPr>
          <w:rFonts w:ascii="Arial" w:hAnsi="Arial" w:cs="Arial"/>
          <w:sz w:val="22"/>
          <w:szCs w:val="22"/>
        </w:rPr>
        <w:t>zadani</w:t>
      </w:r>
      <w:r w:rsidR="00843A91" w:rsidRPr="00843A91">
        <w:rPr>
          <w:rFonts w:ascii="Arial" w:hAnsi="Arial" w:cs="Arial"/>
          <w:sz w:val="22"/>
          <w:szCs w:val="22"/>
          <w:lang w:val="pl-PL"/>
        </w:rPr>
        <w:t>u</w:t>
      </w:r>
      <w:r w:rsidRPr="00843A91">
        <w:rPr>
          <w:rFonts w:ascii="Arial" w:hAnsi="Arial" w:cs="Arial"/>
          <w:sz w:val="22"/>
          <w:szCs w:val="22"/>
        </w:rPr>
        <w:t xml:space="preserve"> 2</w:t>
      </w:r>
      <w:r w:rsidR="00843A91">
        <w:rPr>
          <w:rFonts w:ascii="Arial" w:hAnsi="Arial" w:cs="Arial"/>
          <w:sz w:val="22"/>
          <w:szCs w:val="22"/>
          <w:lang w:val="pl-PL"/>
        </w:rPr>
        <w:t>.</w:t>
      </w:r>
      <w:r w:rsidRPr="00843A91">
        <w:rPr>
          <w:rFonts w:ascii="Arial" w:hAnsi="Arial" w:cs="Arial"/>
          <w:sz w:val="22"/>
          <w:szCs w:val="22"/>
        </w:rPr>
        <w:t xml:space="preserve"> nakłada na samorządy województw obowiązek aktywizacji zawodowej i</w:t>
      </w:r>
      <w:r w:rsidR="00CA2BFB">
        <w:rPr>
          <w:rFonts w:ascii="Arial" w:hAnsi="Arial" w:cs="Arial"/>
          <w:sz w:val="22"/>
          <w:szCs w:val="22"/>
          <w:lang w:val="pl-PL"/>
        </w:rPr>
        <w:t> </w:t>
      </w:r>
      <w:r w:rsidRPr="00843A91">
        <w:rPr>
          <w:rFonts w:ascii="Arial" w:hAnsi="Arial" w:cs="Arial"/>
          <w:sz w:val="22"/>
          <w:szCs w:val="22"/>
        </w:rPr>
        <w:t>społecznej osób z zaburzeniami psychicznymi, w tym poprzez aktualizację i wdrażanie  wojewódzkiego  programu rozwoju zróżnicowanych form wspieranego zatrudnienia oraz przedsiębiorczości społecznej dostosowanych do potrzeb osób</w:t>
      </w:r>
      <w:r w:rsidR="007B2873" w:rsidRPr="00843A91">
        <w:rPr>
          <w:rFonts w:ascii="Arial" w:hAnsi="Arial" w:cs="Arial"/>
          <w:sz w:val="22"/>
          <w:szCs w:val="22"/>
          <w:lang w:val="pl-PL"/>
        </w:rPr>
        <w:t xml:space="preserve"> z</w:t>
      </w:r>
      <w:r w:rsidRPr="00843A91">
        <w:rPr>
          <w:rFonts w:ascii="Arial" w:hAnsi="Arial" w:cs="Arial"/>
          <w:sz w:val="22"/>
          <w:szCs w:val="22"/>
        </w:rPr>
        <w:t xml:space="preserve"> niepełnosprawn</w:t>
      </w:r>
      <w:r w:rsidR="007B2873" w:rsidRPr="00843A91">
        <w:rPr>
          <w:rFonts w:ascii="Arial" w:hAnsi="Arial" w:cs="Arial"/>
          <w:sz w:val="22"/>
          <w:szCs w:val="22"/>
          <w:lang w:val="pl-PL"/>
        </w:rPr>
        <w:t>ościami</w:t>
      </w:r>
      <w:r w:rsidRPr="00843A91">
        <w:rPr>
          <w:rFonts w:ascii="Arial" w:hAnsi="Arial" w:cs="Arial"/>
          <w:sz w:val="22"/>
          <w:szCs w:val="22"/>
        </w:rPr>
        <w:t>, w</w:t>
      </w:r>
      <w:r w:rsidR="00CA2BFB">
        <w:rPr>
          <w:rFonts w:ascii="Arial" w:hAnsi="Arial" w:cs="Arial"/>
          <w:sz w:val="22"/>
          <w:szCs w:val="22"/>
          <w:lang w:val="pl-PL"/>
        </w:rPr>
        <w:t> </w:t>
      </w:r>
      <w:r w:rsidRPr="00843A91">
        <w:rPr>
          <w:rFonts w:ascii="Arial" w:hAnsi="Arial" w:cs="Arial"/>
          <w:sz w:val="22"/>
          <w:szCs w:val="22"/>
        </w:rPr>
        <w:t>tym z</w:t>
      </w:r>
      <w:r w:rsidR="00425A2A">
        <w:rPr>
          <w:rFonts w:ascii="Arial" w:hAnsi="Arial" w:cs="Arial"/>
          <w:sz w:val="22"/>
          <w:szCs w:val="22"/>
          <w:lang w:val="pl-PL"/>
        </w:rPr>
        <w:t> </w:t>
      </w:r>
      <w:r w:rsidRPr="00843A91">
        <w:rPr>
          <w:rFonts w:ascii="Arial" w:hAnsi="Arial" w:cs="Arial"/>
          <w:sz w:val="22"/>
          <w:szCs w:val="22"/>
        </w:rPr>
        <w:t>zaburzeniami psychicznymi.</w:t>
      </w:r>
    </w:p>
    <w:p w14:paraId="4583212C" w14:textId="100D94C1" w:rsidR="00B73F3A" w:rsidRDefault="00B73F3A" w:rsidP="00D53229">
      <w:pPr>
        <w:spacing w:after="360" w:line="360" w:lineRule="auto"/>
        <w:jc w:val="both"/>
        <w:rPr>
          <w:rFonts w:ascii="Arial" w:hAnsi="Arial" w:cs="Arial"/>
          <w:bCs/>
          <w:sz w:val="22"/>
          <w:szCs w:val="22"/>
        </w:rPr>
      </w:pPr>
      <w:r w:rsidRPr="00DE0ED8">
        <w:rPr>
          <w:rFonts w:ascii="Arial" w:hAnsi="Arial" w:cs="Arial"/>
          <w:bCs/>
          <w:sz w:val="22"/>
          <w:szCs w:val="22"/>
        </w:rPr>
        <w:tab/>
      </w:r>
      <w:r w:rsidR="00D06252" w:rsidRPr="00D06252">
        <w:rPr>
          <w:rFonts w:ascii="Arial" w:hAnsi="Arial" w:cs="Arial"/>
          <w:bCs/>
          <w:sz w:val="22"/>
          <w:szCs w:val="22"/>
        </w:rPr>
        <w:t>Założenia Programu zostały opracowane przez eksperta oraz zatwierdzone przez Zespół do opracowania projektu</w:t>
      </w:r>
      <w:r w:rsidRPr="00A771EE">
        <w:rPr>
          <w:rFonts w:ascii="Arial" w:hAnsi="Arial" w:cs="Arial"/>
          <w:sz w:val="22"/>
          <w:szCs w:val="22"/>
        </w:rPr>
        <w:t xml:space="preserve"> „Wojewódzkiego programu rozwoju zróżnicowanych form wspieranego i wspomaganego zatrudnienia oraz przedsiębiorczości społecznej dostosowan</w:t>
      </w:r>
      <w:r w:rsidR="00A2732C">
        <w:rPr>
          <w:rFonts w:ascii="Arial" w:hAnsi="Arial" w:cs="Arial"/>
          <w:sz w:val="22"/>
          <w:szCs w:val="22"/>
        </w:rPr>
        <w:t>ych</w:t>
      </w:r>
      <w:r w:rsidRPr="00A771EE">
        <w:rPr>
          <w:rFonts w:ascii="Arial" w:hAnsi="Arial" w:cs="Arial"/>
          <w:sz w:val="22"/>
          <w:szCs w:val="22"/>
        </w:rPr>
        <w:t xml:space="preserve"> do potrzeb osób </w:t>
      </w:r>
      <w:r w:rsidR="007B2873">
        <w:rPr>
          <w:rFonts w:ascii="Arial" w:hAnsi="Arial" w:cs="Arial"/>
          <w:sz w:val="22"/>
          <w:szCs w:val="22"/>
        </w:rPr>
        <w:t>z niepełnosprawnościami</w:t>
      </w:r>
      <w:r w:rsidRPr="00A771EE">
        <w:rPr>
          <w:rFonts w:ascii="Arial" w:hAnsi="Arial" w:cs="Arial"/>
          <w:sz w:val="22"/>
          <w:szCs w:val="22"/>
        </w:rPr>
        <w:t xml:space="preserve">, w tym </w:t>
      </w:r>
      <w:r w:rsidR="007B2873">
        <w:rPr>
          <w:rFonts w:ascii="Arial" w:hAnsi="Arial" w:cs="Arial"/>
          <w:sz w:val="22"/>
          <w:szCs w:val="22"/>
        </w:rPr>
        <w:t xml:space="preserve">w szczególności </w:t>
      </w:r>
      <w:r w:rsidRPr="00A771EE">
        <w:rPr>
          <w:rFonts w:ascii="Arial" w:hAnsi="Arial" w:cs="Arial"/>
          <w:sz w:val="22"/>
          <w:szCs w:val="22"/>
        </w:rPr>
        <w:t>z</w:t>
      </w:r>
      <w:r w:rsidR="002618A2">
        <w:rPr>
          <w:rFonts w:ascii="Arial" w:hAnsi="Arial" w:cs="Arial"/>
          <w:sz w:val="22"/>
          <w:szCs w:val="22"/>
        </w:rPr>
        <w:t> </w:t>
      </w:r>
      <w:r w:rsidRPr="00A771EE">
        <w:rPr>
          <w:rFonts w:ascii="Arial" w:hAnsi="Arial" w:cs="Arial"/>
          <w:sz w:val="22"/>
          <w:szCs w:val="22"/>
        </w:rPr>
        <w:t>zaburzeniami psychicznymi</w:t>
      </w:r>
      <w:r w:rsidR="00C03BEA">
        <w:rPr>
          <w:rFonts w:ascii="Arial" w:hAnsi="Arial" w:cs="Arial"/>
          <w:sz w:val="22"/>
          <w:szCs w:val="22"/>
        </w:rPr>
        <w:t xml:space="preserve"> </w:t>
      </w:r>
      <w:r w:rsidR="00C03BEA" w:rsidRPr="00C03BEA">
        <w:rPr>
          <w:rFonts w:ascii="Arial" w:hAnsi="Arial" w:cs="Arial"/>
          <w:sz w:val="22"/>
          <w:szCs w:val="22"/>
        </w:rPr>
        <w:t>na lata 2023 - 2030</w:t>
      </w:r>
      <w:r w:rsidRPr="00A771EE">
        <w:rPr>
          <w:rFonts w:ascii="Arial" w:hAnsi="Arial" w:cs="Arial"/>
          <w:sz w:val="22"/>
          <w:szCs w:val="22"/>
        </w:rPr>
        <w:t xml:space="preserve">”, powołany uchwałą </w:t>
      </w:r>
      <w:r>
        <w:rPr>
          <w:rFonts w:ascii="Arial" w:hAnsi="Arial" w:cs="Arial"/>
          <w:sz w:val="22"/>
          <w:szCs w:val="22"/>
        </w:rPr>
        <w:t xml:space="preserve">Nr </w:t>
      </w:r>
      <w:r w:rsidR="00AE5D00">
        <w:rPr>
          <w:rFonts w:ascii="Arial" w:hAnsi="Arial" w:cs="Arial"/>
          <w:sz w:val="22"/>
          <w:szCs w:val="22"/>
        </w:rPr>
        <w:t>CDLXXXIII/8478/2023</w:t>
      </w:r>
      <w:r>
        <w:rPr>
          <w:rFonts w:ascii="Arial" w:hAnsi="Arial" w:cs="Arial"/>
          <w:sz w:val="22"/>
          <w:szCs w:val="22"/>
        </w:rPr>
        <w:t xml:space="preserve"> Zarządu Województwa Lubelskiego z dnia </w:t>
      </w:r>
      <w:r w:rsidR="00AE5D00">
        <w:rPr>
          <w:rFonts w:ascii="Arial" w:hAnsi="Arial" w:cs="Arial"/>
          <w:sz w:val="22"/>
          <w:szCs w:val="22"/>
        </w:rPr>
        <w:t>11 lipca 2023</w:t>
      </w:r>
      <w:r>
        <w:rPr>
          <w:rFonts w:ascii="Arial" w:hAnsi="Arial" w:cs="Arial"/>
          <w:sz w:val="22"/>
          <w:szCs w:val="22"/>
        </w:rPr>
        <w:t xml:space="preserve"> r. </w:t>
      </w:r>
      <w:r w:rsidRPr="00F35CF6">
        <w:rPr>
          <w:rFonts w:ascii="Arial" w:hAnsi="Arial" w:cs="Arial"/>
          <w:sz w:val="22"/>
          <w:szCs w:val="22"/>
        </w:rPr>
        <w:t xml:space="preserve">Wykorzystano opracowania i analizy własne </w:t>
      </w:r>
      <w:r w:rsidR="00F35CF6" w:rsidRPr="00F35CF6">
        <w:rPr>
          <w:rFonts w:ascii="Arial" w:hAnsi="Arial" w:cs="Arial"/>
          <w:sz w:val="22"/>
          <w:szCs w:val="22"/>
        </w:rPr>
        <w:t>Regionalnego Ośrodka Polityki Społecznej w</w:t>
      </w:r>
      <w:r w:rsidR="002618A2">
        <w:rPr>
          <w:rFonts w:ascii="Arial" w:hAnsi="Arial" w:cs="Arial"/>
          <w:sz w:val="22"/>
          <w:szCs w:val="22"/>
        </w:rPr>
        <w:t> </w:t>
      </w:r>
      <w:r w:rsidR="00F35CF6" w:rsidRPr="00F35CF6">
        <w:rPr>
          <w:rFonts w:ascii="Arial" w:hAnsi="Arial" w:cs="Arial"/>
          <w:sz w:val="22"/>
          <w:szCs w:val="22"/>
        </w:rPr>
        <w:t xml:space="preserve">Lublinie </w:t>
      </w:r>
      <w:r w:rsidRPr="00F35CF6">
        <w:rPr>
          <w:rFonts w:ascii="Arial" w:hAnsi="Arial" w:cs="Arial"/>
          <w:sz w:val="22"/>
          <w:szCs w:val="22"/>
        </w:rPr>
        <w:t xml:space="preserve">oraz materiały przesłane przez instytucje zewnętrzne, w tym Państwowy Fundusz Rehabilitacji Osób Niepełnosprawnych, Departament Zdrowia i Polityki Społecznej Urzędu Marszałkowskiego Województwa Lubelskiego, </w:t>
      </w:r>
      <w:r w:rsidR="00F35CF6" w:rsidRPr="00F35CF6">
        <w:rPr>
          <w:rFonts w:ascii="Arial" w:hAnsi="Arial" w:cs="Arial"/>
          <w:sz w:val="22"/>
          <w:szCs w:val="22"/>
        </w:rPr>
        <w:t xml:space="preserve">Wojewódzki Urząd Pracy w Lublinie, </w:t>
      </w:r>
      <w:r w:rsidRPr="00F35CF6">
        <w:rPr>
          <w:rFonts w:ascii="Arial" w:hAnsi="Arial" w:cs="Arial"/>
          <w:sz w:val="22"/>
          <w:szCs w:val="22"/>
        </w:rPr>
        <w:t xml:space="preserve">Zakład </w:t>
      </w:r>
      <w:r w:rsidRPr="00F35CF6">
        <w:rPr>
          <w:rFonts w:ascii="Arial" w:hAnsi="Arial" w:cs="Arial"/>
          <w:sz w:val="22"/>
          <w:szCs w:val="22"/>
        </w:rPr>
        <w:lastRenderedPageBreak/>
        <w:t>Ubezpieczeń Społecznych Oddział w Lublinie, Kasę Rolniczego Ubezpieczenia Społecznego Oddział Regionalny w Lublinie, Lubelski Urząd Wojewódzki w Lublinie.</w:t>
      </w:r>
      <w:r>
        <w:rPr>
          <w:rFonts w:ascii="Arial" w:hAnsi="Arial" w:cs="Arial"/>
          <w:sz w:val="22"/>
          <w:szCs w:val="22"/>
        </w:rPr>
        <w:t xml:space="preserve"> </w:t>
      </w:r>
      <w:r w:rsidRPr="00DE0ED8">
        <w:rPr>
          <w:rFonts w:ascii="Arial" w:hAnsi="Arial" w:cs="Arial"/>
          <w:sz w:val="22"/>
          <w:szCs w:val="22"/>
        </w:rPr>
        <w:t>Następnie założenia te zostały przedłożone zespołowi ekspertów</w:t>
      </w:r>
      <w:r w:rsidR="00F35CF6">
        <w:rPr>
          <w:rFonts w:ascii="Arial" w:hAnsi="Arial" w:cs="Arial"/>
          <w:sz w:val="22"/>
          <w:szCs w:val="22"/>
        </w:rPr>
        <w:t xml:space="preserve"> </w:t>
      </w:r>
      <w:r w:rsidRPr="00DE0ED8">
        <w:rPr>
          <w:rFonts w:ascii="Arial" w:hAnsi="Arial" w:cs="Arial"/>
          <w:sz w:val="22"/>
          <w:szCs w:val="22"/>
        </w:rPr>
        <w:t>z dziedziny niepełnosprawności oraz instytucjom i</w:t>
      </w:r>
      <w:r w:rsidR="002618A2">
        <w:rPr>
          <w:rFonts w:ascii="Arial" w:hAnsi="Arial" w:cs="Arial"/>
          <w:sz w:val="22"/>
          <w:szCs w:val="22"/>
        </w:rPr>
        <w:t> </w:t>
      </w:r>
      <w:r w:rsidRPr="00DE0ED8">
        <w:rPr>
          <w:rFonts w:ascii="Arial" w:hAnsi="Arial" w:cs="Arial"/>
          <w:sz w:val="22"/>
          <w:szCs w:val="22"/>
        </w:rPr>
        <w:t>organizacjom posiadającym wieloletnie doświadczenie w realizacji działań na rzecz osób z</w:t>
      </w:r>
      <w:r w:rsidR="002618A2">
        <w:rPr>
          <w:rFonts w:ascii="Arial" w:hAnsi="Arial" w:cs="Arial"/>
          <w:sz w:val="22"/>
          <w:szCs w:val="22"/>
        </w:rPr>
        <w:t> </w:t>
      </w:r>
      <w:r w:rsidRPr="00DE0ED8">
        <w:rPr>
          <w:rFonts w:ascii="Arial" w:hAnsi="Arial" w:cs="Arial"/>
          <w:sz w:val="22"/>
          <w:szCs w:val="22"/>
        </w:rPr>
        <w:t>niepełnosprawnością.</w:t>
      </w:r>
      <w:r>
        <w:rPr>
          <w:rFonts w:ascii="Arial" w:hAnsi="Arial" w:cs="Arial"/>
          <w:bCs/>
          <w:sz w:val="22"/>
          <w:szCs w:val="22"/>
        </w:rPr>
        <w:t xml:space="preserve"> Uwagi </w:t>
      </w:r>
      <w:r w:rsidRPr="00DE0ED8">
        <w:rPr>
          <w:rFonts w:ascii="Arial" w:hAnsi="Arial" w:cs="Arial"/>
          <w:bCs/>
          <w:sz w:val="22"/>
          <w:szCs w:val="22"/>
        </w:rPr>
        <w:t>i opi</w:t>
      </w:r>
      <w:r w:rsidR="00941593">
        <w:rPr>
          <w:rFonts w:ascii="Arial" w:hAnsi="Arial" w:cs="Arial"/>
          <w:bCs/>
          <w:sz w:val="22"/>
          <w:szCs w:val="22"/>
        </w:rPr>
        <w:t xml:space="preserve">nie </w:t>
      </w:r>
      <w:r w:rsidR="00A46CE9">
        <w:rPr>
          <w:rFonts w:ascii="Arial" w:hAnsi="Arial" w:cs="Arial"/>
          <w:bCs/>
          <w:sz w:val="22"/>
          <w:szCs w:val="22"/>
        </w:rPr>
        <w:t>zespołu</w:t>
      </w:r>
      <w:r w:rsidRPr="00DE0ED8">
        <w:rPr>
          <w:rFonts w:ascii="Arial" w:hAnsi="Arial" w:cs="Arial"/>
          <w:bCs/>
          <w:sz w:val="22"/>
          <w:szCs w:val="22"/>
        </w:rPr>
        <w:t xml:space="preserve"> zostały uwzględnione w dokumencie przedłożonym do </w:t>
      </w:r>
      <w:r>
        <w:rPr>
          <w:rFonts w:ascii="Arial" w:hAnsi="Arial" w:cs="Arial"/>
          <w:bCs/>
          <w:sz w:val="22"/>
          <w:szCs w:val="22"/>
        </w:rPr>
        <w:t>zatwierdzenia Zarządowi Województwa Lubelskiego</w:t>
      </w:r>
      <w:r w:rsidRPr="00DE0ED8">
        <w:rPr>
          <w:rFonts w:ascii="Arial" w:hAnsi="Arial" w:cs="Arial"/>
          <w:bCs/>
          <w:sz w:val="22"/>
          <w:szCs w:val="22"/>
        </w:rPr>
        <w:t>.</w:t>
      </w:r>
      <w:bookmarkEnd w:id="3"/>
    </w:p>
    <w:p w14:paraId="529C5C0E" w14:textId="77777777" w:rsidR="00B73F3A" w:rsidRPr="00D53229" w:rsidRDefault="00B73F3A" w:rsidP="00AC3EEF">
      <w:pPr>
        <w:pStyle w:val="Nagwek1"/>
        <w:numPr>
          <w:ilvl w:val="0"/>
          <w:numId w:val="14"/>
        </w:numPr>
        <w:spacing w:after="280"/>
        <w:ind w:left="357" w:hanging="357"/>
      </w:pPr>
      <w:bookmarkStart w:id="5" w:name="_Toc157077513"/>
      <w:r w:rsidRPr="00D53229">
        <w:t>Uzasadnienie realizacji programu</w:t>
      </w:r>
      <w:bookmarkEnd w:id="5"/>
    </w:p>
    <w:p w14:paraId="170129DE" w14:textId="4075B5AE" w:rsidR="00B73F3A" w:rsidRDefault="00B73F3A" w:rsidP="00657598">
      <w:pPr>
        <w:spacing w:after="240" w:line="360" w:lineRule="auto"/>
        <w:jc w:val="both"/>
        <w:rPr>
          <w:rFonts w:ascii="Arial" w:hAnsi="Arial" w:cs="Arial"/>
          <w:bCs/>
          <w:sz w:val="22"/>
          <w:szCs w:val="22"/>
        </w:rPr>
      </w:pPr>
      <w:r w:rsidRPr="00DE0ED8">
        <w:rPr>
          <w:rFonts w:ascii="Arial" w:hAnsi="Arial" w:cs="Arial"/>
          <w:bCs/>
          <w:sz w:val="22"/>
          <w:szCs w:val="22"/>
        </w:rPr>
        <w:t xml:space="preserve">Program </w:t>
      </w:r>
      <w:r>
        <w:rPr>
          <w:rFonts w:ascii="Arial" w:hAnsi="Arial" w:cs="Arial"/>
          <w:bCs/>
          <w:sz w:val="22"/>
          <w:szCs w:val="22"/>
        </w:rPr>
        <w:t xml:space="preserve">dotyczy wąskiego, ściśle określonego obszaru wsparcia osób </w:t>
      </w:r>
      <w:r w:rsidR="00E53A80">
        <w:rPr>
          <w:rFonts w:ascii="Arial" w:hAnsi="Arial" w:cs="Arial"/>
          <w:bCs/>
          <w:sz w:val="22"/>
          <w:szCs w:val="22"/>
        </w:rPr>
        <w:t>z</w:t>
      </w:r>
      <w:r w:rsidR="002618A2">
        <w:rPr>
          <w:rFonts w:ascii="Arial" w:hAnsi="Arial" w:cs="Arial"/>
          <w:bCs/>
          <w:sz w:val="22"/>
          <w:szCs w:val="22"/>
        </w:rPr>
        <w:t> </w:t>
      </w:r>
      <w:r>
        <w:rPr>
          <w:rFonts w:ascii="Arial" w:hAnsi="Arial" w:cs="Arial"/>
          <w:bCs/>
          <w:sz w:val="22"/>
          <w:szCs w:val="22"/>
        </w:rPr>
        <w:t>niepełnosprawn</w:t>
      </w:r>
      <w:r w:rsidR="00E53A80">
        <w:rPr>
          <w:rFonts w:ascii="Arial" w:hAnsi="Arial" w:cs="Arial"/>
          <w:bCs/>
          <w:sz w:val="22"/>
          <w:szCs w:val="22"/>
        </w:rPr>
        <w:t>ościami</w:t>
      </w:r>
      <w:r>
        <w:rPr>
          <w:rFonts w:ascii="Arial" w:hAnsi="Arial" w:cs="Arial"/>
          <w:bCs/>
          <w:sz w:val="22"/>
          <w:szCs w:val="22"/>
        </w:rPr>
        <w:t>, jakim są nowoczesne, skuteczne formy aktywizacji zawodowej</w:t>
      </w:r>
      <w:r w:rsidR="00473125">
        <w:rPr>
          <w:rFonts w:ascii="Arial" w:hAnsi="Arial" w:cs="Arial"/>
          <w:bCs/>
          <w:sz w:val="22"/>
          <w:szCs w:val="22"/>
        </w:rPr>
        <w:t xml:space="preserve"> i</w:t>
      </w:r>
      <w:r w:rsidR="009D49E3">
        <w:rPr>
          <w:rFonts w:ascii="Arial" w:hAnsi="Arial" w:cs="Arial"/>
          <w:bCs/>
          <w:sz w:val="22"/>
          <w:szCs w:val="22"/>
        </w:rPr>
        <w:t> </w:t>
      </w:r>
      <w:r w:rsidR="00473125" w:rsidRPr="00D60510">
        <w:rPr>
          <w:rFonts w:ascii="Arial" w:hAnsi="Arial" w:cs="Arial"/>
          <w:bCs/>
          <w:sz w:val="22"/>
          <w:szCs w:val="22"/>
        </w:rPr>
        <w:t>społecznej</w:t>
      </w:r>
      <w:r w:rsidRPr="00D60510">
        <w:rPr>
          <w:rFonts w:ascii="Arial" w:hAnsi="Arial" w:cs="Arial"/>
          <w:bCs/>
          <w:sz w:val="22"/>
          <w:szCs w:val="22"/>
        </w:rPr>
        <w:t xml:space="preserve">, </w:t>
      </w:r>
      <w:r>
        <w:rPr>
          <w:rFonts w:ascii="Arial" w:hAnsi="Arial" w:cs="Arial"/>
          <w:bCs/>
          <w:sz w:val="22"/>
          <w:szCs w:val="22"/>
        </w:rPr>
        <w:t>zgodne z aktualnymi trendami i doświadczeniami krajów rozwiniętych</w:t>
      </w:r>
      <w:r w:rsidR="00C26BB0">
        <w:rPr>
          <w:rFonts w:ascii="Arial" w:hAnsi="Arial" w:cs="Arial"/>
          <w:bCs/>
          <w:sz w:val="22"/>
          <w:szCs w:val="22"/>
        </w:rPr>
        <w:t>, mającymi długoletnie tradycje</w:t>
      </w:r>
      <w:r>
        <w:rPr>
          <w:rFonts w:ascii="Arial" w:hAnsi="Arial" w:cs="Arial"/>
          <w:bCs/>
          <w:sz w:val="22"/>
          <w:szCs w:val="22"/>
        </w:rPr>
        <w:t xml:space="preserve"> w działaniach na rzecz integracji osób </w:t>
      </w:r>
      <w:r w:rsidR="00E53A80">
        <w:rPr>
          <w:rFonts w:ascii="Arial" w:hAnsi="Arial" w:cs="Arial"/>
          <w:bCs/>
          <w:sz w:val="22"/>
          <w:szCs w:val="22"/>
        </w:rPr>
        <w:t xml:space="preserve">z </w:t>
      </w:r>
      <w:r>
        <w:rPr>
          <w:rFonts w:ascii="Arial" w:hAnsi="Arial" w:cs="Arial"/>
          <w:bCs/>
          <w:sz w:val="22"/>
          <w:szCs w:val="22"/>
        </w:rPr>
        <w:t>niepełnosprawn</w:t>
      </w:r>
      <w:r w:rsidR="00E53A80">
        <w:rPr>
          <w:rFonts w:ascii="Arial" w:hAnsi="Arial" w:cs="Arial"/>
          <w:bCs/>
          <w:sz w:val="22"/>
          <w:szCs w:val="22"/>
        </w:rPr>
        <w:t>ościami</w:t>
      </w:r>
      <w:r>
        <w:rPr>
          <w:rFonts w:ascii="Arial" w:hAnsi="Arial" w:cs="Arial"/>
          <w:bCs/>
          <w:sz w:val="22"/>
          <w:szCs w:val="22"/>
        </w:rPr>
        <w:t xml:space="preserve"> i</w:t>
      </w:r>
      <w:r w:rsidR="009D49E3">
        <w:rPr>
          <w:rFonts w:ascii="Arial" w:hAnsi="Arial" w:cs="Arial"/>
          <w:bCs/>
          <w:sz w:val="22"/>
          <w:szCs w:val="22"/>
        </w:rPr>
        <w:t> </w:t>
      </w:r>
      <w:r>
        <w:rPr>
          <w:rFonts w:ascii="Arial" w:hAnsi="Arial" w:cs="Arial"/>
          <w:bCs/>
          <w:sz w:val="22"/>
          <w:szCs w:val="22"/>
        </w:rPr>
        <w:t>włączaniem ich w</w:t>
      </w:r>
      <w:r w:rsidR="002618A2">
        <w:rPr>
          <w:rFonts w:ascii="Arial" w:hAnsi="Arial" w:cs="Arial"/>
          <w:bCs/>
          <w:sz w:val="22"/>
          <w:szCs w:val="22"/>
        </w:rPr>
        <w:t> </w:t>
      </w:r>
      <w:r>
        <w:rPr>
          <w:rFonts w:ascii="Arial" w:hAnsi="Arial" w:cs="Arial"/>
          <w:bCs/>
          <w:sz w:val="22"/>
          <w:szCs w:val="22"/>
        </w:rPr>
        <w:t xml:space="preserve">życie społeczne. </w:t>
      </w:r>
      <w:r w:rsidRPr="00DE0ED8">
        <w:rPr>
          <w:rFonts w:ascii="Arial" w:hAnsi="Arial" w:cs="Arial"/>
          <w:sz w:val="22"/>
          <w:szCs w:val="22"/>
        </w:rPr>
        <w:t xml:space="preserve">Celem działań zawartych w Programie jest zapewnienie osobom </w:t>
      </w:r>
      <w:r w:rsidR="00E53A80">
        <w:rPr>
          <w:rFonts w:ascii="Arial" w:hAnsi="Arial" w:cs="Arial"/>
          <w:sz w:val="22"/>
          <w:szCs w:val="22"/>
        </w:rPr>
        <w:t>z</w:t>
      </w:r>
      <w:r w:rsidR="002618A2">
        <w:rPr>
          <w:rFonts w:ascii="Arial" w:hAnsi="Arial" w:cs="Arial"/>
          <w:sz w:val="22"/>
          <w:szCs w:val="22"/>
        </w:rPr>
        <w:t> </w:t>
      </w:r>
      <w:r w:rsidRPr="00DE0ED8">
        <w:rPr>
          <w:rFonts w:ascii="Arial" w:hAnsi="Arial" w:cs="Arial"/>
          <w:sz w:val="22"/>
          <w:szCs w:val="22"/>
        </w:rPr>
        <w:t>niepełnosprawn</w:t>
      </w:r>
      <w:r w:rsidR="00E53A80">
        <w:rPr>
          <w:rFonts w:ascii="Arial" w:hAnsi="Arial" w:cs="Arial"/>
          <w:sz w:val="22"/>
          <w:szCs w:val="22"/>
        </w:rPr>
        <w:t>ościami</w:t>
      </w:r>
      <w:r w:rsidR="00E07441">
        <w:rPr>
          <w:rFonts w:ascii="Arial" w:hAnsi="Arial" w:cs="Arial"/>
          <w:sz w:val="22"/>
          <w:szCs w:val="22"/>
        </w:rPr>
        <w:t>,</w:t>
      </w:r>
      <w:r w:rsidRPr="00DE0ED8">
        <w:rPr>
          <w:rFonts w:ascii="Arial" w:hAnsi="Arial" w:cs="Arial"/>
          <w:sz w:val="22"/>
          <w:szCs w:val="22"/>
        </w:rPr>
        <w:t xml:space="preserve"> </w:t>
      </w:r>
      <w:r w:rsidR="00C26BB0">
        <w:rPr>
          <w:rFonts w:ascii="Arial" w:hAnsi="Arial" w:cs="Arial"/>
          <w:sz w:val="22"/>
          <w:szCs w:val="22"/>
        </w:rPr>
        <w:t xml:space="preserve">w tym z zaburzeniami psychicznymi </w:t>
      </w:r>
      <w:r w:rsidRPr="00DE0ED8">
        <w:rPr>
          <w:rFonts w:ascii="Arial" w:hAnsi="Arial" w:cs="Arial"/>
          <w:sz w:val="22"/>
          <w:szCs w:val="22"/>
        </w:rPr>
        <w:t xml:space="preserve">możliwości </w:t>
      </w:r>
      <w:r>
        <w:rPr>
          <w:rFonts w:ascii="Arial" w:hAnsi="Arial" w:cs="Arial"/>
          <w:sz w:val="22"/>
          <w:szCs w:val="22"/>
        </w:rPr>
        <w:t>podjęcia pracy i rozwoju</w:t>
      </w:r>
      <w:r w:rsidRPr="00DE0ED8">
        <w:rPr>
          <w:rFonts w:ascii="Arial" w:hAnsi="Arial" w:cs="Arial"/>
          <w:sz w:val="22"/>
          <w:szCs w:val="22"/>
        </w:rPr>
        <w:t xml:space="preserve"> </w:t>
      </w:r>
      <w:r>
        <w:rPr>
          <w:rFonts w:ascii="Arial" w:hAnsi="Arial" w:cs="Arial"/>
          <w:sz w:val="22"/>
          <w:szCs w:val="22"/>
        </w:rPr>
        <w:t>zawodowego</w:t>
      </w:r>
      <w:r w:rsidR="00C26BB0">
        <w:rPr>
          <w:rFonts w:ascii="Arial" w:hAnsi="Arial" w:cs="Arial"/>
          <w:sz w:val="22"/>
          <w:szCs w:val="22"/>
        </w:rPr>
        <w:t>, a tym samym zminimalizowania prawdopodobieństwa powstania zjawiska wykluczenia społecznego.</w:t>
      </w:r>
      <w:r w:rsidRPr="00DE0ED8">
        <w:rPr>
          <w:rFonts w:ascii="Arial" w:hAnsi="Arial" w:cs="Arial"/>
          <w:sz w:val="22"/>
          <w:szCs w:val="22"/>
        </w:rPr>
        <w:t xml:space="preserve"> Program wskazuje instytucjom i organizacjom działającym w obszarze polityki społecznej</w:t>
      </w:r>
      <w:r w:rsidRPr="00DE0ED8">
        <w:rPr>
          <w:rFonts w:ascii="Arial" w:hAnsi="Arial" w:cs="Arial"/>
          <w:i/>
          <w:sz w:val="22"/>
          <w:szCs w:val="22"/>
        </w:rPr>
        <w:t xml:space="preserve"> </w:t>
      </w:r>
      <w:r w:rsidRPr="00DE0ED8">
        <w:rPr>
          <w:rFonts w:ascii="Arial" w:hAnsi="Arial" w:cs="Arial"/>
          <w:sz w:val="22"/>
          <w:szCs w:val="22"/>
        </w:rPr>
        <w:t xml:space="preserve"> kierunek działań, który zapewni </w:t>
      </w:r>
      <w:r>
        <w:rPr>
          <w:rFonts w:ascii="Arial" w:hAnsi="Arial" w:cs="Arial"/>
          <w:sz w:val="22"/>
          <w:szCs w:val="22"/>
        </w:rPr>
        <w:t xml:space="preserve">ścisłą współpracę z osobami z zaburzeniami psychicznymi w procesach związanych z rekrutacją i pozyskaniem pracodawcy, </w:t>
      </w:r>
      <w:r w:rsidRPr="00DE0ED8">
        <w:rPr>
          <w:rFonts w:ascii="Arial" w:hAnsi="Arial" w:cs="Arial"/>
          <w:sz w:val="22"/>
          <w:szCs w:val="22"/>
        </w:rPr>
        <w:t xml:space="preserve">miejsce w strukturze i procesach społecznych. </w:t>
      </w:r>
      <w:r>
        <w:rPr>
          <w:rFonts w:ascii="Arial" w:hAnsi="Arial" w:cs="Arial"/>
          <w:sz w:val="22"/>
          <w:szCs w:val="22"/>
        </w:rPr>
        <w:t>Akcentuje</w:t>
      </w:r>
      <w:r w:rsidRPr="00DE0ED8">
        <w:rPr>
          <w:rFonts w:ascii="Arial" w:hAnsi="Arial" w:cs="Arial"/>
          <w:sz w:val="22"/>
          <w:szCs w:val="22"/>
        </w:rPr>
        <w:t xml:space="preserve"> konieczność </w:t>
      </w:r>
      <w:r>
        <w:rPr>
          <w:rFonts w:ascii="Arial" w:hAnsi="Arial" w:cs="Arial"/>
          <w:sz w:val="22"/>
          <w:szCs w:val="22"/>
        </w:rPr>
        <w:t>rozwijania różnych form wspieranego i wspomaganego zatrudnienia oraz przedsiębiorczości społecznej, ukierunkowanych na indywidualne wsparcie osoby z</w:t>
      </w:r>
      <w:r w:rsidR="003416FA">
        <w:rPr>
          <w:rFonts w:ascii="Arial" w:hAnsi="Arial" w:cs="Arial"/>
          <w:sz w:val="22"/>
          <w:szCs w:val="22"/>
        </w:rPr>
        <w:t> </w:t>
      </w:r>
      <w:r>
        <w:rPr>
          <w:rFonts w:ascii="Arial" w:hAnsi="Arial" w:cs="Arial"/>
          <w:sz w:val="22"/>
          <w:szCs w:val="22"/>
        </w:rPr>
        <w:t xml:space="preserve">zaburzeniami psychicznymi, jako form najbardziej dostosowanych do potrzeb i możliwości tych osób. </w:t>
      </w:r>
      <w:r w:rsidRPr="00DE0ED8">
        <w:rPr>
          <w:rFonts w:ascii="Arial" w:hAnsi="Arial" w:cs="Arial"/>
          <w:sz w:val="22"/>
          <w:szCs w:val="22"/>
        </w:rPr>
        <w:t xml:space="preserve">Podkreśla znaczenie </w:t>
      </w:r>
      <w:r w:rsidRPr="00DE0ED8">
        <w:rPr>
          <w:rFonts w:ascii="Arial" w:hAnsi="Arial" w:cs="Arial"/>
          <w:bCs/>
          <w:sz w:val="22"/>
          <w:szCs w:val="22"/>
        </w:rPr>
        <w:t xml:space="preserve">usamodzielniania i aktywizacji osób </w:t>
      </w:r>
      <w:r w:rsidR="00E53A80">
        <w:rPr>
          <w:rFonts w:ascii="Arial" w:hAnsi="Arial" w:cs="Arial"/>
          <w:bCs/>
          <w:sz w:val="22"/>
          <w:szCs w:val="22"/>
        </w:rPr>
        <w:t xml:space="preserve">z </w:t>
      </w:r>
      <w:r w:rsidRPr="00DE0ED8">
        <w:rPr>
          <w:rFonts w:ascii="Arial" w:hAnsi="Arial" w:cs="Arial"/>
          <w:bCs/>
          <w:sz w:val="22"/>
          <w:szCs w:val="22"/>
        </w:rPr>
        <w:t>niepełnosprawn</w:t>
      </w:r>
      <w:r w:rsidR="00E53A80">
        <w:rPr>
          <w:rFonts w:ascii="Arial" w:hAnsi="Arial" w:cs="Arial"/>
          <w:bCs/>
          <w:sz w:val="22"/>
          <w:szCs w:val="22"/>
        </w:rPr>
        <w:t>ościami</w:t>
      </w:r>
      <w:r w:rsidRPr="00DE0ED8">
        <w:rPr>
          <w:rFonts w:ascii="Arial" w:hAnsi="Arial" w:cs="Arial"/>
          <w:bCs/>
          <w:sz w:val="22"/>
          <w:szCs w:val="22"/>
        </w:rPr>
        <w:t xml:space="preserve">, </w:t>
      </w:r>
      <w:r>
        <w:rPr>
          <w:rFonts w:ascii="Arial" w:hAnsi="Arial" w:cs="Arial"/>
          <w:bCs/>
          <w:sz w:val="22"/>
          <w:szCs w:val="22"/>
        </w:rPr>
        <w:t>przy odpowiednim wsparciu i</w:t>
      </w:r>
      <w:r w:rsidR="002618A2">
        <w:rPr>
          <w:rFonts w:ascii="Arial" w:hAnsi="Arial" w:cs="Arial"/>
          <w:bCs/>
          <w:sz w:val="22"/>
          <w:szCs w:val="22"/>
        </w:rPr>
        <w:t> </w:t>
      </w:r>
      <w:r>
        <w:rPr>
          <w:rFonts w:ascii="Arial" w:hAnsi="Arial" w:cs="Arial"/>
          <w:bCs/>
          <w:sz w:val="22"/>
          <w:szCs w:val="22"/>
        </w:rPr>
        <w:t xml:space="preserve">stworzeniu warunków </w:t>
      </w:r>
      <w:r w:rsidRPr="00DE0ED8">
        <w:rPr>
          <w:rFonts w:ascii="Arial" w:hAnsi="Arial" w:cs="Arial"/>
          <w:bCs/>
          <w:sz w:val="22"/>
          <w:szCs w:val="22"/>
        </w:rPr>
        <w:t>do pełniejszego rozwoju.</w:t>
      </w:r>
      <w:r>
        <w:rPr>
          <w:rFonts w:ascii="Arial" w:hAnsi="Arial" w:cs="Arial"/>
          <w:bCs/>
          <w:sz w:val="22"/>
          <w:szCs w:val="22"/>
        </w:rPr>
        <w:t xml:space="preserve"> Cele szczegółowe sformułowane w</w:t>
      </w:r>
      <w:r w:rsidR="002618A2">
        <w:rPr>
          <w:rFonts w:ascii="Arial" w:hAnsi="Arial" w:cs="Arial"/>
          <w:bCs/>
          <w:sz w:val="22"/>
          <w:szCs w:val="22"/>
        </w:rPr>
        <w:t> </w:t>
      </w:r>
      <w:r>
        <w:rPr>
          <w:rFonts w:ascii="Arial" w:hAnsi="Arial" w:cs="Arial"/>
          <w:bCs/>
          <w:sz w:val="22"/>
          <w:szCs w:val="22"/>
        </w:rPr>
        <w:t>Programie zakładają także podjęcie działań edukacyjnych i</w:t>
      </w:r>
      <w:r w:rsidR="003416FA">
        <w:rPr>
          <w:rFonts w:ascii="Arial" w:hAnsi="Arial" w:cs="Arial"/>
          <w:bCs/>
          <w:sz w:val="22"/>
          <w:szCs w:val="22"/>
        </w:rPr>
        <w:t> </w:t>
      </w:r>
      <w:r w:rsidR="00B151AB">
        <w:rPr>
          <w:rFonts w:ascii="Arial" w:hAnsi="Arial" w:cs="Arial"/>
          <w:bCs/>
          <w:sz w:val="22"/>
          <w:szCs w:val="22"/>
        </w:rPr>
        <w:t xml:space="preserve">włączających </w:t>
      </w:r>
      <w:r>
        <w:rPr>
          <w:rFonts w:ascii="Arial" w:hAnsi="Arial" w:cs="Arial"/>
          <w:bCs/>
          <w:sz w:val="22"/>
          <w:szCs w:val="22"/>
        </w:rPr>
        <w:t xml:space="preserve">w obszarze zatrudnienia osób </w:t>
      </w:r>
      <w:r w:rsidR="00E53A80">
        <w:rPr>
          <w:rFonts w:ascii="Arial" w:hAnsi="Arial" w:cs="Arial"/>
          <w:bCs/>
          <w:sz w:val="22"/>
          <w:szCs w:val="22"/>
        </w:rPr>
        <w:t xml:space="preserve">z </w:t>
      </w:r>
      <w:r>
        <w:rPr>
          <w:rFonts w:ascii="Arial" w:hAnsi="Arial" w:cs="Arial"/>
          <w:bCs/>
          <w:sz w:val="22"/>
          <w:szCs w:val="22"/>
        </w:rPr>
        <w:t>niepełnosprawn</w:t>
      </w:r>
      <w:r w:rsidR="00E53A80">
        <w:rPr>
          <w:rFonts w:ascii="Arial" w:hAnsi="Arial" w:cs="Arial"/>
          <w:bCs/>
          <w:sz w:val="22"/>
          <w:szCs w:val="22"/>
        </w:rPr>
        <w:t>ościami,</w:t>
      </w:r>
      <w:r>
        <w:rPr>
          <w:rFonts w:ascii="Arial" w:hAnsi="Arial" w:cs="Arial"/>
          <w:bCs/>
          <w:sz w:val="22"/>
          <w:szCs w:val="22"/>
        </w:rPr>
        <w:t xml:space="preserve"> poprzez zmianę świadomości samych osób </w:t>
      </w:r>
      <w:r w:rsidR="000A5F1F">
        <w:rPr>
          <w:rFonts w:ascii="Arial" w:hAnsi="Arial" w:cs="Arial"/>
          <w:bCs/>
          <w:sz w:val="22"/>
          <w:szCs w:val="22"/>
        </w:rPr>
        <w:t>z niepełnosprawności</w:t>
      </w:r>
      <w:r w:rsidR="000F6F3C">
        <w:rPr>
          <w:rFonts w:ascii="Arial" w:hAnsi="Arial" w:cs="Arial"/>
          <w:bCs/>
          <w:sz w:val="22"/>
          <w:szCs w:val="22"/>
        </w:rPr>
        <w:t>ą</w:t>
      </w:r>
      <w:r>
        <w:rPr>
          <w:rFonts w:ascii="Arial" w:hAnsi="Arial" w:cs="Arial"/>
          <w:bCs/>
          <w:sz w:val="22"/>
          <w:szCs w:val="22"/>
        </w:rPr>
        <w:t>, rodzin, pracodawców, co do możliwości podjęcia pracy przez osoby z</w:t>
      </w:r>
      <w:r w:rsidR="002618A2">
        <w:rPr>
          <w:rFonts w:ascii="Arial" w:hAnsi="Arial" w:cs="Arial"/>
          <w:bCs/>
          <w:sz w:val="22"/>
          <w:szCs w:val="22"/>
        </w:rPr>
        <w:t> </w:t>
      </w:r>
      <w:r>
        <w:rPr>
          <w:rFonts w:ascii="Arial" w:hAnsi="Arial" w:cs="Arial"/>
          <w:bCs/>
          <w:sz w:val="22"/>
          <w:szCs w:val="22"/>
        </w:rPr>
        <w:t>zaburzeniami psychicznymi, funkcjonowanie w miejscu pracy, realizację ambicji zawodowych. Ze względu na specyfikę zaburzeń zdrowia psychicznego i szczególne potrzeby w obszarze wsparcia zatrudnienia tej kategorii osób z niepełnosprawności</w:t>
      </w:r>
      <w:r w:rsidR="00E53A80">
        <w:rPr>
          <w:rFonts w:ascii="Arial" w:hAnsi="Arial" w:cs="Arial"/>
          <w:bCs/>
          <w:sz w:val="22"/>
          <w:szCs w:val="22"/>
        </w:rPr>
        <w:t>ami</w:t>
      </w:r>
      <w:r>
        <w:rPr>
          <w:rFonts w:ascii="Arial" w:hAnsi="Arial" w:cs="Arial"/>
          <w:bCs/>
          <w:sz w:val="22"/>
          <w:szCs w:val="22"/>
        </w:rPr>
        <w:t xml:space="preserve"> oraz specyfikę Programu, cele i zadania Programu zostały odniesione do grupy osób z zaburzeniami psychicznymi, </w:t>
      </w:r>
      <w:r w:rsidR="00C26BB0">
        <w:rPr>
          <w:rFonts w:ascii="Arial" w:hAnsi="Arial" w:cs="Arial"/>
          <w:bCs/>
          <w:sz w:val="22"/>
          <w:szCs w:val="22"/>
        </w:rPr>
        <w:t xml:space="preserve">o których mowa w art. 3 ust. 1 </w:t>
      </w:r>
      <w:r>
        <w:rPr>
          <w:rFonts w:ascii="Arial" w:hAnsi="Arial" w:cs="Arial"/>
          <w:bCs/>
          <w:sz w:val="22"/>
          <w:szCs w:val="22"/>
        </w:rPr>
        <w:t xml:space="preserve">ustawy </w:t>
      </w:r>
      <w:r w:rsidR="00C26BB0">
        <w:rPr>
          <w:rFonts w:ascii="Arial" w:hAnsi="Arial" w:cs="Arial"/>
          <w:bCs/>
          <w:sz w:val="22"/>
          <w:szCs w:val="22"/>
        </w:rPr>
        <w:t xml:space="preserve">z dnia 19 sierpnia 1994 r. </w:t>
      </w:r>
      <w:r>
        <w:rPr>
          <w:rFonts w:ascii="Arial" w:hAnsi="Arial" w:cs="Arial"/>
          <w:bCs/>
          <w:sz w:val="22"/>
          <w:szCs w:val="22"/>
        </w:rPr>
        <w:t>o ochronie zdrowia psychicznego</w:t>
      </w:r>
      <w:r w:rsidR="00C26BB0">
        <w:rPr>
          <w:rFonts w:ascii="Arial" w:hAnsi="Arial" w:cs="Arial"/>
          <w:bCs/>
          <w:sz w:val="22"/>
          <w:szCs w:val="22"/>
        </w:rPr>
        <w:t>. Są to:</w:t>
      </w:r>
      <w:r>
        <w:rPr>
          <w:rFonts w:ascii="Arial" w:hAnsi="Arial" w:cs="Arial"/>
          <w:bCs/>
          <w:sz w:val="22"/>
          <w:szCs w:val="22"/>
        </w:rPr>
        <w:t xml:space="preserve"> osoby chore psychicznie (wykazujące zaburzenia psychotyczne), upośledzone umysłowo, wykazujące inne zakłócenia czynności psychicznych, które zgodnie ze stanem wiedzy medycznej zaliczane są do zaburzeń psychicznych, a osoba </w:t>
      </w:r>
      <w:r>
        <w:rPr>
          <w:rFonts w:ascii="Arial" w:hAnsi="Arial" w:cs="Arial"/>
          <w:bCs/>
          <w:sz w:val="22"/>
          <w:szCs w:val="22"/>
        </w:rPr>
        <w:lastRenderedPageBreak/>
        <w:t>ta wymaga świadczeń zdrowotnych lub innych form pomocy i opieki niezbędnych do życia w</w:t>
      </w:r>
      <w:r w:rsidR="00441CB5">
        <w:rPr>
          <w:rFonts w:ascii="Arial" w:hAnsi="Arial" w:cs="Arial"/>
          <w:bCs/>
          <w:sz w:val="22"/>
          <w:szCs w:val="22"/>
        </w:rPr>
        <w:t> </w:t>
      </w:r>
      <w:r>
        <w:rPr>
          <w:rFonts w:ascii="Arial" w:hAnsi="Arial" w:cs="Arial"/>
          <w:bCs/>
          <w:sz w:val="22"/>
          <w:szCs w:val="22"/>
        </w:rPr>
        <w:t>środowisku rodzinnym i społecznym</w:t>
      </w:r>
      <w:r w:rsidR="001C3529">
        <w:rPr>
          <w:rStyle w:val="Odwoanieprzypisudolnego"/>
          <w:rFonts w:ascii="Arial" w:hAnsi="Arial" w:cs="Arial"/>
          <w:bCs/>
          <w:sz w:val="22"/>
          <w:szCs w:val="22"/>
        </w:rPr>
        <w:footnoteReference w:id="1"/>
      </w:r>
      <w:r>
        <w:rPr>
          <w:rFonts w:ascii="Arial" w:hAnsi="Arial" w:cs="Arial"/>
          <w:bCs/>
          <w:sz w:val="22"/>
          <w:szCs w:val="22"/>
        </w:rPr>
        <w:t xml:space="preserve">. </w:t>
      </w:r>
    </w:p>
    <w:p w14:paraId="53C51820" w14:textId="07645FC3" w:rsidR="00B73F3A" w:rsidRPr="00D53229" w:rsidRDefault="00B73F3A" w:rsidP="00AC3EEF">
      <w:pPr>
        <w:pStyle w:val="Nagwek1"/>
        <w:numPr>
          <w:ilvl w:val="0"/>
          <w:numId w:val="16"/>
        </w:numPr>
        <w:spacing w:after="280"/>
        <w:ind w:left="357" w:hanging="357"/>
      </w:pPr>
      <w:bookmarkStart w:id="6" w:name="_Toc157077514"/>
      <w:r>
        <w:t>Opis sytuacji osób z zaburzeniami psychicznymi</w:t>
      </w:r>
      <w:bookmarkEnd w:id="6"/>
    </w:p>
    <w:p w14:paraId="4B3B75F7" w14:textId="0F9EAC74" w:rsidR="00B73F3A" w:rsidRPr="00AF72E4" w:rsidRDefault="00B73F3A" w:rsidP="00AC3EEF">
      <w:pPr>
        <w:pStyle w:val="Nagwek2"/>
        <w:numPr>
          <w:ilvl w:val="1"/>
          <w:numId w:val="15"/>
        </w:numPr>
        <w:spacing w:before="280" w:after="280"/>
        <w:ind w:left="425" w:hanging="510"/>
      </w:pPr>
      <w:bookmarkStart w:id="7" w:name="_Toc157077515"/>
      <w:r>
        <w:t>Stygmat choroby psychicznej. Postrzeganie społeczne osób z zaburzeniami</w:t>
      </w:r>
      <w:r w:rsidR="00F65571">
        <w:rPr>
          <w:lang w:val="pl-PL"/>
        </w:rPr>
        <w:t xml:space="preserve"> </w:t>
      </w:r>
      <w:r>
        <w:t>psychicznymi</w:t>
      </w:r>
      <w:bookmarkEnd w:id="7"/>
    </w:p>
    <w:p w14:paraId="4329659D" w14:textId="280FEDFC" w:rsidR="00E53A80" w:rsidRPr="00E53A80" w:rsidRDefault="00E53A80" w:rsidP="00441CB5">
      <w:pPr>
        <w:spacing w:before="240" w:line="360" w:lineRule="auto"/>
        <w:jc w:val="both"/>
        <w:rPr>
          <w:rFonts w:ascii="Arial" w:hAnsi="Arial" w:cs="Arial"/>
          <w:bCs/>
          <w:sz w:val="22"/>
          <w:szCs w:val="22"/>
        </w:rPr>
      </w:pPr>
      <w:r w:rsidRPr="00E53A80">
        <w:rPr>
          <w:rFonts w:ascii="Arial" w:hAnsi="Arial" w:cs="Arial"/>
          <w:sz w:val="22"/>
          <w:szCs w:val="22"/>
        </w:rPr>
        <w:t>Zdrowie psychiczne zazwyczaj definiuje się jako dobrostan, w którym jednostka realizuje swoje możliwości i potrafi poradzić sobie z różnorodnymi sytuacjami życiowymi, jak również jest w</w:t>
      </w:r>
      <w:r w:rsidR="00441CB5">
        <w:rPr>
          <w:rFonts w:ascii="Arial" w:hAnsi="Arial" w:cs="Arial"/>
          <w:sz w:val="22"/>
          <w:szCs w:val="22"/>
        </w:rPr>
        <w:t> </w:t>
      </w:r>
      <w:r w:rsidRPr="00E53A80">
        <w:rPr>
          <w:rFonts w:ascii="Arial" w:hAnsi="Arial" w:cs="Arial"/>
          <w:sz w:val="22"/>
          <w:szCs w:val="22"/>
        </w:rPr>
        <w:t>stanie uczestniczyć w życiu społecznym oraz produktywnie pracować. Dobrostan taki obejmuje emocjonalne, psychologiczne i społeczne dobre samopoczucie i zakłada przeżywanie pozytywnych uczuć, posiadanie pozytywnych postaw wobec własnych obowiązków i wobec innych ludzi oraz pozytywne funkcjonowanie (np. integracja społeczna, aktualizacja i spójność)</w:t>
      </w:r>
      <w:r>
        <w:rPr>
          <w:rStyle w:val="Odwoanieprzypisudolnego"/>
          <w:rFonts w:ascii="Arial" w:hAnsi="Arial" w:cs="Arial"/>
          <w:sz w:val="22"/>
          <w:szCs w:val="22"/>
        </w:rPr>
        <w:footnoteReference w:id="2"/>
      </w:r>
      <w:r w:rsidRPr="00E53A80">
        <w:rPr>
          <w:rFonts w:ascii="Arial" w:hAnsi="Arial" w:cs="Arial"/>
          <w:bCs/>
          <w:sz w:val="22"/>
          <w:szCs w:val="22"/>
        </w:rPr>
        <w:t>.</w:t>
      </w:r>
    </w:p>
    <w:p w14:paraId="262C0C8E" w14:textId="113F1831" w:rsidR="005B2457" w:rsidRPr="008662E2" w:rsidRDefault="00AE4DA2" w:rsidP="00E53A80">
      <w:pPr>
        <w:spacing w:line="360" w:lineRule="auto"/>
        <w:ind w:firstLine="567"/>
        <w:contextualSpacing/>
        <w:jc w:val="both"/>
        <w:rPr>
          <w:rFonts w:ascii="Arial" w:hAnsi="Arial" w:cs="Arial"/>
          <w:sz w:val="22"/>
          <w:szCs w:val="22"/>
        </w:rPr>
      </w:pPr>
      <w:r w:rsidRPr="00AF4FD7">
        <w:rPr>
          <w:rFonts w:ascii="Arial" w:hAnsi="Arial" w:cs="Arial"/>
          <w:sz w:val="22"/>
          <w:szCs w:val="22"/>
        </w:rPr>
        <w:t>Autorzy raportu „Kompleksowe badanie stanu zdrowia psychicznego społeczeństwa i jego uwarunkowań” (2021) wskazują, że  r</w:t>
      </w:r>
      <w:r w:rsidR="00E02685" w:rsidRPr="00AF4FD7">
        <w:rPr>
          <w:rFonts w:ascii="Arial" w:hAnsi="Arial" w:cs="Arial"/>
          <w:sz w:val="22"/>
          <w:szCs w:val="22"/>
        </w:rPr>
        <w:t>óżnych zaburzeń psychicznych doświadcza w swoim życiu ponad 25% populacji, to jest ponad 8 mln osób</w:t>
      </w:r>
      <w:r w:rsidR="00E02685" w:rsidRPr="00441CB5">
        <w:rPr>
          <w:rFonts w:ascii="Arial" w:hAnsi="Arial" w:cs="Arial"/>
          <w:sz w:val="22"/>
          <w:szCs w:val="22"/>
        </w:rPr>
        <w:t xml:space="preserve">. </w:t>
      </w:r>
      <w:r w:rsidR="00E4163C" w:rsidRPr="00441CB5">
        <w:rPr>
          <w:rFonts w:ascii="Arial" w:hAnsi="Arial" w:cs="Arial"/>
          <w:color w:val="0D0D0D" w:themeColor="text1" w:themeTint="F2"/>
          <w:sz w:val="22"/>
          <w:szCs w:val="22"/>
        </w:rPr>
        <w:t>Występowanie zaburzeń psychicznych jest często związane z osamotnieniem i brakiem pracy oraz w pierwszych latach po zakończeniu pracy wśród rencistów i emerytów.</w:t>
      </w:r>
      <w:r w:rsidR="00E02685" w:rsidRPr="00441CB5">
        <w:rPr>
          <w:rFonts w:ascii="Arial" w:hAnsi="Arial" w:cs="Arial"/>
          <w:sz w:val="22"/>
          <w:szCs w:val="22"/>
        </w:rPr>
        <w:t xml:space="preserve"> </w:t>
      </w:r>
      <w:r w:rsidR="00E02685" w:rsidRPr="00E02685">
        <w:rPr>
          <w:rFonts w:ascii="Arial" w:hAnsi="Arial" w:cs="Arial"/>
          <w:sz w:val="22"/>
          <w:szCs w:val="22"/>
        </w:rPr>
        <w:t>Stwierdzono także, że osoby o niskim statusie wykształcenia rzadziej korzystają z opieki zdrowotnej, szczególnie psychiatrycznej. Zły stan zdrowia psychicznego wysoko koreluje ze złym zdrowiem fizycznym. Jedynie 16% osób z  zaburzeniami psychicznymi korzystało z pomocy psychiatrycznej lub psychologicznej</w:t>
      </w:r>
      <w:r w:rsidR="00E02685" w:rsidRPr="00E02685">
        <w:rPr>
          <w:rStyle w:val="Odwoanieprzypisudolnego"/>
          <w:rFonts w:ascii="Arial" w:hAnsi="Arial" w:cs="Arial"/>
          <w:sz w:val="22"/>
          <w:szCs w:val="22"/>
        </w:rPr>
        <w:footnoteReference w:id="3"/>
      </w:r>
      <w:r w:rsidR="00E02685" w:rsidRPr="00E02685">
        <w:rPr>
          <w:rFonts w:ascii="Arial" w:hAnsi="Arial" w:cs="Arial"/>
          <w:sz w:val="22"/>
          <w:szCs w:val="22"/>
        </w:rPr>
        <w:t>.</w:t>
      </w:r>
      <w:r w:rsidR="00E02685">
        <w:rPr>
          <w:rFonts w:ascii="Arial" w:hAnsi="Arial" w:cs="Arial"/>
          <w:sz w:val="22"/>
          <w:szCs w:val="22"/>
        </w:rPr>
        <w:t xml:space="preserve"> </w:t>
      </w:r>
      <w:r w:rsidR="00B73F3A" w:rsidRPr="003B2EF7">
        <w:rPr>
          <w:rFonts w:ascii="Arial" w:hAnsi="Arial" w:cs="Arial"/>
          <w:bCs/>
          <w:sz w:val="22"/>
          <w:szCs w:val="22"/>
        </w:rPr>
        <w:t>Osoby z zaburzeniami psychicznymi, z uwagi na rodzaj niepełnosprawności zawsze</w:t>
      </w:r>
      <w:r w:rsidR="00B73F3A" w:rsidRPr="008662E2">
        <w:rPr>
          <w:rFonts w:ascii="Arial" w:hAnsi="Arial" w:cs="Arial"/>
          <w:bCs/>
          <w:sz w:val="22"/>
          <w:szCs w:val="22"/>
        </w:rPr>
        <w:t xml:space="preserve"> budziły niezrozumienie i obawy osób zdrowych.</w:t>
      </w:r>
      <w:r w:rsidR="008662E2" w:rsidRPr="008662E2">
        <w:rPr>
          <w:rFonts w:ascii="Arial" w:hAnsi="Arial" w:cs="Arial"/>
          <w:bCs/>
          <w:sz w:val="22"/>
          <w:szCs w:val="22"/>
        </w:rPr>
        <w:t xml:space="preserve"> Jak wynika z badań, począwszy od 2005 roku </w:t>
      </w:r>
      <w:r w:rsidR="008F017D">
        <w:rPr>
          <w:rFonts w:ascii="Arial" w:hAnsi="Arial" w:cs="Arial"/>
          <w:bCs/>
          <w:sz w:val="22"/>
          <w:szCs w:val="22"/>
        </w:rPr>
        <w:t>w</w:t>
      </w:r>
      <w:r w:rsidR="00441CB5">
        <w:rPr>
          <w:rFonts w:ascii="Arial" w:hAnsi="Arial" w:cs="Arial"/>
          <w:bCs/>
          <w:sz w:val="22"/>
          <w:szCs w:val="22"/>
        </w:rPr>
        <w:t> </w:t>
      </w:r>
      <w:r w:rsidR="008F017D">
        <w:rPr>
          <w:rFonts w:ascii="Arial" w:hAnsi="Arial" w:cs="Arial"/>
          <w:bCs/>
          <w:sz w:val="22"/>
          <w:szCs w:val="22"/>
        </w:rPr>
        <w:t xml:space="preserve">Polsce </w:t>
      </w:r>
      <w:r w:rsidR="008662E2" w:rsidRPr="008662E2">
        <w:rPr>
          <w:rFonts w:ascii="Arial" w:hAnsi="Arial" w:cs="Arial"/>
          <w:sz w:val="22"/>
          <w:szCs w:val="22"/>
        </w:rPr>
        <w:t xml:space="preserve">poprawia się </w:t>
      </w:r>
      <w:r w:rsidR="008F017D">
        <w:rPr>
          <w:rFonts w:ascii="Arial" w:hAnsi="Arial" w:cs="Arial"/>
          <w:sz w:val="22"/>
          <w:szCs w:val="22"/>
        </w:rPr>
        <w:t>poziom wiedzy</w:t>
      </w:r>
      <w:r w:rsidR="008662E2" w:rsidRPr="008662E2">
        <w:rPr>
          <w:rFonts w:ascii="Arial" w:hAnsi="Arial" w:cs="Arial"/>
          <w:sz w:val="22"/>
          <w:szCs w:val="22"/>
        </w:rPr>
        <w:t xml:space="preserve"> społeczeństwa </w:t>
      </w:r>
      <w:r w:rsidR="00D3140F">
        <w:rPr>
          <w:rFonts w:ascii="Arial" w:hAnsi="Arial" w:cs="Arial"/>
          <w:sz w:val="22"/>
          <w:szCs w:val="22"/>
        </w:rPr>
        <w:t>na temat</w:t>
      </w:r>
      <w:r w:rsidR="008662E2" w:rsidRPr="008662E2">
        <w:rPr>
          <w:rFonts w:ascii="Arial" w:hAnsi="Arial" w:cs="Arial"/>
          <w:sz w:val="22"/>
          <w:szCs w:val="22"/>
        </w:rPr>
        <w:t xml:space="preserve"> problem</w:t>
      </w:r>
      <w:r w:rsidR="00D3140F">
        <w:rPr>
          <w:rFonts w:ascii="Arial" w:hAnsi="Arial" w:cs="Arial"/>
          <w:sz w:val="22"/>
          <w:szCs w:val="22"/>
        </w:rPr>
        <w:t>ów</w:t>
      </w:r>
      <w:r w:rsidR="008662E2" w:rsidRPr="008662E2">
        <w:rPr>
          <w:rFonts w:ascii="Arial" w:hAnsi="Arial" w:cs="Arial"/>
          <w:sz w:val="22"/>
          <w:szCs w:val="22"/>
        </w:rPr>
        <w:t xml:space="preserve"> zdrowia psychicznego i </w:t>
      </w:r>
      <w:r w:rsidR="008662E2" w:rsidRPr="00802675">
        <w:rPr>
          <w:rFonts w:ascii="Arial" w:hAnsi="Arial" w:cs="Arial"/>
          <w:sz w:val="22"/>
          <w:szCs w:val="22"/>
        </w:rPr>
        <w:t>chor</w:t>
      </w:r>
      <w:r w:rsidR="00802675" w:rsidRPr="00802675">
        <w:rPr>
          <w:rFonts w:ascii="Arial" w:hAnsi="Arial" w:cs="Arial"/>
          <w:sz w:val="22"/>
          <w:szCs w:val="22"/>
        </w:rPr>
        <w:t>ób</w:t>
      </w:r>
      <w:r w:rsidR="008662E2" w:rsidRPr="008662E2">
        <w:rPr>
          <w:rFonts w:ascii="Arial" w:hAnsi="Arial" w:cs="Arial"/>
          <w:sz w:val="22"/>
          <w:szCs w:val="22"/>
        </w:rPr>
        <w:t xml:space="preserve"> psychicznych</w:t>
      </w:r>
      <w:r w:rsidR="008F017D">
        <w:rPr>
          <w:rFonts w:ascii="Arial" w:hAnsi="Arial" w:cs="Arial"/>
          <w:sz w:val="22"/>
          <w:szCs w:val="22"/>
        </w:rPr>
        <w:t xml:space="preserve">. Niemniej jednak </w:t>
      </w:r>
      <w:r w:rsidR="008662E2" w:rsidRPr="008662E2">
        <w:rPr>
          <w:rFonts w:ascii="Arial" w:hAnsi="Arial" w:cs="Arial"/>
          <w:sz w:val="22"/>
          <w:szCs w:val="22"/>
        </w:rPr>
        <w:t xml:space="preserve">choć większość badanych deklaruje pozytywne nastawienie, </w:t>
      </w:r>
      <w:r w:rsidR="008F017D">
        <w:rPr>
          <w:rFonts w:ascii="Arial" w:hAnsi="Arial" w:cs="Arial"/>
          <w:sz w:val="22"/>
          <w:szCs w:val="22"/>
        </w:rPr>
        <w:t>to</w:t>
      </w:r>
      <w:r w:rsidR="008662E2" w:rsidRPr="008662E2">
        <w:rPr>
          <w:rFonts w:ascii="Arial" w:hAnsi="Arial" w:cs="Arial"/>
          <w:sz w:val="22"/>
          <w:szCs w:val="22"/>
        </w:rPr>
        <w:t xml:space="preserve"> oceny stosunku innych ludzi są już znacznie bardziej krytyczne</w:t>
      </w:r>
      <w:r w:rsidR="008F017D">
        <w:rPr>
          <w:rFonts w:ascii="Arial" w:hAnsi="Arial" w:cs="Arial"/>
          <w:sz w:val="22"/>
          <w:szCs w:val="22"/>
        </w:rPr>
        <w:t>. Co istotne, w</w:t>
      </w:r>
      <w:r w:rsidR="008662E2" w:rsidRPr="008662E2">
        <w:rPr>
          <w:rFonts w:ascii="Arial" w:hAnsi="Arial" w:cs="Arial"/>
          <w:sz w:val="22"/>
          <w:szCs w:val="22"/>
        </w:rPr>
        <w:t xml:space="preserve"> porównaniu z latami 90. XX wieku odnotowuje się spadek życzliwości. </w:t>
      </w:r>
      <w:r w:rsidR="008662E2" w:rsidRPr="008662E2">
        <w:rPr>
          <w:rFonts w:ascii="Arial" w:hAnsi="Arial" w:cs="Arial"/>
          <w:bCs/>
          <w:sz w:val="22"/>
          <w:szCs w:val="22"/>
        </w:rPr>
        <w:t xml:space="preserve">Analitycy CBOS </w:t>
      </w:r>
      <w:r w:rsidR="008F017D">
        <w:rPr>
          <w:rFonts w:ascii="Arial" w:hAnsi="Arial" w:cs="Arial"/>
          <w:bCs/>
          <w:sz w:val="22"/>
          <w:szCs w:val="22"/>
        </w:rPr>
        <w:t xml:space="preserve">(2019) </w:t>
      </w:r>
      <w:r w:rsidR="008662E2" w:rsidRPr="008662E2">
        <w:rPr>
          <w:rFonts w:ascii="Arial" w:hAnsi="Arial" w:cs="Arial"/>
          <w:bCs/>
          <w:sz w:val="22"/>
          <w:szCs w:val="22"/>
        </w:rPr>
        <w:t xml:space="preserve">wskazują, że systematyczny wzrost wiedzy Polaków </w:t>
      </w:r>
      <w:r w:rsidR="005B2457" w:rsidRPr="008662E2">
        <w:rPr>
          <w:rFonts w:ascii="Arial" w:hAnsi="Arial" w:cs="Arial"/>
          <w:sz w:val="22"/>
          <w:szCs w:val="22"/>
        </w:rPr>
        <w:t xml:space="preserve">o problemach zdrowia psychicznego </w:t>
      </w:r>
      <w:r w:rsidR="008662E2" w:rsidRPr="008662E2">
        <w:rPr>
          <w:rFonts w:ascii="Arial" w:hAnsi="Arial" w:cs="Arial"/>
          <w:sz w:val="22"/>
          <w:szCs w:val="22"/>
        </w:rPr>
        <w:t>m</w:t>
      </w:r>
      <w:r w:rsidR="005B2457" w:rsidRPr="008662E2">
        <w:rPr>
          <w:rFonts w:ascii="Arial" w:hAnsi="Arial" w:cs="Arial"/>
          <w:sz w:val="22"/>
          <w:szCs w:val="22"/>
        </w:rPr>
        <w:t xml:space="preserve">oże wynikać z coraz częstszych bezpośrednich kontaktów </w:t>
      </w:r>
      <w:r w:rsidR="008662E2" w:rsidRPr="008662E2">
        <w:rPr>
          <w:rFonts w:ascii="Arial" w:hAnsi="Arial" w:cs="Arial"/>
          <w:sz w:val="22"/>
          <w:szCs w:val="22"/>
        </w:rPr>
        <w:t xml:space="preserve">społecznych </w:t>
      </w:r>
      <w:r w:rsidR="005B2457" w:rsidRPr="008662E2">
        <w:rPr>
          <w:rFonts w:ascii="Arial" w:hAnsi="Arial" w:cs="Arial"/>
          <w:sz w:val="22"/>
          <w:szCs w:val="22"/>
        </w:rPr>
        <w:t>z</w:t>
      </w:r>
      <w:r w:rsidR="00441CB5">
        <w:rPr>
          <w:rFonts w:ascii="Arial" w:hAnsi="Arial" w:cs="Arial"/>
          <w:sz w:val="22"/>
          <w:szCs w:val="22"/>
        </w:rPr>
        <w:t> </w:t>
      </w:r>
      <w:r w:rsidR="005B2457" w:rsidRPr="008662E2">
        <w:rPr>
          <w:rFonts w:ascii="Arial" w:hAnsi="Arial" w:cs="Arial"/>
          <w:sz w:val="22"/>
          <w:szCs w:val="22"/>
        </w:rPr>
        <w:t>osobami zmagającymi się z różnego rodzaju schorzeniami natury psychicznej</w:t>
      </w:r>
      <w:r w:rsidR="008662E2" w:rsidRPr="008662E2">
        <w:rPr>
          <w:rFonts w:ascii="Arial" w:hAnsi="Arial" w:cs="Arial"/>
          <w:sz w:val="22"/>
          <w:szCs w:val="22"/>
        </w:rPr>
        <w:t xml:space="preserve">. Coraz więcej osób ma takie doświadczenia </w:t>
      </w:r>
      <w:r w:rsidR="005B2457" w:rsidRPr="008662E2">
        <w:rPr>
          <w:rFonts w:ascii="Arial" w:hAnsi="Arial" w:cs="Arial"/>
          <w:sz w:val="22"/>
          <w:szCs w:val="22"/>
        </w:rPr>
        <w:t>w swojej rodzinie oraz wśród przyjaciół i znajomych.</w:t>
      </w:r>
      <w:r w:rsidR="006271D2" w:rsidRPr="008662E2">
        <w:rPr>
          <w:rFonts w:ascii="Arial" w:hAnsi="Arial" w:cs="Arial"/>
          <w:sz w:val="22"/>
          <w:szCs w:val="22"/>
        </w:rPr>
        <w:t xml:space="preserve"> Niemniej </w:t>
      </w:r>
      <w:r w:rsidR="006271D2" w:rsidRPr="008662E2">
        <w:rPr>
          <w:rFonts w:ascii="Arial" w:hAnsi="Arial" w:cs="Arial"/>
          <w:sz w:val="22"/>
          <w:szCs w:val="22"/>
        </w:rPr>
        <w:lastRenderedPageBreak/>
        <w:t>wciąż istnieje duże społeczne przyzwolenie na przymusowe leczenie osób chorych psychicznie, mimo iż zgodnie z polskim prawem przymusowe leczenie osób chorych psychicznie stosowane jest tylko w ściśle określonych, wyjątkowych sytuacjach. Z takim podejściem stosunkowo najrzadziej zgadzają się najmłodsi ankietowani, a stosunkowo najczęściej – badani mający niechętny stosunek do osób chorych psychicznie oraz źle oceniający swoje warunki materialne</w:t>
      </w:r>
      <w:r w:rsidR="008F017D">
        <w:rPr>
          <w:rStyle w:val="Odwoanieprzypisudolnego"/>
          <w:rFonts w:ascii="Arial" w:hAnsi="Arial" w:cs="Arial"/>
          <w:sz w:val="22"/>
          <w:szCs w:val="22"/>
        </w:rPr>
        <w:footnoteReference w:id="4"/>
      </w:r>
      <w:r w:rsidR="008F017D">
        <w:rPr>
          <w:rFonts w:ascii="Arial" w:hAnsi="Arial" w:cs="Arial"/>
          <w:sz w:val="22"/>
          <w:szCs w:val="22"/>
        </w:rPr>
        <w:t>.</w:t>
      </w:r>
    </w:p>
    <w:p w14:paraId="02EA793C" w14:textId="39AC8A6E" w:rsidR="005B2457" w:rsidRPr="008662E2" w:rsidRDefault="004E387D" w:rsidP="00B73F3A">
      <w:pPr>
        <w:spacing w:line="360" w:lineRule="auto"/>
        <w:ind w:firstLine="708"/>
        <w:contextualSpacing/>
        <w:jc w:val="both"/>
        <w:rPr>
          <w:rFonts w:ascii="Arial" w:hAnsi="Arial" w:cs="Arial"/>
          <w:sz w:val="22"/>
          <w:szCs w:val="22"/>
        </w:rPr>
      </w:pPr>
      <w:r w:rsidRPr="008662E2">
        <w:rPr>
          <w:rFonts w:ascii="Arial" w:hAnsi="Arial" w:cs="Arial"/>
          <w:sz w:val="22"/>
          <w:szCs w:val="22"/>
        </w:rPr>
        <w:t xml:space="preserve">W opinii ankietowanych, choroby psychiczne zaliczane są do wstydliwych, które ukrywa się przed innymi. O wstydliwości chorób psychicznych częściej przekonani są badani lepiej wykształceni, mieszkańcy miast oraz badani, którzy zetknęli się z osobami chorymi psychicznie – zapewne są oni bardziej świadomi stygmatyzacji, z jaką osoby chore psychicznie spotykają się w życiu społecznym i dlatego częściej skłonni są zaliczać je </w:t>
      </w:r>
      <w:r w:rsidR="00975146">
        <w:rPr>
          <w:rFonts w:ascii="Arial" w:hAnsi="Arial" w:cs="Arial"/>
          <w:sz w:val="22"/>
          <w:szCs w:val="22"/>
        </w:rPr>
        <w:t xml:space="preserve">do </w:t>
      </w:r>
      <w:r w:rsidRPr="008662E2">
        <w:rPr>
          <w:rFonts w:ascii="Arial" w:hAnsi="Arial" w:cs="Arial"/>
          <w:sz w:val="22"/>
          <w:szCs w:val="22"/>
        </w:rPr>
        <w:t xml:space="preserve">chorób ukrywanych. Większość badanych, choć w sposób mało zdecydowany, jest przekonana, że chorzy psychicznie mają szanse na wyzdrowienie. Badani z wykształceniem podstawowym częściej niż pozostali są przeświadczeni o nieuleczalności tego rodzaju schorzeń. Co ciekawe, badani oceniają, że oni sami mają życzliwy stosunek do osób chorych psychicznie (częściej kobiety, osoby powyżej 45 roku życia, mieszkańcy największych miast, religijni oraz ci, którzy znają osobiście kogoś chorego psychicznie), </w:t>
      </w:r>
      <w:r w:rsidR="00802675">
        <w:rPr>
          <w:rFonts w:ascii="Arial" w:hAnsi="Arial" w:cs="Arial"/>
          <w:sz w:val="22"/>
          <w:szCs w:val="22"/>
        </w:rPr>
        <w:t xml:space="preserve">bardziej </w:t>
      </w:r>
      <w:r w:rsidRPr="00802675">
        <w:rPr>
          <w:rFonts w:ascii="Arial" w:hAnsi="Arial" w:cs="Arial"/>
          <w:sz w:val="22"/>
          <w:szCs w:val="22"/>
        </w:rPr>
        <w:t>życzliw</w:t>
      </w:r>
      <w:r w:rsidR="00802675" w:rsidRPr="00802675">
        <w:rPr>
          <w:rFonts w:ascii="Arial" w:hAnsi="Arial" w:cs="Arial"/>
          <w:sz w:val="22"/>
          <w:szCs w:val="22"/>
        </w:rPr>
        <w:t>y</w:t>
      </w:r>
      <w:r w:rsidR="00802675">
        <w:rPr>
          <w:rFonts w:ascii="Arial" w:hAnsi="Arial" w:cs="Arial"/>
          <w:sz w:val="22"/>
          <w:szCs w:val="22"/>
        </w:rPr>
        <w:t xml:space="preserve"> </w:t>
      </w:r>
      <w:r w:rsidRPr="008662E2">
        <w:rPr>
          <w:rFonts w:ascii="Arial" w:hAnsi="Arial" w:cs="Arial"/>
          <w:sz w:val="22"/>
          <w:szCs w:val="22"/>
        </w:rPr>
        <w:t>niż inni ludzie. Badani, którzy mieli osobisty kontakt z chorymi psychicznie, częściej niż pozostali dostrzegają w swoim otoczeniu niechęć do nich, a rzadziej – obojętność</w:t>
      </w:r>
      <w:r w:rsidR="003B2EF7">
        <w:rPr>
          <w:rStyle w:val="Odwoanieprzypisudolnego"/>
          <w:rFonts w:ascii="Arial" w:hAnsi="Arial" w:cs="Arial"/>
          <w:sz w:val="22"/>
          <w:szCs w:val="22"/>
        </w:rPr>
        <w:footnoteReference w:id="5"/>
      </w:r>
      <w:r w:rsidRPr="008662E2">
        <w:rPr>
          <w:rFonts w:ascii="Arial" w:hAnsi="Arial" w:cs="Arial"/>
          <w:sz w:val="22"/>
          <w:szCs w:val="22"/>
        </w:rPr>
        <w:t>.</w:t>
      </w:r>
    </w:p>
    <w:p w14:paraId="78399782" w14:textId="020C51BC" w:rsidR="004E387D" w:rsidRPr="008662E2" w:rsidRDefault="004E387D" w:rsidP="00B73F3A">
      <w:pPr>
        <w:spacing w:line="360" w:lineRule="auto"/>
        <w:ind w:firstLine="708"/>
        <w:contextualSpacing/>
        <w:jc w:val="both"/>
        <w:rPr>
          <w:rFonts w:ascii="Arial" w:hAnsi="Arial" w:cs="Arial"/>
          <w:sz w:val="22"/>
          <w:szCs w:val="22"/>
        </w:rPr>
      </w:pPr>
      <w:r w:rsidRPr="008662E2">
        <w:rPr>
          <w:rFonts w:ascii="Arial" w:hAnsi="Arial" w:cs="Arial"/>
          <w:sz w:val="22"/>
          <w:szCs w:val="22"/>
        </w:rPr>
        <w:t>Z</w:t>
      </w:r>
      <w:r w:rsidR="008F017D">
        <w:rPr>
          <w:rFonts w:ascii="Arial" w:hAnsi="Arial" w:cs="Arial"/>
          <w:sz w:val="22"/>
          <w:szCs w:val="22"/>
        </w:rPr>
        <w:t xml:space="preserve">e wspomnianych </w:t>
      </w:r>
      <w:r w:rsidRPr="008662E2">
        <w:rPr>
          <w:rFonts w:ascii="Arial" w:hAnsi="Arial" w:cs="Arial"/>
          <w:sz w:val="22"/>
          <w:szCs w:val="22"/>
        </w:rPr>
        <w:t>badań C</w:t>
      </w:r>
      <w:r w:rsidR="008662E2">
        <w:rPr>
          <w:rFonts w:ascii="Arial" w:hAnsi="Arial" w:cs="Arial"/>
          <w:sz w:val="22"/>
          <w:szCs w:val="22"/>
        </w:rPr>
        <w:t>B</w:t>
      </w:r>
      <w:r w:rsidRPr="008662E2">
        <w:rPr>
          <w:rFonts w:ascii="Arial" w:hAnsi="Arial" w:cs="Arial"/>
          <w:sz w:val="22"/>
          <w:szCs w:val="22"/>
        </w:rPr>
        <w:t xml:space="preserve">OS wyłania się dosyć niejednoznaczny obraz stosunku do osób chorych psychicznie. Wprawdzie większość badanych deklaruje pozytywne nastawienie do nich, </w:t>
      </w:r>
      <w:r w:rsidR="008F017D">
        <w:rPr>
          <w:rFonts w:ascii="Arial" w:hAnsi="Arial" w:cs="Arial"/>
          <w:sz w:val="22"/>
          <w:szCs w:val="22"/>
        </w:rPr>
        <w:t xml:space="preserve">to </w:t>
      </w:r>
      <w:r w:rsidRPr="008662E2">
        <w:rPr>
          <w:rFonts w:ascii="Arial" w:hAnsi="Arial" w:cs="Arial"/>
          <w:sz w:val="22"/>
          <w:szCs w:val="22"/>
        </w:rPr>
        <w:t xml:space="preserve">jednak w porównaniu z pomiarami </w:t>
      </w:r>
      <w:r w:rsidR="008F017D">
        <w:rPr>
          <w:rFonts w:ascii="Arial" w:hAnsi="Arial" w:cs="Arial"/>
          <w:sz w:val="22"/>
          <w:szCs w:val="22"/>
        </w:rPr>
        <w:t>sprzed trzydziestu lat odnot</w:t>
      </w:r>
      <w:r w:rsidRPr="008662E2">
        <w:rPr>
          <w:rFonts w:ascii="Arial" w:hAnsi="Arial" w:cs="Arial"/>
          <w:sz w:val="22"/>
          <w:szCs w:val="22"/>
        </w:rPr>
        <w:t xml:space="preserve">owujemy spadek życzliwości. Mimo dominującego przekonania o uleczalności chorób psychicznych, osoby, które kiedyś leczyły się psychiatrycznie, wciąż bywają wykluczane z pełnienia wielu ról społecznych, zwłaszcza związanych z opieką nad dziećmi, leczeniem oraz </w:t>
      </w:r>
      <w:r w:rsidR="008F017D">
        <w:rPr>
          <w:rFonts w:ascii="Arial" w:hAnsi="Arial" w:cs="Arial"/>
          <w:sz w:val="22"/>
          <w:szCs w:val="22"/>
        </w:rPr>
        <w:t>udziału w</w:t>
      </w:r>
      <w:r w:rsidR="00457D0D">
        <w:rPr>
          <w:rFonts w:ascii="Arial" w:hAnsi="Arial" w:cs="Arial"/>
          <w:sz w:val="22"/>
          <w:szCs w:val="22"/>
        </w:rPr>
        <w:t> </w:t>
      </w:r>
      <w:r w:rsidR="008F017D">
        <w:rPr>
          <w:rFonts w:ascii="Arial" w:hAnsi="Arial" w:cs="Arial"/>
          <w:sz w:val="22"/>
          <w:szCs w:val="22"/>
        </w:rPr>
        <w:t>procesach zarządczych</w:t>
      </w:r>
      <w:r w:rsidRPr="008662E2">
        <w:rPr>
          <w:rFonts w:ascii="Arial" w:hAnsi="Arial" w:cs="Arial"/>
          <w:sz w:val="22"/>
          <w:szCs w:val="22"/>
        </w:rPr>
        <w:t xml:space="preserve">. Należy jednak dodać, że w tym obszarze następują pozytywne zmiany. Większość badanych dostrzega dyskryminację osób chorych psychicznie. </w:t>
      </w:r>
      <w:r w:rsidR="008F017D">
        <w:rPr>
          <w:rFonts w:ascii="Arial" w:hAnsi="Arial" w:cs="Arial"/>
          <w:sz w:val="22"/>
          <w:szCs w:val="22"/>
        </w:rPr>
        <w:t>W Polsce d</w:t>
      </w:r>
      <w:r w:rsidRPr="008662E2">
        <w:rPr>
          <w:rFonts w:ascii="Arial" w:hAnsi="Arial" w:cs="Arial"/>
          <w:sz w:val="22"/>
          <w:szCs w:val="22"/>
        </w:rPr>
        <w:t>ominuje traktowanie chorób psychicznych jako wstydliwych, które zazwyczaj ukrywa się przed innymi. Dowodzi to, że w świadomości społecznej choroby psychiczne wiążą się z silną stygmatyzacją. Lęk przed dyskryminacją i wykluczaniem z pełnienia rozmaitych ról – potencjalnymi konsekwencjami stygmatyzacji – prowadzi do ich ukrywania</w:t>
      </w:r>
      <w:r w:rsidR="003B2EF7">
        <w:rPr>
          <w:rStyle w:val="Odwoanieprzypisudolnego"/>
          <w:rFonts w:ascii="Arial" w:hAnsi="Arial" w:cs="Arial"/>
          <w:sz w:val="22"/>
          <w:szCs w:val="22"/>
        </w:rPr>
        <w:footnoteReference w:id="6"/>
      </w:r>
      <w:r w:rsidR="003B2EF7">
        <w:rPr>
          <w:rFonts w:ascii="Arial" w:hAnsi="Arial" w:cs="Arial"/>
          <w:sz w:val="22"/>
          <w:szCs w:val="22"/>
        </w:rPr>
        <w:t>.</w:t>
      </w:r>
    </w:p>
    <w:p w14:paraId="54765695" w14:textId="416560AF" w:rsidR="003B2EF7" w:rsidRPr="00E02685" w:rsidRDefault="004E387D" w:rsidP="00B73F3A">
      <w:pPr>
        <w:spacing w:line="360" w:lineRule="auto"/>
        <w:ind w:firstLine="708"/>
        <w:contextualSpacing/>
        <w:jc w:val="both"/>
        <w:rPr>
          <w:rFonts w:ascii="Arial" w:hAnsi="Arial" w:cs="Arial"/>
          <w:bCs/>
          <w:sz w:val="22"/>
          <w:szCs w:val="22"/>
        </w:rPr>
      </w:pPr>
      <w:r w:rsidRPr="008662E2">
        <w:rPr>
          <w:rFonts w:ascii="Arial" w:hAnsi="Arial" w:cs="Arial"/>
          <w:sz w:val="22"/>
          <w:szCs w:val="22"/>
        </w:rPr>
        <w:t>Także obraz depresji wyłaniający się z</w:t>
      </w:r>
      <w:r w:rsidR="008F017D">
        <w:rPr>
          <w:rFonts w:ascii="Arial" w:hAnsi="Arial" w:cs="Arial"/>
          <w:sz w:val="22"/>
          <w:szCs w:val="22"/>
        </w:rPr>
        <w:t xml:space="preserve"> omawianego </w:t>
      </w:r>
      <w:r w:rsidRPr="008662E2">
        <w:rPr>
          <w:rFonts w:ascii="Arial" w:hAnsi="Arial" w:cs="Arial"/>
          <w:sz w:val="22"/>
          <w:szCs w:val="22"/>
        </w:rPr>
        <w:t xml:space="preserve">badania CBOS jest </w:t>
      </w:r>
      <w:r w:rsidR="008F017D">
        <w:rPr>
          <w:rFonts w:ascii="Arial" w:hAnsi="Arial" w:cs="Arial"/>
          <w:sz w:val="22"/>
          <w:szCs w:val="22"/>
        </w:rPr>
        <w:t xml:space="preserve">dość </w:t>
      </w:r>
      <w:r w:rsidRPr="008662E2">
        <w:rPr>
          <w:rFonts w:ascii="Arial" w:hAnsi="Arial" w:cs="Arial"/>
          <w:sz w:val="22"/>
          <w:szCs w:val="22"/>
        </w:rPr>
        <w:t>niejednoznaczny. Z jednej strony</w:t>
      </w:r>
      <w:r w:rsidR="008F017D">
        <w:rPr>
          <w:rFonts w:ascii="Arial" w:hAnsi="Arial" w:cs="Arial"/>
          <w:sz w:val="22"/>
          <w:szCs w:val="22"/>
        </w:rPr>
        <w:t>,</w:t>
      </w:r>
      <w:r w:rsidRPr="008662E2">
        <w:rPr>
          <w:rFonts w:ascii="Arial" w:hAnsi="Arial" w:cs="Arial"/>
          <w:sz w:val="22"/>
          <w:szCs w:val="22"/>
        </w:rPr>
        <w:t xml:space="preserve"> depresja traktowana jest przez </w:t>
      </w:r>
      <w:r w:rsidR="008F017D">
        <w:rPr>
          <w:rFonts w:ascii="Arial" w:hAnsi="Arial" w:cs="Arial"/>
          <w:sz w:val="22"/>
          <w:szCs w:val="22"/>
        </w:rPr>
        <w:t>ogół społeczeństwa</w:t>
      </w:r>
      <w:r w:rsidRPr="008662E2">
        <w:rPr>
          <w:rFonts w:ascii="Arial" w:hAnsi="Arial" w:cs="Arial"/>
          <w:sz w:val="22"/>
          <w:szCs w:val="22"/>
        </w:rPr>
        <w:t xml:space="preserve"> jak każda inna choroba, którą można leczyć, z drugiej zaś zdecydowana większość badanych </w:t>
      </w:r>
      <w:r w:rsidRPr="008662E2">
        <w:rPr>
          <w:rFonts w:ascii="Arial" w:hAnsi="Arial" w:cs="Arial"/>
          <w:sz w:val="22"/>
          <w:szCs w:val="22"/>
        </w:rPr>
        <w:lastRenderedPageBreak/>
        <w:t>zalicza ją do chorób, które zazwyczaj ukrywa się przed ludźmi jako wstydliwe. Pomimo</w:t>
      </w:r>
      <w:r w:rsidR="003C5673">
        <w:rPr>
          <w:rFonts w:ascii="Arial" w:hAnsi="Arial" w:cs="Arial"/>
          <w:sz w:val="22"/>
          <w:szCs w:val="22"/>
        </w:rPr>
        <w:t>,</w:t>
      </w:r>
      <w:r w:rsidRPr="008662E2">
        <w:rPr>
          <w:rFonts w:ascii="Arial" w:hAnsi="Arial" w:cs="Arial"/>
          <w:sz w:val="22"/>
          <w:szCs w:val="22"/>
        </w:rPr>
        <w:t xml:space="preserve"> iż ogromna większość badanych postrzega depresję jako poważną chorobę</w:t>
      </w:r>
      <w:r w:rsidR="008F017D">
        <w:rPr>
          <w:rFonts w:ascii="Arial" w:hAnsi="Arial" w:cs="Arial"/>
          <w:sz w:val="22"/>
          <w:szCs w:val="22"/>
        </w:rPr>
        <w:t xml:space="preserve"> </w:t>
      </w:r>
      <w:r w:rsidRPr="008662E2">
        <w:rPr>
          <w:rFonts w:ascii="Arial" w:hAnsi="Arial" w:cs="Arial"/>
          <w:sz w:val="22"/>
          <w:szCs w:val="22"/>
        </w:rPr>
        <w:t>oraz uważa, że obecnie istnieją skuteczne metody leczenia tej choroby, to przeważa przekonanie, że najlepszym lekiem na depresję jest pozytywne myślenie. W mniejszości są badani bagatelizujący depresję, traktujący ją jako wymysł współczesnych czasów, a nie poważną chorobę. Zaznaczyć należy, że bardzo niewielu ankietowanych nie ma wyrobionego zdania na temat depresji, co znaczy, że depresja jest chorobą społecznie rozpoznawalną</w:t>
      </w:r>
      <w:r w:rsidR="003B2EF7">
        <w:rPr>
          <w:rStyle w:val="Odwoanieprzypisudolnego"/>
          <w:rFonts w:ascii="Arial" w:hAnsi="Arial" w:cs="Arial"/>
          <w:sz w:val="22"/>
          <w:szCs w:val="22"/>
        </w:rPr>
        <w:footnoteReference w:id="7"/>
      </w:r>
      <w:r w:rsidR="008F017D">
        <w:rPr>
          <w:rFonts w:ascii="Arial" w:hAnsi="Arial" w:cs="Arial"/>
          <w:sz w:val="22"/>
          <w:szCs w:val="22"/>
        </w:rPr>
        <w:t>.</w:t>
      </w:r>
      <w:r w:rsidR="00E02685">
        <w:rPr>
          <w:rFonts w:ascii="Arial" w:hAnsi="Arial" w:cs="Arial"/>
          <w:sz w:val="22"/>
          <w:szCs w:val="22"/>
        </w:rPr>
        <w:t xml:space="preserve"> </w:t>
      </w:r>
      <w:r w:rsidR="003B2EF7" w:rsidRPr="00E02685">
        <w:rPr>
          <w:rFonts w:ascii="Arial" w:hAnsi="Arial" w:cs="Arial"/>
          <w:sz w:val="22"/>
          <w:szCs w:val="22"/>
        </w:rPr>
        <w:t>Tymczasem według Światowej Organizacji Zdrowia, do 2030 roku depresja będzie najczęściej diagnozowaną przez lekarzy chorobą. Już teraz choruje na nią 5% dorosłych na całym świecie. Według raportu Narodowego Funduszu Zdrowia, opublikowanego w 2020 roku, w Polsce na depresję cierpi około miliona osób, ale szacuje się, że jest ich o wiele więcej. Niedoszacowanie może wynikać ze wspomnianego już wyżej wciąż niskiego poziomu wiedzy na temat zdrowia psychicznego, stygmatyzacji chorych oraz niedostatecznego dostępu do opieki psychiatrycznej. Osoby z depresją często nie korzystają z usług psychiatry czy psychologa, a</w:t>
      </w:r>
      <w:r w:rsidR="00E46008">
        <w:rPr>
          <w:rFonts w:ascii="Arial" w:hAnsi="Arial" w:cs="Arial"/>
          <w:sz w:val="22"/>
          <w:szCs w:val="22"/>
        </w:rPr>
        <w:t> </w:t>
      </w:r>
      <w:r w:rsidR="003B2EF7" w:rsidRPr="00E02685">
        <w:rPr>
          <w:rFonts w:ascii="Arial" w:hAnsi="Arial" w:cs="Arial"/>
          <w:sz w:val="22"/>
          <w:szCs w:val="22"/>
        </w:rPr>
        <w:t>co za tym idzie, nie zostały zdiagnozowane i nie otrzymują odpowiedniej pomocy</w:t>
      </w:r>
      <w:r w:rsidR="003B2EF7" w:rsidRPr="00E02685">
        <w:rPr>
          <w:rStyle w:val="Odwoanieprzypisudolnego"/>
          <w:rFonts w:ascii="Arial" w:hAnsi="Arial" w:cs="Arial"/>
          <w:sz w:val="22"/>
          <w:szCs w:val="22"/>
        </w:rPr>
        <w:footnoteReference w:id="8"/>
      </w:r>
      <w:r w:rsidR="003B2EF7" w:rsidRPr="00E02685">
        <w:rPr>
          <w:rFonts w:ascii="Arial" w:hAnsi="Arial" w:cs="Arial"/>
          <w:sz w:val="22"/>
          <w:szCs w:val="22"/>
        </w:rPr>
        <w:t>.</w:t>
      </w:r>
    </w:p>
    <w:p w14:paraId="069EEB53" w14:textId="74EFBE92" w:rsidR="00B73F3A" w:rsidRDefault="00B73F3A" w:rsidP="00E46008">
      <w:pPr>
        <w:spacing w:after="360" w:line="360" w:lineRule="auto"/>
        <w:ind w:firstLine="709"/>
        <w:jc w:val="both"/>
        <w:rPr>
          <w:rFonts w:ascii="Arial" w:hAnsi="Arial" w:cs="Arial"/>
          <w:sz w:val="22"/>
          <w:szCs w:val="22"/>
        </w:rPr>
      </w:pPr>
      <w:r w:rsidRPr="003B2EF7">
        <w:rPr>
          <w:rFonts w:ascii="Arial" w:hAnsi="Arial" w:cs="Arial"/>
          <w:sz w:val="22"/>
          <w:szCs w:val="22"/>
        </w:rPr>
        <w:t>„Wojewódzki Program rozwoju zróżnicowanych form wspieranego zatrudnienia oraz przedsiębiorczości społecznej dostosowan</w:t>
      </w:r>
      <w:r w:rsidR="00F53667">
        <w:rPr>
          <w:rFonts w:ascii="Arial" w:hAnsi="Arial" w:cs="Arial"/>
          <w:sz w:val="22"/>
          <w:szCs w:val="22"/>
        </w:rPr>
        <w:t>ych</w:t>
      </w:r>
      <w:r w:rsidRPr="003B2EF7">
        <w:rPr>
          <w:rFonts w:ascii="Arial" w:hAnsi="Arial" w:cs="Arial"/>
          <w:sz w:val="22"/>
          <w:szCs w:val="22"/>
        </w:rPr>
        <w:t xml:space="preserve"> do potrzeb osób </w:t>
      </w:r>
      <w:r w:rsidR="007B2873">
        <w:rPr>
          <w:rFonts w:ascii="Arial" w:hAnsi="Arial" w:cs="Arial"/>
          <w:sz w:val="22"/>
          <w:szCs w:val="22"/>
        </w:rPr>
        <w:t>z</w:t>
      </w:r>
      <w:r w:rsidR="00E46008">
        <w:rPr>
          <w:rFonts w:ascii="Arial" w:hAnsi="Arial" w:cs="Arial"/>
          <w:sz w:val="22"/>
          <w:szCs w:val="22"/>
        </w:rPr>
        <w:t> </w:t>
      </w:r>
      <w:r w:rsidRPr="003B2EF7">
        <w:rPr>
          <w:rFonts w:ascii="Arial" w:hAnsi="Arial" w:cs="Arial"/>
          <w:sz w:val="22"/>
          <w:szCs w:val="22"/>
        </w:rPr>
        <w:t>niepełnosprawn</w:t>
      </w:r>
      <w:r w:rsidR="007B2873">
        <w:rPr>
          <w:rFonts w:ascii="Arial" w:hAnsi="Arial" w:cs="Arial"/>
          <w:sz w:val="22"/>
          <w:szCs w:val="22"/>
        </w:rPr>
        <w:t>ościami</w:t>
      </w:r>
      <w:r w:rsidRPr="003B2EF7">
        <w:rPr>
          <w:rFonts w:ascii="Arial" w:hAnsi="Arial" w:cs="Arial"/>
          <w:sz w:val="22"/>
          <w:szCs w:val="22"/>
        </w:rPr>
        <w:t>, w</w:t>
      </w:r>
      <w:r w:rsidR="00F50275">
        <w:rPr>
          <w:rFonts w:ascii="Arial" w:hAnsi="Arial" w:cs="Arial"/>
          <w:sz w:val="22"/>
          <w:szCs w:val="22"/>
        </w:rPr>
        <w:t> </w:t>
      </w:r>
      <w:r w:rsidRPr="003B2EF7">
        <w:rPr>
          <w:rFonts w:ascii="Arial" w:hAnsi="Arial" w:cs="Arial"/>
          <w:sz w:val="22"/>
          <w:szCs w:val="22"/>
        </w:rPr>
        <w:t>tym z zaburzeniami psychicznymi”</w:t>
      </w:r>
      <w:r w:rsidR="00AF4FD7">
        <w:rPr>
          <w:rFonts w:ascii="Arial" w:hAnsi="Arial" w:cs="Arial"/>
          <w:sz w:val="22"/>
          <w:szCs w:val="22"/>
        </w:rPr>
        <w:t>, zgodnie z</w:t>
      </w:r>
      <w:r w:rsidR="00E46008">
        <w:rPr>
          <w:rFonts w:ascii="Arial" w:hAnsi="Arial" w:cs="Arial"/>
          <w:sz w:val="22"/>
          <w:szCs w:val="22"/>
        </w:rPr>
        <w:t> </w:t>
      </w:r>
      <w:r w:rsidR="004A06B7">
        <w:rPr>
          <w:rFonts w:ascii="Arial" w:hAnsi="Arial" w:cs="Arial"/>
          <w:sz w:val="22"/>
          <w:szCs w:val="22"/>
        </w:rPr>
        <w:t>NPOZP na lata 2023 – 2030</w:t>
      </w:r>
      <w:r w:rsidR="00AF4FD7">
        <w:rPr>
          <w:rFonts w:ascii="Arial" w:hAnsi="Arial" w:cs="Arial"/>
          <w:sz w:val="22"/>
          <w:szCs w:val="22"/>
        </w:rPr>
        <w:t xml:space="preserve"> </w:t>
      </w:r>
      <w:r w:rsidRPr="003B2EF7">
        <w:rPr>
          <w:rFonts w:ascii="Arial" w:hAnsi="Arial" w:cs="Arial"/>
          <w:sz w:val="22"/>
          <w:szCs w:val="22"/>
        </w:rPr>
        <w:t>dotyczy</w:t>
      </w:r>
      <w:r w:rsidRPr="006B57A5">
        <w:rPr>
          <w:rFonts w:ascii="Arial" w:hAnsi="Arial" w:cs="Arial"/>
          <w:sz w:val="22"/>
          <w:szCs w:val="22"/>
        </w:rPr>
        <w:t xml:space="preserve"> wyodrębnionego obszaru, jakim jest aktywizacja zawodowa</w:t>
      </w:r>
      <w:r w:rsidR="00F34B0D">
        <w:rPr>
          <w:rFonts w:ascii="Arial" w:hAnsi="Arial" w:cs="Arial"/>
          <w:sz w:val="22"/>
          <w:szCs w:val="22"/>
        </w:rPr>
        <w:t xml:space="preserve"> </w:t>
      </w:r>
      <w:r w:rsidR="00F34B0D" w:rsidRPr="00F50275">
        <w:rPr>
          <w:rFonts w:ascii="Arial" w:hAnsi="Arial" w:cs="Arial"/>
          <w:sz w:val="22"/>
          <w:szCs w:val="22"/>
        </w:rPr>
        <w:t>i społeczna</w:t>
      </w:r>
      <w:r w:rsidRPr="00F50275">
        <w:rPr>
          <w:rFonts w:ascii="Arial" w:hAnsi="Arial" w:cs="Arial"/>
          <w:sz w:val="22"/>
          <w:szCs w:val="22"/>
        </w:rPr>
        <w:t xml:space="preserve"> </w:t>
      </w:r>
      <w:r w:rsidRPr="006B57A5">
        <w:rPr>
          <w:rFonts w:ascii="Arial" w:hAnsi="Arial" w:cs="Arial"/>
          <w:sz w:val="22"/>
          <w:szCs w:val="22"/>
        </w:rPr>
        <w:t>osób z zaburzeniami psychicznymi prowadzona nowoczesnymi, skutecznymi metodami. Obszar ten, jak wynika z</w:t>
      </w:r>
      <w:r w:rsidR="00F50275">
        <w:rPr>
          <w:rFonts w:ascii="Arial" w:hAnsi="Arial" w:cs="Arial"/>
          <w:sz w:val="22"/>
          <w:szCs w:val="22"/>
        </w:rPr>
        <w:t> </w:t>
      </w:r>
      <w:r w:rsidR="003B2EF7">
        <w:rPr>
          <w:rFonts w:ascii="Arial" w:hAnsi="Arial" w:cs="Arial"/>
          <w:sz w:val="22"/>
          <w:szCs w:val="22"/>
        </w:rPr>
        <w:t>przedstawionych</w:t>
      </w:r>
      <w:r w:rsidRPr="006B57A5">
        <w:rPr>
          <w:rFonts w:ascii="Arial" w:hAnsi="Arial" w:cs="Arial"/>
          <w:sz w:val="22"/>
          <w:szCs w:val="22"/>
        </w:rPr>
        <w:t xml:space="preserve"> powyżej</w:t>
      </w:r>
      <w:r w:rsidR="003B2EF7">
        <w:rPr>
          <w:rFonts w:ascii="Arial" w:hAnsi="Arial" w:cs="Arial"/>
          <w:sz w:val="22"/>
          <w:szCs w:val="22"/>
        </w:rPr>
        <w:t xml:space="preserve"> wyników b</w:t>
      </w:r>
      <w:r w:rsidRPr="006B57A5">
        <w:rPr>
          <w:rFonts w:ascii="Arial" w:hAnsi="Arial" w:cs="Arial"/>
          <w:sz w:val="22"/>
          <w:szCs w:val="22"/>
        </w:rPr>
        <w:t xml:space="preserve">adań </w:t>
      </w:r>
      <w:r w:rsidR="003B2EF7">
        <w:rPr>
          <w:rFonts w:ascii="Arial" w:hAnsi="Arial" w:cs="Arial"/>
          <w:sz w:val="22"/>
          <w:szCs w:val="22"/>
        </w:rPr>
        <w:t>wciąż nacechowany jest</w:t>
      </w:r>
      <w:r w:rsidRPr="006B57A5">
        <w:rPr>
          <w:rFonts w:ascii="Arial" w:hAnsi="Arial" w:cs="Arial"/>
          <w:sz w:val="22"/>
          <w:szCs w:val="22"/>
        </w:rPr>
        <w:t xml:space="preserve"> stygmatyzacj</w:t>
      </w:r>
      <w:r w:rsidR="003B2EF7">
        <w:rPr>
          <w:rFonts w:ascii="Arial" w:hAnsi="Arial" w:cs="Arial"/>
          <w:sz w:val="22"/>
          <w:szCs w:val="22"/>
        </w:rPr>
        <w:t>ą</w:t>
      </w:r>
      <w:r w:rsidRPr="006B57A5">
        <w:rPr>
          <w:rFonts w:ascii="Arial" w:hAnsi="Arial" w:cs="Arial"/>
          <w:sz w:val="22"/>
          <w:szCs w:val="22"/>
        </w:rPr>
        <w:t xml:space="preserve"> osób z</w:t>
      </w:r>
      <w:r w:rsidR="00F50275">
        <w:rPr>
          <w:rFonts w:ascii="Arial" w:hAnsi="Arial" w:cs="Arial"/>
          <w:sz w:val="22"/>
          <w:szCs w:val="22"/>
        </w:rPr>
        <w:t> </w:t>
      </w:r>
      <w:r w:rsidRPr="006B57A5">
        <w:rPr>
          <w:rFonts w:ascii="Arial" w:hAnsi="Arial" w:cs="Arial"/>
          <w:sz w:val="22"/>
          <w:szCs w:val="22"/>
        </w:rPr>
        <w:t>zaburzeniami psychicznymi i ogranicza ich szans</w:t>
      </w:r>
      <w:r w:rsidR="00592509">
        <w:rPr>
          <w:rFonts w:ascii="Arial" w:hAnsi="Arial" w:cs="Arial"/>
          <w:sz w:val="22"/>
          <w:szCs w:val="22"/>
        </w:rPr>
        <w:t>e</w:t>
      </w:r>
      <w:r w:rsidRPr="006B57A5">
        <w:rPr>
          <w:rFonts w:ascii="Arial" w:hAnsi="Arial" w:cs="Arial"/>
          <w:sz w:val="22"/>
          <w:szCs w:val="22"/>
        </w:rPr>
        <w:t xml:space="preserve"> na zatrudnienie</w:t>
      </w:r>
      <w:r w:rsidR="003B2EF7">
        <w:rPr>
          <w:rFonts w:ascii="Arial" w:hAnsi="Arial" w:cs="Arial"/>
          <w:sz w:val="22"/>
          <w:szCs w:val="22"/>
        </w:rPr>
        <w:t xml:space="preserve"> i</w:t>
      </w:r>
      <w:r w:rsidRPr="006B57A5">
        <w:rPr>
          <w:rFonts w:ascii="Arial" w:hAnsi="Arial" w:cs="Arial"/>
          <w:sz w:val="22"/>
          <w:szCs w:val="22"/>
        </w:rPr>
        <w:t xml:space="preserve"> rozwój zawodowy. </w:t>
      </w:r>
      <w:r w:rsidR="003B2EF7">
        <w:rPr>
          <w:rFonts w:ascii="Arial" w:hAnsi="Arial" w:cs="Arial"/>
          <w:sz w:val="22"/>
          <w:szCs w:val="22"/>
        </w:rPr>
        <w:t>Konieczne</w:t>
      </w:r>
      <w:r w:rsidRPr="006B57A5">
        <w:rPr>
          <w:rFonts w:ascii="Arial" w:hAnsi="Arial" w:cs="Arial"/>
          <w:sz w:val="22"/>
          <w:szCs w:val="22"/>
        </w:rPr>
        <w:t xml:space="preserve"> są skoordynowane działania przygotowujące osobę </w:t>
      </w:r>
      <w:r w:rsidR="003B2EF7">
        <w:rPr>
          <w:rFonts w:ascii="Arial" w:hAnsi="Arial" w:cs="Arial"/>
          <w:sz w:val="22"/>
          <w:szCs w:val="22"/>
        </w:rPr>
        <w:t xml:space="preserve">z </w:t>
      </w:r>
      <w:r w:rsidRPr="006B57A5">
        <w:rPr>
          <w:rFonts w:ascii="Arial" w:hAnsi="Arial" w:cs="Arial"/>
          <w:sz w:val="22"/>
          <w:szCs w:val="22"/>
        </w:rPr>
        <w:t>niepełnosprawn</w:t>
      </w:r>
      <w:r w:rsidR="003B2EF7">
        <w:rPr>
          <w:rFonts w:ascii="Arial" w:hAnsi="Arial" w:cs="Arial"/>
          <w:sz w:val="22"/>
          <w:szCs w:val="22"/>
        </w:rPr>
        <w:t>ościami</w:t>
      </w:r>
      <w:r w:rsidRPr="006B57A5">
        <w:rPr>
          <w:rFonts w:ascii="Arial" w:hAnsi="Arial" w:cs="Arial"/>
          <w:sz w:val="22"/>
          <w:szCs w:val="22"/>
        </w:rPr>
        <w:t xml:space="preserve"> do wyboru optymalnej dla niej pracy, sprawnego wykonywania powierzonych zadań i dobrego funkcjonowania w strukturach formalnych i</w:t>
      </w:r>
      <w:r w:rsidR="00E46008">
        <w:rPr>
          <w:rFonts w:ascii="Arial" w:hAnsi="Arial" w:cs="Arial"/>
          <w:sz w:val="22"/>
          <w:szCs w:val="22"/>
        </w:rPr>
        <w:t> </w:t>
      </w:r>
      <w:r w:rsidRPr="006B57A5">
        <w:rPr>
          <w:rFonts w:ascii="Arial" w:hAnsi="Arial" w:cs="Arial"/>
          <w:sz w:val="22"/>
          <w:szCs w:val="22"/>
        </w:rPr>
        <w:t>nieformalnych podmiotu zatrudniającego. Równie ważna jest także praca ze środowiskiem osób pełnosprawnych, w które wejdzie osoba</w:t>
      </w:r>
      <w:r w:rsidR="008B3D59">
        <w:rPr>
          <w:rFonts w:ascii="Arial" w:hAnsi="Arial" w:cs="Arial"/>
          <w:sz w:val="22"/>
          <w:szCs w:val="22"/>
        </w:rPr>
        <w:t xml:space="preserve"> z</w:t>
      </w:r>
      <w:r w:rsidR="007E4592">
        <w:rPr>
          <w:rFonts w:ascii="Arial" w:hAnsi="Arial" w:cs="Arial"/>
          <w:sz w:val="22"/>
          <w:szCs w:val="22"/>
        </w:rPr>
        <w:t> </w:t>
      </w:r>
      <w:r w:rsidRPr="006B57A5">
        <w:rPr>
          <w:rFonts w:ascii="Arial" w:hAnsi="Arial" w:cs="Arial"/>
          <w:sz w:val="22"/>
          <w:szCs w:val="22"/>
        </w:rPr>
        <w:t>niepełnosprawn</w:t>
      </w:r>
      <w:r w:rsidR="008B3D59">
        <w:rPr>
          <w:rFonts w:ascii="Arial" w:hAnsi="Arial" w:cs="Arial"/>
          <w:sz w:val="22"/>
          <w:szCs w:val="22"/>
        </w:rPr>
        <w:t>ościami</w:t>
      </w:r>
      <w:r w:rsidRPr="006B57A5">
        <w:rPr>
          <w:rFonts w:ascii="Arial" w:hAnsi="Arial" w:cs="Arial"/>
          <w:sz w:val="22"/>
          <w:szCs w:val="22"/>
        </w:rPr>
        <w:t xml:space="preserve">. Pozwoli </w:t>
      </w:r>
      <w:r>
        <w:rPr>
          <w:rFonts w:ascii="Arial" w:hAnsi="Arial" w:cs="Arial"/>
          <w:sz w:val="22"/>
          <w:szCs w:val="22"/>
        </w:rPr>
        <w:t xml:space="preserve">ona </w:t>
      </w:r>
      <w:r w:rsidRPr="006B57A5">
        <w:rPr>
          <w:rFonts w:ascii="Arial" w:hAnsi="Arial" w:cs="Arial"/>
          <w:sz w:val="22"/>
          <w:szCs w:val="22"/>
        </w:rPr>
        <w:t>na wykształcenie postaw przychylności, koleżeństwa, zrozumienia i empatii ze strony pracodawcy i współpracowników. Niniejszy Program stwarza ramy dla tych dwóch kierunków działań.</w:t>
      </w:r>
    </w:p>
    <w:p w14:paraId="083CFD7E" w14:textId="339B2149" w:rsidR="00B73F3A" w:rsidRPr="00164B64" w:rsidRDefault="00B73F3A" w:rsidP="00AC3EEF">
      <w:pPr>
        <w:pStyle w:val="Akapitzlist"/>
        <w:numPr>
          <w:ilvl w:val="1"/>
          <w:numId w:val="15"/>
        </w:numPr>
        <w:spacing w:after="280" w:line="360" w:lineRule="auto"/>
        <w:ind w:left="425" w:hanging="425"/>
        <w:contextualSpacing w:val="0"/>
        <w:jc w:val="both"/>
        <w:rPr>
          <w:rFonts w:ascii="Arial" w:hAnsi="Arial" w:cs="Arial"/>
          <w:sz w:val="22"/>
          <w:szCs w:val="22"/>
        </w:rPr>
      </w:pPr>
      <w:bookmarkStart w:id="8" w:name="_Toc157077516"/>
      <w:r w:rsidRPr="003065EC">
        <w:rPr>
          <w:rStyle w:val="Nagwek2Znak"/>
        </w:rPr>
        <w:t xml:space="preserve">Sytuacja epidemiologiczna dotycząca osób z zaburzeniami psychicznymi </w:t>
      </w:r>
      <w:r w:rsidRPr="003065EC">
        <w:rPr>
          <w:rStyle w:val="Nagwek2Znak"/>
        </w:rPr>
        <w:br/>
        <w:t>w województwie lubelskim</w:t>
      </w:r>
      <w:bookmarkEnd w:id="8"/>
    </w:p>
    <w:p w14:paraId="22CEC8F6" w14:textId="4372D0AD" w:rsidR="00AB69F7" w:rsidRDefault="0009070C" w:rsidP="0009070C">
      <w:pPr>
        <w:pStyle w:val="Zwykytekst"/>
        <w:tabs>
          <w:tab w:val="left" w:pos="426"/>
          <w:tab w:val="left" w:pos="3960"/>
        </w:tabs>
        <w:spacing w:line="360" w:lineRule="auto"/>
        <w:jc w:val="both"/>
        <w:rPr>
          <w:rFonts w:ascii="Arial" w:hAnsi="Arial" w:cs="Arial"/>
          <w:sz w:val="22"/>
          <w:szCs w:val="22"/>
        </w:rPr>
      </w:pPr>
      <w:r w:rsidRPr="0009070C">
        <w:rPr>
          <w:rFonts w:ascii="Arial" w:hAnsi="Arial" w:cs="Arial"/>
          <w:sz w:val="22"/>
          <w:szCs w:val="22"/>
        </w:rPr>
        <w:t>Analizując</w:t>
      </w:r>
      <w:r w:rsidRPr="0009070C">
        <w:rPr>
          <w:rFonts w:ascii="Arial" w:hAnsi="Arial" w:cs="Arial"/>
          <w:b/>
          <w:bCs/>
          <w:sz w:val="22"/>
          <w:szCs w:val="22"/>
        </w:rPr>
        <w:t xml:space="preserve"> </w:t>
      </w:r>
      <w:r w:rsidR="00E46008" w:rsidRPr="0009070C">
        <w:rPr>
          <w:rStyle w:val="Nagwek2Znak"/>
          <w:rFonts w:cs="Arial"/>
          <w:b w:val="0"/>
          <w:bCs w:val="0"/>
          <w:szCs w:val="22"/>
        </w:rPr>
        <w:t>sytua</w:t>
      </w:r>
      <w:r w:rsidR="00E46008" w:rsidRPr="0009070C">
        <w:rPr>
          <w:rStyle w:val="Nagwek2Znak"/>
          <w:rFonts w:cs="Arial"/>
          <w:b w:val="0"/>
          <w:bCs w:val="0"/>
          <w:szCs w:val="22"/>
          <w:lang w:val="pl-PL"/>
        </w:rPr>
        <w:t>cję</w:t>
      </w:r>
      <w:r w:rsidRPr="0009070C">
        <w:rPr>
          <w:rStyle w:val="Nagwek2Znak"/>
          <w:rFonts w:cs="Arial"/>
          <w:b w:val="0"/>
          <w:bCs w:val="0"/>
          <w:szCs w:val="22"/>
        </w:rPr>
        <w:t xml:space="preserve"> epidemiologiczn</w:t>
      </w:r>
      <w:r>
        <w:rPr>
          <w:rStyle w:val="Nagwek2Znak"/>
          <w:rFonts w:cs="Arial"/>
          <w:b w:val="0"/>
          <w:bCs w:val="0"/>
          <w:szCs w:val="22"/>
          <w:lang w:val="pl-PL"/>
        </w:rPr>
        <w:t>ą</w:t>
      </w:r>
      <w:r w:rsidRPr="0009070C">
        <w:rPr>
          <w:rStyle w:val="Nagwek2Znak"/>
          <w:rFonts w:cs="Arial"/>
          <w:b w:val="0"/>
          <w:bCs w:val="0"/>
          <w:szCs w:val="22"/>
        </w:rPr>
        <w:t xml:space="preserve"> dotycząc</w:t>
      </w:r>
      <w:r w:rsidR="007D4F86">
        <w:rPr>
          <w:rStyle w:val="Nagwek2Znak"/>
          <w:rFonts w:cs="Arial"/>
          <w:b w:val="0"/>
          <w:bCs w:val="0"/>
          <w:szCs w:val="22"/>
          <w:lang w:val="pl-PL"/>
        </w:rPr>
        <w:t>ą</w:t>
      </w:r>
      <w:r w:rsidRPr="0009070C">
        <w:rPr>
          <w:rStyle w:val="Nagwek2Znak"/>
          <w:rFonts w:cs="Arial"/>
          <w:b w:val="0"/>
          <w:bCs w:val="0"/>
          <w:szCs w:val="22"/>
        </w:rPr>
        <w:t xml:space="preserve"> osób z zaburzeniami psychicznymi </w:t>
      </w:r>
      <w:r w:rsidRPr="0009070C">
        <w:rPr>
          <w:rStyle w:val="Nagwek2Znak"/>
          <w:rFonts w:cs="Arial"/>
          <w:b w:val="0"/>
          <w:bCs w:val="0"/>
          <w:szCs w:val="22"/>
          <w:lang w:val="pl-PL"/>
        </w:rPr>
        <w:t>w</w:t>
      </w:r>
      <w:r w:rsidR="00E46008">
        <w:rPr>
          <w:rStyle w:val="Nagwek2Znak"/>
          <w:rFonts w:cs="Arial"/>
          <w:b w:val="0"/>
          <w:bCs w:val="0"/>
          <w:szCs w:val="22"/>
          <w:lang w:val="pl-PL"/>
        </w:rPr>
        <w:t> </w:t>
      </w:r>
      <w:r w:rsidRPr="0009070C">
        <w:rPr>
          <w:rStyle w:val="Nagwek2Znak"/>
          <w:rFonts w:cs="Arial"/>
          <w:b w:val="0"/>
          <w:bCs w:val="0"/>
          <w:szCs w:val="22"/>
          <w:lang w:val="pl-PL"/>
        </w:rPr>
        <w:t xml:space="preserve">regionie, warto odnieść się do danych o charakterze ogólnym i prognostycznym. </w:t>
      </w:r>
      <w:r w:rsidR="00385860">
        <w:rPr>
          <w:rStyle w:val="Nagwek2Znak"/>
          <w:rFonts w:cs="Arial"/>
          <w:b w:val="0"/>
          <w:bCs w:val="0"/>
          <w:szCs w:val="22"/>
          <w:lang w:val="pl-PL"/>
        </w:rPr>
        <w:t xml:space="preserve">Zaburzenia </w:t>
      </w:r>
      <w:r w:rsidR="00385860">
        <w:rPr>
          <w:rStyle w:val="Nagwek2Znak"/>
          <w:rFonts w:cs="Arial"/>
          <w:b w:val="0"/>
          <w:bCs w:val="0"/>
          <w:szCs w:val="22"/>
          <w:lang w:val="pl-PL"/>
        </w:rPr>
        <w:lastRenderedPageBreak/>
        <w:t>psychiczne stanowią jeden z najczęstszych przyczyn niepełnosprawności w populacji globalnej, polskiej i lubelskiej. Jak</w:t>
      </w:r>
      <w:r w:rsidRPr="0009070C">
        <w:rPr>
          <w:rStyle w:val="Nagwek2Znak"/>
          <w:rFonts w:cs="Arial"/>
          <w:b w:val="0"/>
          <w:bCs w:val="0"/>
          <w:szCs w:val="22"/>
          <w:lang w:val="pl-PL"/>
        </w:rPr>
        <w:t xml:space="preserve"> wynika z</w:t>
      </w:r>
      <w:r>
        <w:rPr>
          <w:rStyle w:val="Nagwek2Znak"/>
          <w:rFonts w:cs="Arial"/>
          <w:b w:val="0"/>
          <w:bCs w:val="0"/>
          <w:szCs w:val="22"/>
          <w:lang w:val="pl-PL"/>
        </w:rPr>
        <w:t xml:space="preserve"> raportu „Zdrowa przyszłość. Ramy strategiczne rozwoju systemu ochrony zdrowia na lata 2021 – 2027 z perspektywą do 2030</w:t>
      </w:r>
      <w:r w:rsidR="00AE1DD4">
        <w:rPr>
          <w:rStyle w:val="Nagwek2Znak"/>
          <w:rFonts w:cs="Arial"/>
          <w:b w:val="0"/>
          <w:bCs w:val="0"/>
          <w:szCs w:val="22"/>
          <w:lang w:val="pl-PL"/>
        </w:rPr>
        <w:t xml:space="preserve"> </w:t>
      </w:r>
      <w:r>
        <w:rPr>
          <w:rStyle w:val="Nagwek2Znak"/>
          <w:rFonts w:cs="Arial"/>
          <w:b w:val="0"/>
          <w:bCs w:val="0"/>
          <w:szCs w:val="22"/>
          <w:lang w:val="pl-PL"/>
        </w:rPr>
        <w:t xml:space="preserve">r.”, stanowiący załącznik </w:t>
      </w:r>
      <w:r w:rsidRPr="0009070C">
        <w:rPr>
          <w:rFonts w:ascii="Arial" w:hAnsi="Arial" w:cs="Arial"/>
          <w:sz w:val="22"/>
          <w:szCs w:val="22"/>
        </w:rPr>
        <w:t>do uchwały nr 196/2021 Rady Ministrów z dnia 27 grudnia 2021</w:t>
      </w:r>
      <w:r>
        <w:rPr>
          <w:rStyle w:val="Nagwek2Znak"/>
          <w:rFonts w:cs="Arial"/>
          <w:b w:val="0"/>
          <w:bCs w:val="0"/>
          <w:szCs w:val="22"/>
          <w:lang w:val="pl-PL"/>
        </w:rPr>
        <w:t xml:space="preserve">, w analizowanym okresie można spodziewać się znacznych </w:t>
      </w:r>
      <w:r w:rsidRPr="0009070C">
        <w:rPr>
          <w:rFonts w:ascii="Arial" w:hAnsi="Arial" w:cs="Arial"/>
          <w:sz w:val="22"/>
          <w:szCs w:val="22"/>
        </w:rPr>
        <w:t xml:space="preserve">wzrostów </w:t>
      </w:r>
      <w:r>
        <w:rPr>
          <w:rFonts w:ascii="Arial" w:hAnsi="Arial" w:cs="Arial"/>
          <w:sz w:val="22"/>
          <w:szCs w:val="22"/>
        </w:rPr>
        <w:t>w odniesieniu do występowania</w:t>
      </w:r>
      <w:r w:rsidRPr="0009070C">
        <w:rPr>
          <w:rFonts w:ascii="Arial" w:hAnsi="Arial" w:cs="Arial"/>
          <w:sz w:val="22"/>
          <w:szCs w:val="22"/>
        </w:rPr>
        <w:t xml:space="preserve"> zaburzeń psychicznych</w:t>
      </w:r>
      <w:r>
        <w:rPr>
          <w:rFonts w:ascii="Arial" w:hAnsi="Arial" w:cs="Arial"/>
          <w:sz w:val="22"/>
          <w:szCs w:val="22"/>
        </w:rPr>
        <w:t xml:space="preserve">. W </w:t>
      </w:r>
      <w:r w:rsidRPr="0009070C">
        <w:rPr>
          <w:rFonts w:ascii="Arial" w:hAnsi="Arial" w:cs="Arial"/>
          <w:sz w:val="22"/>
          <w:szCs w:val="22"/>
        </w:rPr>
        <w:t>2019 r.</w:t>
      </w:r>
      <w:r w:rsidR="00171C7B">
        <w:rPr>
          <w:rFonts w:ascii="Arial" w:hAnsi="Arial" w:cs="Arial"/>
          <w:sz w:val="22"/>
          <w:szCs w:val="22"/>
        </w:rPr>
        <w:t xml:space="preserve"> choroby i zaburzenia psychiczne</w:t>
      </w:r>
      <w:r w:rsidRPr="0009070C">
        <w:rPr>
          <w:rFonts w:ascii="Arial" w:hAnsi="Arial" w:cs="Arial"/>
          <w:sz w:val="22"/>
          <w:szCs w:val="22"/>
        </w:rPr>
        <w:t xml:space="preserve"> uplasowały się na dziewiątym miejscu w rankingu DALY</w:t>
      </w:r>
      <w:r>
        <w:rPr>
          <w:rFonts w:ascii="Arial" w:hAnsi="Arial" w:cs="Arial"/>
          <w:sz w:val="22"/>
          <w:szCs w:val="22"/>
        </w:rPr>
        <w:t xml:space="preserve"> </w:t>
      </w:r>
      <w:r>
        <w:rPr>
          <w:rFonts w:ascii="Arial" w:hAnsi="Arial" w:cs="Arial"/>
          <w:color w:val="202122"/>
          <w:sz w:val="21"/>
          <w:szCs w:val="21"/>
          <w:shd w:val="clear" w:color="auto" w:fill="FFFFFF"/>
        </w:rPr>
        <w:t>(</w:t>
      </w:r>
      <w:r w:rsidRPr="0009070C">
        <w:rPr>
          <w:rFonts w:ascii="Arial" w:hAnsi="Arial" w:cs="Arial"/>
          <w:sz w:val="22"/>
          <w:szCs w:val="22"/>
          <w:shd w:val="clear" w:color="auto" w:fill="FFFFFF"/>
        </w:rPr>
        <w:t>z </w:t>
      </w:r>
      <w:hyperlink r:id="rId10" w:tooltip="Język angielski" w:history="1">
        <w:r w:rsidRPr="0009070C">
          <w:rPr>
            <w:rStyle w:val="Hipercze"/>
            <w:rFonts w:ascii="Arial" w:hAnsi="Arial" w:cs="Arial"/>
            <w:color w:val="auto"/>
            <w:sz w:val="22"/>
            <w:szCs w:val="22"/>
            <w:u w:val="none"/>
            <w:shd w:val="clear" w:color="auto" w:fill="FFFFFF"/>
          </w:rPr>
          <w:t>ang.</w:t>
        </w:r>
      </w:hyperlink>
      <w:r w:rsidRPr="0009070C">
        <w:rPr>
          <w:rFonts w:ascii="Arial" w:hAnsi="Arial" w:cs="Arial"/>
          <w:sz w:val="22"/>
          <w:szCs w:val="22"/>
          <w:shd w:val="clear" w:color="auto" w:fill="FFFFFF"/>
        </w:rPr>
        <w:t> </w:t>
      </w:r>
      <w:r w:rsidRPr="0009070C">
        <w:rPr>
          <w:rStyle w:val="Uwydatnienie"/>
          <w:rFonts w:ascii="Arial" w:hAnsi="Arial" w:cs="Arial"/>
          <w:sz w:val="22"/>
          <w:szCs w:val="22"/>
          <w:shd w:val="clear" w:color="auto" w:fill="FFFFFF"/>
        </w:rPr>
        <w:t>disability-adjusted life years</w:t>
      </w:r>
      <w:r>
        <w:rPr>
          <w:rFonts w:ascii="Arial" w:hAnsi="Arial" w:cs="Arial"/>
          <w:sz w:val="22"/>
          <w:szCs w:val="22"/>
          <w:shd w:val="clear" w:color="auto" w:fill="FFFFFF"/>
        </w:rPr>
        <w:t xml:space="preserve"> „l</w:t>
      </w:r>
      <w:r w:rsidRPr="0009070C">
        <w:rPr>
          <w:rFonts w:ascii="Arial" w:hAnsi="Arial" w:cs="Arial"/>
          <w:sz w:val="22"/>
          <w:szCs w:val="22"/>
          <w:shd w:val="clear" w:color="auto" w:fill="FFFFFF"/>
        </w:rPr>
        <w:t>ata życia skorygowane niesprawnością” – wskaźnik stosowany do określenia</w:t>
      </w:r>
      <w:r w:rsidR="00F5064A">
        <w:rPr>
          <w:rFonts w:ascii="Arial" w:hAnsi="Arial" w:cs="Arial"/>
          <w:sz w:val="22"/>
          <w:szCs w:val="22"/>
          <w:shd w:val="clear" w:color="auto" w:fill="FFFFFF"/>
        </w:rPr>
        <w:t xml:space="preserve"> </w:t>
      </w:r>
      <w:hyperlink r:id="rId11" w:anchor="Wyznaczniki_zdrowia" w:tooltip="Zdrowie" w:history="1">
        <w:r w:rsidRPr="0009070C">
          <w:rPr>
            <w:rStyle w:val="Hipercze"/>
            <w:rFonts w:ascii="Arial" w:hAnsi="Arial" w:cs="Arial"/>
            <w:color w:val="auto"/>
            <w:sz w:val="22"/>
            <w:szCs w:val="22"/>
            <w:u w:val="none"/>
            <w:shd w:val="clear" w:color="auto" w:fill="FFFFFF"/>
          </w:rPr>
          <w:t>stanu</w:t>
        </w:r>
        <w:r w:rsidR="00AB69F7">
          <w:rPr>
            <w:rStyle w:val="Hipercze"/>
            <w:rFonts w:ascii="Arial" w:hAnsi="Arial" w:cs="Arial"/>
            <w:color w:val="auto"/>
            <w:sz w:val="22"/>
            <w:szCs w:val="22"/>
            <w:u w:val="none"/>
            <w:shd w:val="clear" w:color="auto" w:fill="FFFFFF"/>
          </w:rPr>
          <w:t xml:space="preserve"> </w:t>
        </w:r>
        <w:r w:rsidRPr="0009070C">
          <w:rPr>
            <w:rStyle w:val="Hipercze"/>
            <w:rFonts w:ascii="Arial" w:hAnsi="Arial" w:cs="Arial"/>
            <w:color w:val="auto"/>
            <w:sz w:val="22"/>
            <w:szCs w:val="22"/>
            <w:u w:val="none"/>
            <w:shd w:val="clear" w:color="auto" w:fill="FFFFFF"/>
          </w:rPr>
          <w:t>zdrowia</w:t>
        </w:r>
      </w:hyperlink>
      <w:r w:rsidR="00F5064A">
        <w:rPr>
          <w:rFonts w:ascii="Arial" w:hAnsi="Arial" w:cs="Arial"/>
          <w:sz w:val="22"/>
          <w:szCs w:val="22"/>
          <w:shd w:val="clear" w:color="auto" w:fill="FFFFFF"/>
        </w:rPr>
        <w:t xml:space="preserve"> </w:t>
      </w:r>
      <w:r w:rsidRPr="0009070C">
        <w:rPr>
          <w:rFonts w:ascii="Arial" w:hAnsi="Arial" w:cs="Arial"/>
          <w:sz w:val="22"/>
          <w:szCs w:val="22"/>
          <w:shd w:val="clear" w:color="auto" w:fill="FFFFFF"/>
        </w:rPr>
        <w:t>danego</w:t>
      </w:r>
      <w:r w:rsidR="00F5064A">
        <w:rPr>
          <w:rFonts w:ascii="Arial" w:hAnsi="Arial" w:cs="Arial"/>
          <w:sz w:val="22"/>
          <w:szCs w:val="22"/>
          <w:shd w:val="clear" w:color="auto" w:fill="FFFFFF"/>
        </w:rPr>
        <w:t xml:space="preserve"> </w:t>
      </w:r>
      <w:hyperlink r:id="rId12" w:tooltip="Społeczeństwo" w:history="1">
        <w:r w:rsidRPr="0009070C">
          <w:rPr>
            <w:rStyle w:val="Hipercze"/>
            <w:rFonts w:ascii="Arial" w:hAnsi="Arial" w:cs="Arial"/>
            <w:color w:val="auto"/>
            <w:sz w:val="22"/>
            <w:szCs w:val="22"/>
            <w:u w:val="none"/>
            <w:shd w:val="clear" w:color="auto" w:fill="FFFFFF"/>
          </w:rPr>
          <w:t>społeczeństwa</w:t>
        </w:r>
      </w:hyperlink>
      <w:r>
        <w:rPr>
          <w:rFonts w:ascii="Arial" w:hAnsi="Arial" w:cs="Arial"/>
          <w:sz w:val="22"/>
          <w:szCs w:val="22"/>
          <w:shd w:val="clear" w:color="auto" w:fill="FFFFFF"/>
        </w:rPr>
        <w:t>)</w:t>
      </w:r>
      <w:r w:rsidRPr="0009070C">
        <w:rPr>
          <w:rFonts w:ascii="Arial" w:hAnsi="Arial" w:cs="Arial"/>
          <w:sz w:val="22"/>
          <w:szCs w:val="22"/>
        </w:rPr>
        <w:t xml:space="preserve">. </w:t>
      </w:r>
      <w:r w:rsidR="007D4F86" w:rsidRPr="007D4F86">
        <w:rPr>
          <w:rFonts w:ascii="Arial" w:hAnsi="Arial" w:cs="Arial"/>
          <w:sz w:val="22"/>
          <w:szCs w:val="22"/>
        </w:rPr>
        <w:t>Liczba pacjentów korzystających z opieki psychiatrycznej wzrosła na przestrzeni lat 2009–2019 o 12,6%, w tym o 14,4% w opiece psychiatrycznej i o 4,7% w leczeniu uzależnień</w:t>
      </w:r>
      <w:r w:rsidR="007D4F86">
        <w:rPr>
          <w:rFonts w:ascii="Arial" w:hAnsi="Arial" w:cs="Arial"/>
          <w:sz w:val="22"/>
          <w:szCs w:val="22"/>
        </w:rPr>
        <w:t xml:space="preserve">. </w:t>
      </w:r>
      <w:r w:rsidRPr="0009070C">
        <w:rPr>
          <w:rFonts w:ascii="Arial" w:hAnsi="Arial" w:cs="Arial"/>
          <w:sz w:val="22"/>
          <w:szCs w:val="22"/>
        </w:rPr>
        <w:t>Na podstawie prognozy na lata 2019–2028 dla zaburzeń psychicznych przewiduje się jeden z</w:t>
      </w:r>
      <w:r w:rsidR="005C6BAF">
        <w:rPr>
          <w:rFonts w:ascii="Arial" w:hAnsi="Arial" w:cs="Arial"/>
          <w:sz w:val="22"/>
          <w:szCs w:val="22"/>
        </w:rPr>
        <w:t> </w:t>
      </w:r>
      <w:r w:rsidRPr="0009070C">
        <w:rPr>
          <w:rFonts w:ascii="Arial" w:hAnsi="Arial" w:cs="Arial"/>
          <w:sz w:val="22"/>
          <w:szCs w:val="22"/>
        </w:rPr>
        <w:t>najdynamiczniejszych wzrostów zapadalności – o 21%. Na taki wynik wpływ ma nie tylko starzenie się społeczeństwa. Zmiany cywilizacyjne sprawiają, że zaburzenia psychiczne pojawiają się u</w:t>
      </w:r>
      <w:r w:rsidR="00E46008">
        <w:rPr>
          <w:rFonts w:ascii="Arial" w:hAnsi="Arial" w:cs="Arial"/>
          <w:sz w:val="22"/>
          <w:szCs w:val="22"/>
        </w:rPr>
        <w:t> </w:t>
      </w:r>
      <w:r w:rsidRPr="0009070C">
        <w:rPr>
          <w:rFonts w:ascii="Arial" w:hAnsi="Arial" w:cs="Arial"/>
          <w:sz w:val="22"/>
          <w:szCs w:val="22"/>
        </w:rPr>
        <w:t>coraz młodszych pacjentów. Wiele czynników przyczynia się do tego stanu, przede wszystkim szybsze tempo życia, stres, sposób odżywiania, nowe uzależnienia, ale również wszystkie inne kwestie negatywnie wpływające na higienę psychiczną. Częstsze zapadanie na choroby psychiczne powoduje zwiększenie kosztów, w szczególności takich jak wydatki na leczenie, organizację pomocy społecznej chorym i ich rodzinom czy kwestia bezrobocia z</w:t>
      </w:r>
      <w:r w:rsidR="00E46008">
        <w:rPr>
          <w:rFonts w:ascii="Arial" w:hAnsi="Arial" w:cs="Arial"/>
          <w:sz w:val="22"/>
          <w:szCs w:val="22"/>
        </w:rPr>
        <w:t> </w:t>
      </w:r>
      <w:r w:rsidRPr="0009070C">
        <w:rPr>
          <w:rFonts w:ascii="Arial" w:hAnsi="Arial" w:cs="Arial"/>
          <w:sz w:val="22"/>
          <w:szCs w:val="22"/>
        </w:rPr>
        <w:t>uwagi na stan zdrowia. W ramach zaburzeń psychicznych na uwagę zasługuje przede wszystkim depresja, dla której do 2028 r. prognozuje się największy wzrost zapadalności nie tylko spośród chorób psychicznych, ale również spośród wszystkich chorób ujętych w ramach metodyki GBD. Choroba ta jest jednym z zaburzeń psychicznych uniemożliwiających prawidłowe codzienne funkcjonowanie. W literaturze przedmiotu podkreśla się, że depresja jest chorobą ogólnoustrojową, której występowanie, przy braku właściwego leczenia, powoduje zwiększenie ryzyka występowania chorób somatycznych i na odwrót – choroby somatyczne, zwłaszcza przewlekłe, zwiększają ryzyko wystąpienia depresji. Depresja stanowi rosnący problem, który dotychczas mógł być niedoszacowany. Dane NFZ wskazują, że w 2018 r. świadczenia z rozpoznaniem depresji udzielono ok. 630 tys. osób. Wartość ta pozostawała na zbliżonym poziomie w latach 2013–2018, jednak we wskazanym okresie zaobserwowano wzrost liczby pacjentów realizujących recepty na leki przeciwdepresyjne o 35%. Szczególnie zauważalny okazał się wzrost liczby zrealizowanych recept dla osób poniżej 18 roku życia. W</w:t>
      </w:r>
      <w:r w:rsidR="00E46008">
        <w:rPr>
          <w:rFonts w:ascii="Arial" w:hAnsi="Arial" w:cs="Arial"/>
          <w:sz w:val="22"/>
          <w:szCs w:val="22"/>
        </w:rPr>
        <w:t> </w:t>
      </w:r>
      <w:r w:rsidRPr="0009070C">
        <w:rPr>
          <w:rFonts w:ascii="Arial" w:hAnsi="Arial" w:cs="Arial"/>
          <w:sz w:val="22"/>
          <w:szCs w:val="22"/>
        </w:rPr>
        <w:t>populacji pacjentów pod względem płci dominowały kobiety (73%), a pod względem wieku – osoby mające 55–64 lata (24%). Pacjenci z powodu depresji najczęściej korzystali ze świadczeń w ramach POZ i w poradniach psychiatrycznych</w:t>
      </w:r>
      <w:r w:rsidR="00AB69F7">
        <w:rPr>
          <w:rStyle w:val="Odwoanieprzypisudolnego"/>
          <w:rFonts w:ascii="Arial" w:hAnsi="Arial" w:cs="Arial"/>
          <w:sz w:val="22"/>
          <w:szCs w:val="22"/>
        </w:rPr>
        <w:footnoteReference w:id="9"/>
      </w:r>
      <w:r w:rsidRPr="0009070C">
        <w:rPr>
          <w:rFonts w:ascii="Arial" w:hAnsi="Arial" w:cs="Arial"/>
          <w:sz w:val="22"/>
          <w:szCs w:val="22"/>
        </w:rPr>
        <w:t>.</w:t>
      </w:r>
    </w:p>
    <w:p w14:paraId="131E9CD5" w14:textId="4202EE0D" w:rsidR="0009070C" w:rsidRPr="0009070C" w:rsidRDefault="00AB69F7" w:rsidP="00FD28DD">
      <w:pPr>
        <w:pStyle w:val="Zwykytekst"/>
        <w:tabs>
          <w:tab w:val="left" w:pos="426"/>
          <w:tab w:val="left" w:pos="3960"/>
        </w:tabs>
        <w:spacing w:after="360" w:line="360" w:lineRule="auto"/>
        <w:jc w:val="both"/>
        <w:rPr>
          <w:rFonts w:ascii="Arial" w:hAnsi="Arial" w:cs="Arial"/>
          <w:sz w:val="22"/>
          <w:szCs w:val="22"/>
        </w:rPr>
      </w:pPr>
      <w:r>
        <w:rPr>
          <w:rFonts w:ascii="Arial" w:hAnsi="Arial" w:cs="Arial"/>
          <w:sz w:val="22"/>
          <w:szCs w:val="22"/>
        </w:rPr>
        <w:lastRenderedPageBreak/>
        <w:tab/>
      </w:r>
      <w:r w:rsidR="0009070C" w:rsidRPr="0009070C">
        <w:rPr>
          <w:rFonts w:ascii="Arial" w:hAnsi="Arial" w:cs="Arial"/>
          <w:sz w:val="22"/>
          <w:szCs w:val="22"/>
        </w:rPr>
        <w:t>Ważną kwestią w opiece psychiatrycznej jest dostępność do świadczeń zdrowotnych oraz (w przypadku pośrednich i ambulatoryjnych form leczenia) odległość podmiotów od miejsca zamieszkania. Model środowiskowy jest uznawany za najkorzystniejszy dla pacjenta, gdyż służy procesowi zdrowienia i społecznemu włączeniu. W 2019 r. w Rzeczypospolitej Polskiej poradnie psychiatryczne/psychologiczne objęły 100% powiatów, poradnie psychiatryczne/psychologiczne dla dzieci i młodzieży 28,7%, oddziały dzienne 37,4%, zespoły leczenia środowiskowego 35%. Liczba powiatów z dostępem do danej formy leczenia przekładała się na udział pacjentów korzystających z nich w 2019 r. Pomiędzy liczbą pacjentów korzystających z poszczególnych form ambulatoryjnej opieki psychiatrycznej na przestrzeni lat 2009–2019 występuje znaczna dysproporcja, z przewagą korzystania z poradni psychiatrycznej/psychologicznej. W przypadku leczenia uzależnień poradnie funkcjonowały w</w:t>
      </w:r>
      <w:r w:rsidR="00535620">
        <w:rPr>
          <w:rFonts w:ascii="Arial" w:hAnsi="Arial" w:cs="Arial"/>
          <w:sz w:val="22"/>
          <w:szCs w:val="22"/>
        </w:rPr>
        <w:t> </w:t>
      </w:r>
      <w:r w:rsidR="0009070C" w:rsidRPr="0009070C">
        <w:rPr>
          <w:rFonts w:ascii="Arial" w:hAnsi="Arial" w:cs="Arial"/>
          <w:sz w:val="22"/>
          <w:szCs w:val="22"/>
        </w:rPr>
        <w:t>87,9% powiatów, oddziały dzienne w 26,6%. Dostępność do świadczeń jest zróżnicowana na terenie kraju</w:t>
      </w:r>
      <w:r>
        <w:rPr>
          <w:rFonts w:ascii="Arial" w:hAnsi="Arial" w:cs="Arial"/>
          <w:sz w:val="22"/>
          <w:szCs w:val="22"/>
        </w:rPr>
        <w:t>. Niewątpliwie o</w:t>
      </w:r>
      <w:r w:rsidR="0009070C" w:rsidRPr="0009070C">
        <w:rPr>
          <w:rFonts w:ascii="Arial" w:hAnsi="Arial" w:cs="Arial"/>
          <w:sz w:val="22"/>
          <w:szCs w:val="22"/>
        </w:rPr>
        <w:t>twarcie oddziałów dziennych, zespołów leczenia środowiskowego oraz poradni zdrowia psychicznego na terenie wszystkich powiatów stanowi ważny element procesu deinstytucjonalizacji opieki psychiatrycznej i leczenia uzależnień</w:t>
      </w:r>
      <w:r>
        <w:rPr>
          <w:rStyle w:val="Odwoanieprzypisudolnego"/>
          <w:rFonts w:ascii="Arial" w:hAnsi="Arial" w:cs="Arial"/>
          <w:sz w:val="22"/>
          <w:szCs w:val="22"/>
        </w:rPr>
        <w:footnoteReference w:id="10"/>
      </w:r>
      <w:r w:rsidR="0009070C" w:rsidRPr="0009070C">
        <w:rPr>
          <w:rFonts w:ascii="Arial" w:hAnsi="Arial" w:cs="Arial"/>
          <w:sz w:val="22"/>
          <w:szCs w:val="22"/>
        </w:rPr>
        <w:t>.</w:t>
      </w:r>
    </w:p>
    <w:p w14:paraId="26D58CF0" w14:textId="77777777" w:rsidR="007051C7" w:rsidRDefault="00B73F3A" w:rsidP="007051C7">
      <w:pPr>
        <w:pStyle w:val="Zwykytekst"/>
        <w:tabs>
          <w:tab w:val="left" w:pos="426"/>
          <w:tab w:val="left" w:pos="3960"/>
        </w:tabs>
        <w:spacing w:line="360" w:lineRule="auto"/>
        <w:jc w:val="both"/>
        <w:rPr>
          <w:rFonts w:ascii="Arial" w:hAnsi="Arial" w:cs="Arial"/>
          <w:b/>
          <w:sz w:val="22"/>
          <w:szCs w:val="22"/>
        </w:rPr>
      </w:pPr>
      <w:r w:rsidRPr="00F25F38">
        <w:rPr>
          <w:rFonts w:ascii="Arial" w:hAnsi="Arial" w:cs="Arial"/>
          <w:b/>
          <w:sz w:val="22"/>
          <w:szCs w:val="22"/>
        </w:rPr>
        <w:t>Opieka stacjonarna</w:t>
      </w:r>
    </w:p>
    <w:p w14:paraId="60BCF5B9" w14:textId="22960D58" w:rsidR="00C36C77" w:rsidRDefault="005C2E14" w:rsidP="00D74D5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Jak wynika z „Mapy potrzeb zdrowotnych na lata 2020 – 2034”, zapadalność z powodu zaburzeń psychicznych wzrośnie z 3249.8 na 100 tys. mieszkańców w 2019 roku do 4337,1  na 100 tys. mieszkańców w 2034 roku w skali ogólnopolskiej. Dla województwa lubelskiego wskaźniki te wynoszą odpowiednio – 3255.6 na 100 tys. mieszkańców w 2019 roku i 4384,88 na 100 tys. mieszkańców w 2034 roku</w:t>
      </w:r>
      <w:r>
        <w:rPr>
          <w:rStyle w:val="Odwoanieprzypisudolnego"/>
          <w:rFonts w:ascii="Arial" w:hAnsi="Arial" w:cs="Arial"/>
          <w:sz w:val="22"/>
          <w:szCs w:val="22"/>
        </w:rPr>
        <w:footnoteReference w:id="11"/>
      </w:r>
      <w:r>
        <w:rPr>
          <w:rFonts w:ascii="Arial" w:hAnsi="Arial" w:cs="Arial"/>
          <w:sz w:val="22"/>
          <w:szCs w:val="22"/>
        </w:rPr>
        <w:t xml:space="preserve">. W 2021 roku w Polsce było łącznie 1454,19 tys. pacjentów psychiatrycznych (z tego 1266.59 tys. w opiece psychiatrycznej i 247,98 tys. </w:t>
      </w:r>
      <w:r w:rsidR="00FF06BB">
        <w:rPr>
          <w:rFonts w:ascii="Arial" w:hAnsi="Arial" w:cs="Arial"/>
          <w:sz w:val="22"/>
          <w:szCs w:val="22"/>
        </w:rPr>
        <w:t>w </w:t>
      </w:r>
      <w:r>
        <w:rPr>
          <w:rFonts w:ascii="Arial" w:hAnsi="Arial" w:cs="Arial"/>
          <w:sz w:val="22"/>
          <w:szCs w:val="22"/>
        </w:rPr>
        <w:t xml:space="preserve">leczeniu uzależnień). W województwie lubelskim było to 81,65 tys. pacjentów </w:t>
      </w:r>
      <w:r w:rsidR="00C36C77">
        <w:rPr>
          <w:rFonts w:ascii="Arial" w:hAnsi="Arial" w:cs="Arial"/>
          <w:sz w:val="22"/>
          <w:szCs w:val="22"/>
        </w:rPr>
        <w:t xml:space="preserve">(z tego 70,7 tys. w opiece psychiatrycznej i 14,35 tys. w leczeniu uzależnień). W rozpoznanych zaburzeniach dominowały zaburzenia lękowe (524,82 tys. w skali ogólnopolskiej i 26,64 tys. </w:t>
      </w:r>
      <w:r w:rsidR="00535620">
        <w:rPr>
          <w:rFonts w:ascii="Arial" w:hAnsi="Arial" w:cs="Arial"/>
          <w:sz w:val="22"/>
          <w:szCs w:val="22"/>
        </w:rPr>
        <w:t>w </w:t>
      </w:r>
      <w:r w:rsidR="00C36C77">
        <w:rPr>
          <w:rFonts w:ascii="Arial" w:hAnsi="Arial" w:cs="Arial"/>
          <w:sz w:val="22"/>
          <w:szCs w:val="22"/>
        </w:rPr>
        <w:t>skali województwa lubelskiego) oraz zaburzenia nastroju (296,34 tys. w Polsce i 20,39 tys. w skali województwa lubelskiego)</w:t>
      </w:r>
      <w:r w:rsidR="00C36C77">
        <w:rPr>
          <w:rStyle w:val="Odwoanieprzypisudolnego"/>
          <w:rFonts w:ascii="Arial" w:hAnsi="Arial" w:cs="Arial"/>
          <w:sz w:val="22"/>
          <w:szCs w:val="22"/>
        </w:rPr>
        <w:footnoteReference w:id="12"/>
      </w:r>
      <w:r w:rsidR="00C36C77">
        <w:rPr>
          <w:rFonts w:ascii="Arial" w:hAnsi="Arial" w:cs="Arial"/>
          <w:sz w:val="22"/>
          <w:szCs w:val="22"/>
        </w:rPr>
        <w:t xml:space="preserve">. </w:t>
      </w:r>
    </w:p>
    <w:p w14:paraId="78281A97" w14:textId="1E01E20A" w:rsidR="00430E8D" w:rsidRDefault="00C36C77" w:rsidP="00B73F3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ab/>
        <w:t>N</w:t>
      </w:r>
      <w:r w:rsidR="005C2E14">
        <w:rPr>
          <w:rFonts w:ascii="Arial" w:hAnsi="Arial" w:cs="Arial"/>
          <w:sz w:val="22"/>
          <w:szCs w:val="22"/>
        </w:rPr>
        <w:t>a potrzeby niniejszego opracowania a</w:t>
      </w:r>
      <w:r w:rsidR="007051C7" w:rsidRPr="00D74D5A">
        <w:rPr>
          <w:rFonts w:ascii="Arial" w:hAnsi="Arial" w:cs="Arial"/>
          <w:sz w:val="22"/>
          <w:szCs w:val="22"/>
        </w:rPr>
        <w:t xml:space="preserve">nalizie poddano </w:t>
      </w:r>
      <w:r w:rsidR="005C2E14">
        <w:rPr>
          <w:rFonts w:ascii="Arial" w:hAnsi="Arial" w:cs="Arial"/>
          <w:sz w:val="22"/>
          <w:szCs w:val="22"/>
        </w:rPr>
        <w:t xml:space="preserve">ponadto </w:t>
      </w:r>
      <w:r w:rsidR="007051C7" w:rsidRPr="00D74D5A">
        <w:rPr>
          <w:rFonts w:ascii="Arial" w:hAnsi="Arial" w:cs="Arial"/>
          <w:sz w:val="22"/>
          <w:szCs w:val="22"/>
        </w:rPr>
        <w:t>dane agregowane przez następujące placówki: Samodzielny Publiczny Wojewódzki Szpital Specjalistyczny w</w:t>
      </w:r>
      <w:r w:rsidR="00535620">
        <w:rPr>
          <w:rFonts w:ascii="Arial" w:hAnsi="Arial" w:cs="Arial"/>
          <w:sz w:val="22"/>
          <w:szCs w:val="22"/>
        </w:rPr>
        <w:t> </w:t>
      </w:r>
      <w:r w:rsidR="007051C7" w:rsidRPr="00D74D5A">
        <w:rPr>
          <w:rFonts w:ascii="Arial" w:hAnsi="Arial" w:cs="Arial"/>
          <w:sz w:val="22"/>
          <w:szCs w:val="22"/>
        </w:rPr>
        <w:t>Chełmie, Samodzielny Publiczny Wojewódzki Szpital Psychiatryczny w Radecznicy, Samodzielny Publiczny Psychiatryczny Zakład Opiekuńczo-Leczniczy w Celejowie, Wojewódzki Szpital dla Nerwowo i Psychicznie Chorych w Suchowoli oraz Szpital Neuropsychiatryczny im. prof. M. Kaczyńskiego SP ZOZ w Lublinie.</w:t>
      </w:r>
    </w:p>
    <w:p w14:paraId="4EA2B9D3" w14:textId="2C011D2B" w:rsidR="00041FC8" w:rsidRPr="00041FC8" w:rsidRDefault="00041FC8" w:rsidP="00041FC8">
      <w:pPr>
        <w:pStyle w:val="Legenda"/>
        <w:keepNext/>
        <w:rPr>
          <w:rFonts w:ascii="Arial" w:hAnsi="Arial" w:cs="Arial"/>
          <w:b w:val="0"/>
          <w:bCs w:val="0"/>
          <w:sz w:val="22"/>
          <w:szCs w:val="22"/>
        </w:rPr>
      </w:pPr>
      <w:bookmarkStart w:id="9" w:name="_Toc141964366"/>
      <w:bookmarkStart w:id="10" w:name="_Toc157077536"/>
      <w:bookmarkStart w:id="11" w:name="_Hlk139716721"/>
      <w:r w:rsidRPr="00041FC8">
        <w:rPr>
          <w:rFonts w:ascii="Arial" w:hAnsi="Arial" w:cs="Arial"/>
          <w:b w:val="0"/>
          <w:bCs w:val="0"/>
          <w:sz w:val="22"/>
          <w:szCs w:val="22"/>
        </w:rPr>
        <w:lastRenderedPageBreak/>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1</w:t>
      </w:r>
      <w:r w:rsidR="00E44E2B">
        <w:rPr>
          <w:rFonts w:ascii="Arial" w:hAnsi="Arial" w:cs="Arial"/>
          <w:b w:val="0"/>
          <w:bCs w:val="0"/>
          <w:sz w:val="22"/>
          <w:szCs w:val="22"/>
        </w:rPr>
        <w:fldChar w:fldCharType="end"/>
      </w:r>
      <w:r w:rsidRPr="00041FC8">
        <w:rPr>
          <w:rFonts w:ascii="Arial" w:hAnsi="Arial" w:cs="Arial"/>
          <w:b w:val="0"/>
          <w:bCs w:val="0"/>
          <w:sz w:val="22"/>
          <w:szCs w:val="22"/>
        </w:rPr>
        <w:t xml:space="preserve"> Liczba </w:t>
      </w:r>
      <w:r w:rsidR="00592509">
        <w:rPr>
          <w:rFonts w:ascii="Arial" w:hAnsi="Arial" w:cs="Arial"/>
          <w:b w:val="0"/>
          <w:bCs w:val="0"/>
          <w:sz w:val="22"/>
          <w:szCs w:val="22"/>
        </w:rPr>
        <w:t xml:space="preserve">osób </w:t>
      </w:r>
      <w:r w:rsidRPr="00041FC8">
        <w:rPr>
          <w:rFonts w:ascii="Arial" w:hAnsi="Arial" w:cs="Arial"/>
          <w:b w:val="0"/>
          <w:bCs w:val="0"/>
          <w:sz w:val="22"/>
          <w:szCs w:val="22"/>
        </w:rPr>
        <w:t xml:space="preserve">leczonych wg. rozpoznań </w:t>
      </w:r>
      <w:r w:rsidR="00B81984">
        <w:rPr>
          <w:rFonts w:ascii="Arial" w:hAnsi="Arial" w:cs="Arial"/>
          <w:b w:val="0"/>
          <w:bCs w:val="0"/>
          <w:sz w:val="22"/>
          <w:szCs w:val="22"/>
        </w:rPr>
        <w:t>(dane ze</w:t>
      </w:r>
      <w:r w:rsidRPr="00041FC8">
        <w:rPr>
          <w:rFonts w:ascii="Arial" w:hAnsi="Arial" w:cs="Arial"/>
          <w:b w:val="0"/>
          <w:bCs w:val="0"/>
          <w:sz w:val="22"/>
          <w:szCs w:val="22"/>
        </w:rPr>
        <w:t xml:space="preserve"> szpital</w:t>
      </w:r>
      <w:r w:rsidR="00B81984">
        <w:rPr>
          <w:rFonts w:ascii="Arial" w:hAnsi="Arial" w:cs="Arial"/>
          <w:b w:val="0"/>
          <w:bCs w:val="0"/>
          <w:sz w:val="22"/>
          <w:szCs w:val="22"/>
        </w:rPr>
        <w:t>i</w:t>
      </w:r>
      <w:r w:rsidRPr="00041FC8">
        <w:rPr>
          <w:rFonts w:ascii="Arial" w:hAnsi="Arial" w:cs="Arial"/>
          <w:b w:val="0"/>
          <w:bCs w:val="0"/>
          <w:sz w:val="22"/>
          <w:szCs w:val="22"/>
        </w:rPr>
        <w:t xml:space="preserve"> w Lublinie, Chełmie</w:t>
      </w:r>
      <w:r w:rsidR="00FD45CC">
        <w:rPr>
          <w:rFonts w:ascii="Arial" w:hAnsi="Arial" w:cs="Arial"/>
          <w:b w:val="0"/>
          <w:bCs w:val="0"/>
          <w:sz w:val="22"/>
          <w:szCs w:val="22"/>
        </w:rPr>
        <w:t>,</w:t>
      </w:r>
      <w:r w:rsidRPr="00041FC8">
        <w:rPr>
          <w:rFonts w:ascii="Arial" w:hAnsi="Arial" w:cs="Arial"/>
          <w:b w:val="0"/>
          <w:bCs w:val="0"/>
          <w:sz w:val="22"/>
          <w:szCs w:val="22"/>
        </w:rPr>
        <w:t xml:space="preserve"> Radecznicy</w:t>
      </w:r>
      <w:bookmarkEnd w:id="9"/>
      <w:r w:rsidR="0090148F">
        <w:rPr>
          <w:rFonts w:ascii="Arial" w:hAnsi="Arial" w:cs="Arial"/>
          <w:b w:val="0"/>
          <w:bCs w:val="0"/>
          <w:sz w:val="22"/>
          <w:szCs w:val="22"/>
        </w:rPr>
        <w:t>, Suchowoli i Celejowie</w:t>
      </w:r>
      <w:r w:rsidR="00B81984">
        <w:rPr>
          <w:rFonts w:ascii="Arial" w:hAnsi="Arial" w:cs="Arial"/>
          <w:b w:val="0"/>
          <w:bCs w:val="0"/>
          <w:sz w:val="22"/>
          <w:szCs w:val="22"/>
        </w:rPr>
        <w:t>)</w:t>
      </w:r>
      <w:r w:rsidR="0090148F">
        <w:rPr>
          <w:rFonts w:ascii="Arial" w:hAnsi="Arial" w:cs="Arial"/>
          <w:b w:val="0"/>
          <w:bCs w:val="0"/>
          <w:sz w:val="22"/>
          <w:szCs w:val="22"/>
        </w:rPr>
        <w:t>.</w:t>
      </w:r>
      <w:bookmarkEnd w:id="10"/>
    </w:p>
    <w:tbl>
      <w:tblPr>
        <w:tblW w:w="8926" w:type="dxa"/>
        <w:tblCellMar>
          <w:left w:w="70" w:type="dxa"/>
          <w:right w:w="70" w:type="dxa"/>
        </w:tblCellMar>
        <w:tblLook w:val="04A0" w:firstRow="1" w:lastRow="0" w:firstColumn="1" w:lastColumn="0" w:noHBand="0" w:noVBand="1"/>
        <w:tblCaption w:val="Tabela 1 Liczba osób leczonych wg. rozpoznań (dane ze szpitali w Lublinie, Chełmie, Radecznicy, Suchowoli i Celejowie)."/>
        <w:tblDescription w:val="Tabela 1 przedstawia liczbę osób leczonych wg. rozpoznań (dane ze szpitali w Lublinie, Chełmie, Radecznicy, Suchowoli i Celejowie)."/>
      </w:tblPr>
      <w:tblGrid>
        <w:gridCol w:w="5098"/>
        <w:gridCol w:w="1418"/>
        <w:gridCol w:w="1134"/>
        <w:gridCol w:w="1276"/>
      </w:tblGrid>
      <w:tr w:rsidR="004E2192" w:rsidRPr="00FD45CC" w14:paraId="7C066BCB"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716B1" w14:textId="2A259F1E" w:rsidR="004E2192" w:rsidRPr="00EA33E7" w:rsidRDefault="004E2192" w:rsidP="004E2192">
            <w:pPr>
              <w:rPr>
                <w:rFonts w:ascii="Arial" w:hAnsi="Arial" w:cs="Arial"/>
                <w:color w:val="000000"/>
                <w:sz w:val="20"/>
              </w:rPr>
            </w:pPr>
            <w:r w:rsidRPr="00EA33E7">
              <w:rPr>
                <w:rFonts w:ascii="Arial" w:hAnsi="Arial" w:cs="Arial"/>
                <w:color w:val="000000"/>
                <w:sz w:val="20"/>
              </w:rPr>
              <w:t>Grupa schorzeń</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E55D4" w14:textId="79E8922C" w:rsidR="004E2192" w:rsidRPr="00EA33E7" w:rsidRDefault="004E2192" w:rsidP="007A38B6">
            <w:pPr>
              <w:jc w:val="center"/>
              <w:rPr>
                <w:rFonts w:ascii="Arial" w:hAnsi="Arial" w:cs="Arial"/>
                <w:color w:val="000000"/>
                <w:sz w:val="20"/>
              </w:rPr>
            </w:pPr>
            <w:r w:rsidRPr="00EA33E7">
              <w:rPr>
                <w:rFonts w:ascii="Arial" w:hAnsi="Arial" w:cs="Arial"/>
                <w:color w:val="000000"/>
                <w:sz w:val="20"/>
              </w:rPr>
              <w:t>2020 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F4B1B" w14:textId="240D8970" w:rsidR="004E2192" w:rsidRPr="00EA33E7" w:rsidRDefault="004E2192" w:rsidP="007A38B6">
            <w:pPr>
              <w:jc w:val="center"/>
              <w:rPr>
                <w:rFonts w:ascii="Arial" w:hAnsi="Arial" w:cs="Arial"/>
                <w:color w:val="000000"/>
                <w:sz w:val="20"/>
              </w:rPr>
            </w:pPr>
            <w:r w:rsidRPr="00EA33E7">
              <w:rPr>
                <w:rFonts w:ascii="Arial" w:hAnsi="Arial" w:cs="Arial"/>
                <w:color w:val="000000"/>
                <w:sz w:val="20"/>
              </w:rPr>
              <w:t>2021 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12146" w14:textId="7B42E39A" w:rsidR="004E2192" w:rsidRPr="00EA33E7" w:rsidRDefault="004E2192" w:rsidP="007A38B6">
            <w:pPr>
              <w:jc w:val="center"/>
              <w:rPr>
                <w:rFonts w:ascii="Arial" w:hAnsi="Arial" w:cs="Arial"/>
                <w:color w:val="000000"/>
                <w:sz w:val="20"/>
              </w:rPr>
            </w:pPr>
            <w:r w:rsidRPr="00EA33E7">
              <w:rPr>
                <w:rFonts w:ascii="Arial" w:hAnsi="Arial" w:cs="Arial"/>
                <w:color w:val="000000"/>
                <w:sz w:val="20"/>
              </w:rPr>
              <w:t>2022 r.</w:t>
            </w:r>
          </w:p>
        </w:tc>
      </w:tr>
      <w:bookmarkEnd w:id="11"/>
      <w:tr w:rsidR="004E2192" w:rsidRPr="004E2192" w14:paraId="57C3268D"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ADF4"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psychotyczne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C2C66"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03F31"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3799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4F120"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3767</w:t>
            </w:r>
          </w:p>
        </w:tc>
      </w:tr>
      <w:tr w:rsidR="004E2192" w:rsidRPr="004E2192" w14:paraId="5F0C56D4" w14:textId="77777777" w:rsidTr="00FD45CC">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4AAC576"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afektywne</w:t>
            </w:r>
          </w:p>
        </w:tc>
        <w:tc>
          <w:tcPr>
            <w:tcW w:w="1418" w:type="dxa"/>
            <w:tcBorders>
              <w:top w:val="nil"/>
              <w:left w:val="nil"/>
              <w:bottom w:val="single" w:sz="4" w:space="0" w:color="auto"/>
              <w:right w:val="single" w:sz="4" w:space="0" w:color="auto"/>
            </w:tcBorders>
            <w:shd w:val="clear" w:color="auto" w:fill="auto"/>
            <w:noWrap/>
            <w:vAlign w:val="bottom"/>
            <w:hideMark/>
          </w:tcPr>
          <w:p w14:paraId="566642B1"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837</w:t>
            </w:r>
          </w:p>
        </w:tc>
        <w:tc>
          <w:tcPr>
            <w:tcW w:w="1134" w:type="dxa"/>
            <w:tcBorders>
              <w:top w:val="nil"/>
              <w:left w:val="nil"/>
              <w:bottom w:val="single" w:sz="4" w:space="0" w:color="auto"/>
              <w:right w:val="single" w:sz="4" w:space="0" w:color="auto"/>
            </w:tcBorders>
            <w:shd w:val="clear" w:color="auto" w:fill="auto"/>
            <w:noWrap/>
            <w:vAlign w:val="bottom"/>
            <w:hideMark/>
          </w:tcPr>
          <w:p w14:paraId="2C195FD6"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47E5EEB"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1060</w:t>
            </w:r>
          </w:p>
        </w:tc>
      </w:tr>
      <w:tr w:rsidR="004E2192" w:rsidRPr="004E2192" w14:paraId="57C38568" w14:textId="77777777" w:rsidTr="00FD45CC">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76BEDB6"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niepsychotyczne</w:t>
            </w:r>
          </w:p>
        </w:tc>
        <w:tc>
          <w:tcPr>
            <w:tcW w:w="1418" w:type="dxa"/>
            <w:tcBorders>
              <w:top w:val="nil"/>
              <w:left w:val="nil"/>
              <w:bottom w:val="single" w:sz="4" w:space="0" w:color="auto"/>
              <w:right w:val="single" w:sz="4" w:space="0" w:color="auto"/>
            </w:tcBorders>
            <w:shd w:val="clear" w:color="auto" w:fill="auto"/>
            <w:noWrap/>
            <w:vAlign w:val="bottom"/>
            <w:hideMark/>
          </w:tcPr>
          <w:p w14:paraId="028B5223"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570</w:t>
            </w:r>
          </w:p>
        </w:tc>
        <w:tc>
          <w:tcPr>
            <w:tcW w:w="1134" w:type="dxa"/>
            <w:tcBorders>
              <w:top w:val="nil"/>
              <w:left w:val="nil"/>
              <w:bottom w:val="single" w:sz="4" w:space="0" w:color="auto"/>
              <w:right w:val="single" w:sz="4" w:space="0" w:color="auto"/>
            </w:tcBorders>
            <w:shd w:val="clear" w:color="auto" w:fill="auto"/>
            <w:noWrap/>
            <w:vAlign w:val="bottom"/>
            <w:hideMark/>
          </w:tcPr>
          <w:p w14:paraId="35DAB54C"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750</w:t>
            </w:r>
          </w:p>
        </w:tc>
        <w:tc>
          <w:tcPr>
            <w:tcW w:w="1276" w:type="dxa"/>
            <w:tcBorders>
              <w:top w:val="nil"/>
              <w:left w:val="nil"/>
              <w:bottom w:val="single" w:sz="4" w:space="0" w:color="auto"/>
              <w:right w:val="single" w:sz="4" w:space="0" w:color="auto"/>
            </w:tcBorders>
            <w:shd w:val="clear" w:color="auto" w:fill="auto"/>
            <w:noWrap/>
            <w:vAlign w:val="bottom"/>
            <w:hideMark/>
          </w:tcPr>
          <w:p w14:paraId="226A0160"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998</w:t>
            </w:r>
          </w:p>
        </w:tc>
      </w:tr>
      <w:tr w:rsidR="004E2192" w:rsidRPr="004E2192" w14:paraId="12E74C14"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D634"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spowodowane użyciem alkoholu</w:t>
            </w:r>
          </w:p>
        </w:tc>
        <w:tc>
          <w:tcPr>
            <w:tcW w:w="1418" w:type="dxa"/>
            <w:tcBorders>
              <w:top w:val="nil"/>
              <w:left w:val="nil"/>
              <w:bottom w:val="single" w:sz="4" w:space="0" w:color="auto"/>
              <w:right w:val="single" w:sz="4" w:space="0" w:color="auto"/>
            </w:tcBorders>
            <w:shd w:val="clear" w:color="auto" w:fill="auto"/>
            <w:noWrap/>
            <w:vAlign w:val="bottom"/>
            <w:hideMark/>
          </w:tcPr>
          <w:p w14:paraId="2CE34030"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2534</w:t>
            </w:r>
          </w:p>
        </w:tc>
        <w:tc>
          <w:tcPr>
            <w:tcW w:w="1134" w:type="dxa"/>
            <w:tcBorders>
              <w:top w:val="nil"/>
              <w:left w:val="nil"/>
              <w:bottom w:val="single" w:sz="4" w:space="0" w:color="auto"/>
              <w:right w:val="single" w:sz="4" w:space="0" w:color="auto"/>
            </w:tcBorders>
            <w:shd w:val="clear" w:color="auto" w:fill="auto"/>
            <w:noWrap/>
            <w:vAlign w:val="bottom"/>
            <w:hideMark/>
          </w:tcPr>
          <w:p w14:paraId="25224D3B"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2770</w:t>
            </w:r>
          </w:p>
        </w:tc>
        <w:tc>
          <w:tcPr>
            <w:tcW w:w="1276" w:type="dxa"/>
            <w:tcBorders>
              <w:top w:val="nil"/>
              <w:left w:val="nil"/>
              <w:bottom w:val="single" w:sz="4" w:space="0" w:color="auto"/>
              <w:right w:val="single" w:sz="4" w:space="0" w:color="auto"/>
            </w:tcBorders>
            <w:shd w:val="clear" w:color="auto" w:fill="auto"/>
            <w:noWrap/>
            <w:vAlign w:val="bottom"/>
            <w:hideMark/>
          </w:tcPr>
          <w:p w14:paraId="2FF9881B"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3068</w:t>
            </w:r>
          </w:p>
        </w:tc>
      </w:tr>
      <w:tr w:rsidR="004E2192" w:rsidRPr="004E2192" w14:paraId="36F542CD" w14:textId="77777777" w:rsidTr="00FD45CC">
        <w:trPr>
          <w:trHeight w:val="300"/>
        </w:trPr>
        <w:tc>
          <w:tcPr>
            <w:tcW w:w="509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5E4DB1"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spowodowane używaniem substancji psychoaktywnych</w:t>
            </w:r>
          </w:p>
        </w:tc>
        <w:tc>
          <w:tcPr>
            <w:tcW w:w="1418" w:type="dxa"/>
            <w:tcBorders>
              <w:top w:val="nil"/>
              <w:left w:val="nil"/>
              <w:bottom w:val="single" w:sz="4" w:space="0" w:color="auto"/>
              <w:right w:val="single" w:sz="4" w:space="0" w:color="auto"/>
            </w:tcBorders>
            <w:shd w:val="clear" w:color="auto" w:fill="auto"/>
            <w:noWrap/>
            <w:vAlign w:val="bottom"/>
            <w:hideMark/>
          </w:tcPr>
          <w:p w14:paraId="12D76282"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477</w:t>
            </w:r>
          </w:p>
        </w:tc>
        <w:tc>
          <w:tcPr>
            <w:tcW w:w="1134" w:type="dxa"/>
            <w:tcBorders>
              <w:top w:val="nil"/>
              <w:left w:val="nil"/>
              <w:bottom w:val="single" w:sz="4" w:space="0" w:color="auto"/>
              <w:right w:val="single" w:sz="4" w:space="0" w:color="auto"/>
            </w:tcBorders>
            <w:shd w:val="clear" w:color="auto" w:fill="auto"/>
            <w:noWrap/>
            <w:vAlign w:val="bottom"/>
            <w:hideMark/>
          </w:tcPr>
          <w:p w14:paraId="6BEADB95"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473</w:t>
            </w:r>
          </w:p>
        </w:tc>
        <w:tc>
          <w:tcPr>
            <w:tcW w:w="1276" w:type="dxa"/>
            <w:tcBorders>
              <w:top w:val="nil"/>
              <w:left w:val="nil"/>
              <w:bottom w:val="single" w:sz="4" w:space="0" w:color="auto"/>
              <w:right w:val="single" w:sz="4" w:space="0" w:color="auto"/>
            </w:tcBorders>
            <w:shd w:val="clear" w:color="auto" w:fill="auto"/>
            <w:noWrap/>
            <w:vAlign w:val="bottom"/>
            <w:hideMark/>
          </w:tcPr>
          <w:p w14:paraId="2BF6D279"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508</w:t>
            </w:r>
          </w:p>
        </w:tc>
      </w:tr>
      <w:tr w:rsidR="004E2192" w:rsidRPr="004E2192" w14:paraId="38A3587F"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079F3"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Upośledzenie umysłowe</w:t>
            </w:r>
          </w:p>
        </w:tc>
        <w:tc>
          <w:tcPr>
            <w:tcW w:w="1418" w:type="dxa"/>
            <w:tcBorders>
              <w:top w:val="nil"/>
              <w:left w:val="nil"/>
              <w:bottom w:val="single" w:sz="4" w:space="0" w:color="auto"/>
              <w:right w:val="single" w:sz="4" w:space="0" w:color="auto"/>
            </w:tcBorders>
            <w:shd w:val="clear" w:color="auto" w:fill="auto"/>
            <w:noWrap/>
            <w:vAlign w:val="bottom"/>
            <w:hideMark/>
          </w:tcPr>
          <w:p w14:paraId="65236A6B"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304</w:t>
            </w:r>
          </w:p>
        </w:tc>
        <w:tc>
          <w:tcPr>
            <w:tcW w:w="1134" w:type="dxa"/>
            <w:tcBorders>
              <w:top w:val="nil"/>
              <w:left w:val="nil"/>
              <w:bottom w:val="single" w:sz="4" w:space="0" w:color="auto"/>
              <w:right w:val="single" w:sz="4" w:space="0" w:color="auto"/>
            </w:tcBorders>
            <w:shd w:val="clear" w:color="auto" w:fill="auto"/>
            <w:noWrap/>
            <w:vAlign w:val="bottom"/>
            <w:hideMark/>
          </w:tcPr>
          <w:p w14:paraId="1AB6708D"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349</w:t>
            </w:r>
          </w:p>
        </w:tc>
        <w:tc>
          <w:tcPr>
            <w:tcW w:w="1276" w:type="dxa"/>
            <w:tcBorders>
              <w:top w:val="nil"/>
              <w:left w:val="nil"/>
              <w:bottom w:val="single" w:sz="4" w:space="0" w:color="auto"/>
              <w:right w:val="single" w:sz="4" w:space="0" w:color="auto"/>
            </w:tcBorders>
            <w:shd w:val="clear" w:color="auto" w:fill="auto"/>
            <w:noWrap/>
            <w:vAlign w:val="bottom"/>
            <w:hideMark/>
          </w:tcPr>
          <w:p w14:paraId="6408975B" w14:textId="77777777" w:rsidR="004E2192" w:rsidRPr="004E2192" w:rsidRDefault="004E2192" w:rsidP="007A38B6">
            <w:pPr>
              <w:jc w:val="center"/>
              <w:rPr>
                <w:rFonts w:ascii="Arial" w:hAnsi="Arial" w:cs="Arial"/>
                <w:color w:val="000000"/>
                <w:sz w:val="20"/>
              </w:rPr>
            </w:pPr>
            <w:r w:rsidRPr="004E2192">
              <w:rPr>
                <w:rFonts w:ascii="Arial" w:hAnsi="Arial" w:cs="Arial"/>
                <w:color w:val="000000"/>
                <w:sz w:val="20"/>
              </w:rPr>
              <w:t>376</w:t>
            </w:r>
          </w:p>
        </w:tc>
      </w:tr>
    </w:tbl>
    <w:p w14:paraId="2598F5B8" w14:textId="72E00805" w:rsidR="00647A47" w:rsidRPr="00184D8C" w:rsidRDefault="00B425D0" w:rsidP="00184D8C">
      <w:pPr>
        <w:pStyle w:val="Zwykytekst"/>
        <w:tabs>
          <w:tab w:val="left" w:pos="709"/>
          <w:tab w:val="left" w:pos="3960"/>
        </w:tabs>
        <w:spacing w:after="360"/>
        <w:jc w:val="both"/>
        <w:rPr>
          <w:rFonts w:ascii="Arial" w:hAnsi="Arial" w:cs="Arial"/>
        </w:rPr>
      </w:pPr>
      <w:r w:rsidRPr="00B425D0">
        <w:rPr>
          <w:rFonts w:ascii="Arial" w:hAnsi="Arial" w:cs="Arial"/>
        </w:rPr>
        <w:t xml:space="preserve">Źródło: Opracowanie własne na podstawie danych przekazanych przez </w:t>
      </w:r>
      <w:r w:rsidR="00592509">
        <w:rPr>
          <w:rFonts w:ascii="Arial" w:hAnsi="Arial" w:cs="Arial"/>
        </w:rPr>
        <w:t>D</w:t>
      </w:r>
      <w:r w:rsidRPr="00B425D0">
        <w:rPr>
          <w:rFonts w:ascii="Arial" w:hAnsi="Arial" w:cs="Arial"/>
        </w:rPr>
        <w:t>epartament Zdrowia i Polityki Społecznej Urzędu Marszałkowskiego Województwa Lubelskiego w Lublinie</w:t>
      </w:r>
    </w:p>
    <w:p w14:paraId="0251B36A" w14:textId="07B7400D" w:rsidR="006F3465" w:rsidRDefault="002B3F48" w:rsidP="00184D8C">
      <w:pPr>
        <w:pStyle w:val="Zwykytekst"/>
        <w:tabs>
          <w:tab w:val="left" w:pos="709"/>
          <w:tab w:val="left" w:pos="3960"/>
        </w:tabs>
        <w:spacing w:after="360" w:line="360" w:lineRule="auto"/>
        <w:jc w:val="both"/>
        <w:rPr>
          <w:rFonts w:ascii="Arial" w:hAnsi="Arial" w:cs="Arial"/>
          <w:sz w:val="22"/>
          <w:szCs w:val="22"/>
        </w:rPr>
      </w:pPr>
      <w:r w:rsidRPr="00D74D5A">
        <w:rPr>
          <w:rFonts w:ascii="Arial" w:hAnsi="Arial" w:cs="Arial"/>
          <w:sz w:val="22"/>
          <w:szCs w:val="22"/>
        </w:rPr>
        <w:t xml:space="preserve">W analizowanym okresie główną przyczyną leczenia pacjentów w województwie lubelskim </w:t>
      </w:r>
      <w:r w:rsidR="00D74D5A" w:rsidRPr="00D74D5A">
        <w:rPr>
          <w:rFonts w:ascii="Arial" w:hAnsi="Arial" w:cs="Arial"/>
          <w:sz w:val="22"/>
          <w:szCs w:val="22"/>
        </w:rPr>
        <w:t>według rozpoznań były zaburzenia psychotyczne. W 2020 roku leczeniu poddano 3589 osób, w 2021 roku – 3799, a w</w:t>
      </w:r>
      <w:r w:rsidR="00D74D5A">
        <w:rPr>
          <w:rFonts w:ascii="Arial" w:hAnsi="Arial" w:cs="Arial"/>
          <w:sz w:val="22"/>
          <w:szCs w:val="22"/>
        </w:rPr>
        <w:t xml:space="preserve"> </w:t>
      </w:r>
      <w:r w:rsidR="00D74D5A" w:rsidRPr="00D74D5A">
        <w:rPr>
          <w:rFonts w:ascii="Arial" w:hAnsi="Arial" w:cs="Arial"/>
          <w:sz w:val="22"/>
          <w:szCs w:val="22"/>
        </w:rPr>
        <w:t xml:space="preserve">2022 – 3767 osób. </w:t>
      </w:r>
      <w:r w:rsidRPr="00D74D5A">
        <w:rPr>
          <w:rFonts w:ascii="Arial" w:hAnsi="Arial" w:cs="Arial"/>
          <w:sz w:val="22"/>
          <w:szCs w:val="22"/>
        </w:rPr>
        <w:t xml:space="preserve">Kolejną </w:t>
      </w:r>
      <w:r w:rsidRPr="00F35CF6">
        <w:rPr>
          <w:rFonts w:ascii="Arial" w:hAnsi="Arial" w:cs="Arial"/>
          <w:sz w:val="22"/>
          <w:szCs w:val="22"/>
        </w:rPr>
        <w:t>grupę pacjentów pod względem liczebności st</w:t>
      </w:r>
      <w:r w:rsidR="00AE5D00" w:rsidRPr="00F35CF6">
        <w:rPr>
          <w:rFonts w:ascii="Arial" w:hAnsi="Arial" w:cs="Arial"/>
          <w:sz w:val="22"/>
          <w:szCs w:val="22"/>
        </w:rPr>
        <w:t>an</w:t>
      </w:r>
      <w:r w:rsidRPr="00F35CF6">
        <w:rPr>
          <w:rFonts w:ascii="Arial" w:hAnsi="Arial" w:cs="Arial"/>
          <w:sz w:val="22"/>
          <w:szCs w:val="22"/>
        </w:rPr>
        <w:t xml:space="preserve">owiły osoby z zaburzeniami </w:t>
      </w:r>
      <w:r w:rsidR="00D74D5A" w:rsidRPr="00F35CF6">
        <w:rPr>
          <w:rFonts w:ascii="Arial" w:hAnsi="Arial" w:cs="Arial"/>
          <w:sz w:val="22"/>
          <w:szCs w:val="22"/>
        </w:rPr>
        <w:t xml:space="preserve">spowodowanymi użyciem alkoholu. Ich </w:t>
      </w:r>
      <w:r w:rsidR="00AE1DD4" w:rsidRPr="00F35CF6">
        <w:rPr>
          <w:rFonts w:ascii="Arial" w:hAnsi="Arial" w:cs="Arial"/>
          <w:sz w:val="22"/>
          <w:szCs w:val="22"/>
        </w:rPr>
        <w:t>liczba</w:t>
      </w:r>
      <w:r w:rsidR="00D74D5A" w:rsidRPr="00F35CF6">
        <w:rPr>
          <w:rFonts w:ascii="Arial" w:hAnsi="Arial" w:cs="Arial"/>
          <w:sz w:val="22"/>
          <w:szCs w:val="22"/>
        </w:rPr>
        <w:t xml:space="preserve"> wzrosła z 2534 osób w 2020 roku do 3068 osób w roku 2022. Wyraźnie wzrosła też grupa pacjentów leczących się z powodu zaburzeń afektywnych – z 837 osób w 2020 roku do 1060 osób w 2022 roku. W badanym okresie znacznie w</w:t>
      </w:r>
      <w:r w:rsidR="00AE1DD4" w:rsidRPr="00F35CF6">
        <w:rPr>
          <w:rFonts w:ascii="Arial" w:hAnsi="Arial" w:cs="Arial"/>
          <w:sz w:val="22"/>
          <w:szCs w:val="22"/>
        </w:rPr>
        <w:t>z</w:t>
      </w:r>
      <w:r w:rsidR="00D74D5A" w:rsidRPr="00F35CF6">
        <w:rPr>
          <w:rFonts w:ascii="Arial" w:hAnsi="Arial" w:cs="Arial"/>
          <w:sz w:val="22"/>
          <w:szCs w:val="22"/>
        </w:rPr>
        <w:t xml:space="preserve">rosła liczba osób leczonych z powodu stwierdzonych </w:t>
      </w:r>
      <w:r w:rsidR="00AE1DD4" w:rsidRPr="00F35CF6">
        <w:rPr>
          <w:rFonts w:ascii="Arial" w:hAnsi="Arial" w:cs="Arial"/>
          <w:sz w:val="22"/>
          <w:szCs w:val="22"/>
        </w:rPr>
        <w:t>zaburzeń</w:t>
      </w:r>
      <w:r w:rsidR="00D74D5A" w:rsidRPr="00F35CF6">
        <w:rPr>
          <w:rFonts w:ascii="Arial" w:hAnsi="Arial" w:cs="Arial"/>
          <w:sz w:val="22"/>
          <w:szCs w:val="22"/>
        </w:rPr>
        <w:t xml:space="preserve"> niepsychotycznych – z 570 osób w 2020 roku do 998 osób w 2022 roku. </w:t>
      </w:r>
      <w:r w:rsidRPr="00F35CF6">
        <w:rPr>
          <w:rFonts w:ascii="Arial" w:hAnsi="Arial" w:cs="Arial"/>
          <w:sz w:val="22"/>
          <w:szCs w:val="22"/>
        </w:rPr>
        <w:t>Osoby u których zdiagnozowano zaburzenia spowodowane używaniem</w:t>
      </w:r>
      <w:r w:rsidRPr="00D74D5A">
        <w:rPr>
          <w:rFonts w:ascii="Arial" w:hAnsi="Arial" w:cs="Arial"/>
          <w:sz w:val="22"/>
          <w:szCs w:val="22"/>
        </w:rPr>
        <w:t xml:space="preserve"> substancji psychoaktywnych stanowiły w 2020 roku grupę </w:t>
      </w:r>
      <w:r w:rsidR="00D74D5A" w:rsidRPr="00D74D5A">
        <w:rPr>
          <w:rFonts w:ascii="Arial" w:hAnsi="Arial" w:cs="Arial"/>
          <w:sz w:val="22"/>
          <w:szCs w:val="22"/>
        </w:rPr>
        <w:t>477</w:t>
      </w:r>
      <w:r w:rsidRPr="00D74D5A">
        <w:rPr>
          <w:rFonts w:ascii="Arial" w:hAnsi="Arial" w:cs="Arial"/>
          <w:sz w:val="22"/>
          <w:szCs w:val="22"/>
        </w:rPr>
        <w:t xml:space="preserve"> osób. Dwa lata później leczono </w:t>
      </w:r>
      <w:r w:rsidR="00D74D5A" w:rsidRPr="00D74D5A">
        <w:rPr>
          <w:rFonts w:ascii="Arial" w:hAnsi="Arial" w:cs="Arial"/>
          <w:sz w:val="22"/>
          <w:szCs w:val="22"/>
        </w:rPr>
        <w:t>508</w:t>
      </w:r>
      <w:r w:rsidRPr="00D74D5A">
        <w:rPr>
          <w:rFonts w:ascii="Arial" w:hAnsi="Arial" w:cs="Arial"/>
          <w:sz w:val="22"/>
          <w:szCs w:val="22"/>
        </w:rPr>
        <w:t xml:space="preserve"> takich osób. </w:t>
      </w:r>
      <w:r w:rsidR="00B425D0" w:rsidRPr="00D74D5A">
        <w:rPr>
          <w:rFonts w:ascii="Arial" w:hAnsi="Arial" w:cs="Arial"/>
          <w:sz w:val="22"/>
          <w:szCs w:val="22"/>
        </w:rPr>
        <w:t xml:space="preserve">W analizowanym okresie nieznacznie wzrosła też liczba osób leczonych z uwagi na rozpoznane upośledzenie umysłowe (wzrost z </w:t>
      </w:r>
      <w:r w:rsidR="00D74D5A" w:rsidRPr="00D74D5A">
        <w:rPr>
          <w:rFonts w:ascii="Arial" w:hAnsi="Arial" w:cs="Arial"/>
          <w:sz w:val="22"/>
          <w:szCs w:val="22"/>
        </w:rPr>
        <w:t>304</w:t>
      </w:r>
      <w:r w:rsidR="00B425D0" w:rsidRPr="00D74D5A">
        <w:rPr>
          <w:rFonts w:ascii="Arial" w:hAnsi="Arial" w:cs="Arial"/>
          <w:sz w:val="22"/>
          <w:szCs w:val="22"/>
        </w:rPr>
        <w:t xml:space="preserve"> do </w:t>
      </w:r>
      <w:r w:rsidR="00D74D5A" w:rsidRPr="00D74D5A">
        <w:rPr>
          <w:rFonts w:ascii="Arial" w:hAnsi="Arial" w:cs="Arial"/>
          <w:sz w:val="22"/>
          <w:szCs w:val="22"/>
        </w:rPr>
        <w:t>376</w:t>
      </w:r>
      <w:r w:rsidR="00B425D0" w:rsidRPr="00D74D5A">
        <w:rPr>
          <w:rFonts w:ascii="Arial" w:hAnsi="Arial" w:cs="Arial"/>
          <w:sz w:val="22"/>
          <w:szCs w:val="22"/>
        </w:rPr>
        <w:t xml:space="preserve"> osób). </w:t>
      </w:r>
      <w:bookmarkStart w:id="12" w:name="_Hlk139716733"/>
    </w:p>
    <w:p w14:paraId="154D30D9" w14:textId="024ED03B" w:rsidR="008A2948" w:rsidRDefault="008A2948" w:rsidP="008A2948">
      <w:pPr>
        <w:pStyle w:val="Legenda"/>
        <w:keepNext/>
        <w:spacing w:after="120"/>
        <w:jc w:val="both"/>
      </w:pPr>
      <w:bookmarkStart w:id="13" w:name="_Toc157077537"/>
      <w:r w:rsidRPr="008A2948">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2</w:t>
      </w:r>
      <w:r w:rsidR="00E44E2B">
        <w:rPr>
          <w:rFonts w:ascii="Arial" w:hAnsi="Arial" w:cs="Arial"/>
          <w:b w:val="0"/>
          <w:bCs w:val="0"/>
          <w:sz w:val="22"/>
          <w:szCs w:val="22"/>
        </w:rPr>
        <w:fldChar w:fldCharType="end"/>
      </w:r>
      <w:r w:rsidRPr="008A2948">
        <w:rPr>
          <w:rFonts w:ascii="Arial" w:hAnsi="Arial" w:cs="Arial"/>
          <w:b w:val="0"/>
          <w:bCs w:val="0"/>
          <w:sz w:val="22"/>
          <w:szCs w:val="22"/>
        </w:rPr>
        <w:t xml:space="preserve"> </w:t>
      </w:r>
      <w:r w:rsidR="00592509" w:rsidRPr="00FC6CA5">
        <w:rPr>
          <w:rFonts w:ascii="Arial" w:hAnsi="Arial" w:cs="Arial"/>
          <w:b w:val="0"/>
          <w:bCs w:val="0"/>
          <w:sz w:val="22"/>
          <w:szCs w:val="22"/>
        </w:rPr>
        <w:t>Liczba</w:t>
      </w:r>
      <w:r w:rsidR="00592509">
        <w:rPr>
          <w:rFonts w:ascii="Arial" w:hAnsi="Arial" w:cs="Arial"/>
          <w:b w:val="0"/>
          <w:bCs w:val="0"/>
          <w:sz w:val="22"/>
          <w:szCs w:val="22"/>
        </w:rPr>
        <w:t xml:space="preserve"> </w:t>
      </w:r>
      <w:r w:rsidR="00592509" w:rsidRPr="00592509">
        <w:rPr>
          <w:rFonts w:ascii="Arial" w:hAnsi="Arial" w:cs="Arial"/>
          <w:b w:val="0"/>
          <w:bCs w:val="0"/>
          <w:sz w:val="22"/>
          <w:szCs w:val="22"/>
        </w:rPr>
        <w:t>osób leczonych na choroby i zaburzenia psychiczne</w:t>
      </w:r>
      <w:r w:rsidRPr="00592509">
        <w:rPr>
          <w:rFonts w:ascii="Arial" w:hAnsi="Arial" w:cs="Arial"/>
          <w:b w:val="0"/>
          <w:bCs w:val="0"/>
          <w:sz w:val="22"/>
          <w:szCs w:val="22"/>
        </w:rPr>
        <w:t xml:space="preserve"> </w:t>
      </w:r>
      <w:r w:rsidRPr="008A2948">
        <w:rPr>
          <w:rFonts w:ascii="Arial" w:hAnsi="Arial" w:cs="Arial"/>
          <w:b w:val="0"/>
          <w:bCs w:val="0"/>
          <w:sz w:val="22"/>
          <w:szCs w:val="22"/>
        </w:rPr>
        <w:t>w podziale na grupy wiekowe (dane ze szpitali w Lublinie, Chełmie,</w:t>
      </w:r>
      <w:r w:rsidR="00B81984">
        <w:rPr>
          <w:rFonts w:ascii="Arial" w:hAnsi="Arial" w:cs="Arial"/>
          <w:b w:val="0"/>
          <w:bCs w:val="0"/>
          <w:sz w:val="22"/>
          <w:szCs w:val="22"/>
        </w:rPr>
        <w:t xml:space="preserve"> </w:t>
      </w:r>
      <w:r w:rsidRPr="008A2948">
        <w:rPr>
          <w:rFonts w:ascii="Arial" w:hAnsi="Arial" w:cs="Arial"/>
          <w:b w:val="0"/>
          <w:bCs w:val="0"/>
          <w:sz w:val="22"/>
          <w:szCs w:val="22"/>
        </w:rPr>
        <w:t>Radecznicy</w:t>
      </w:r>
      <w:r w:rsidR="00B3499F">
        <w:rPr>
          <w:rFonts w:ascii="Arial" w:hAnsi="Arial" w:cs="Arial"/>
          <w:b w:val="0"/>
          <w:bCs w:val="0"/>
          <w:sz w:val="22"/>
          <w:szCs w:val="22"/>
        </w:rPr>
        <w:t xml:space="preserve">  Suchowoli i C</w:t>
      </w:r>
      <w:r w:rsidR="00B81984">
        <w:rPr>
          <w:rFonts w:ascii="Arial" w:hAnsi="Arial" w:cs="Arial"/>
          <w:b w:val="0"/>
          <w:bCs w:val="0"/>
          <w:sz w:val="22"/>
          <w:szCs w:val="22"/>
        </w:rPr>
        <w:t>elejowi</w:t>
      </w:r>
      <w:r w:rsidR="00B81984" w:rsidRPr="00154DC4">
        <w:rPr>
          <w:rFonts w:ascii="Arial" w:hAnsi="Arial" w:cs="Arial"/>
          <w:b w:val="0"/>
          <w:bCs w:val="0"/>
          <w:sz w:val="22"/>
          <w:szCs w:val="22"/>
        </w:rPr>
        <w:t>e</w:t>
      </w:r>
      <w:r w:rsidRPr="00154DC4">
        <w:rPr>
          <w:rFonts w:ascii="Arial" w:hAnsi="Arial" w:cs="Arial"/>
          <w:b w:val="0"/>
          <w:bCs w:val="0"/>
        </w:rPr>
        <w:t>)</w:t>
      </w:r>
      <w:r w:rsidR="00154DC4">
        <w:rPr>
          <w:rFonts w:ascii="Arial" w:hAnsi="Arial" w:cs="Arial"/>
          <w:b w:val="0"/>
          <w:bCs w:val="0"/>
        </w:rPr>
        <w:t>.</w:t>
      </w:r>
      <w:bookmarkEnd w:id="13"/>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bela 2 Liczba osób leczonych na choroby i zaburzenia psychiczne w podziale na grupy wiekowe (dane ze szpitali w Lublinie, Chełmie, Radecznicy  Suchowoli i Celejowie)."/>
        <w:tblDescription w:val="Tabela 2 przedstawia liczbę osób leczonych na choroby i zaburzenia psychiczne w podziale na grupy wiekowe (dane ze szpitali w Lublinie, Chełmie, Radecznicy  Suchowoli i Celejowie)."/>
      </w:tblPr>
      <w:tblGrid>
        <w:gridCol w:w="6266"/>
        <w:gridCol w:w="927"/>
        <w:gridCol w:w="927"/>
        <w:gridCol w:w="927"/>
      </w:tblGrid>
      <w:tr w:rsidR="00B36885" w:rsidRPr="00B36885" w14:paraId="5D2D1519" w14:textId="77777777" w:rsidTr="00E91437">
        <w:trPr>
          <w:trHeight w:val="406"/>
        </w:trPr>
        <w:tc>
          <w:tcPr>
            <w:tcW w:w="6266" w:type="dxa"/>
            <w:shd w:val="clear" w:color="auto" w:fill="auto"/>
            <w:noWrap/>
            <w:vAlign w:val="bottom"/>
            <w:hideMark/>
          </w:tcPr>
          <w:bookmarkEnd w:id="12"/>
          <w:p w14:paraId="23A1F1C8" w14:textId="602BD3E0" w:rsidR="00B36885" w:rsidRPr="007947AB" w:rsidRDefault="00B36885" w:rsidP="00B36885">
            <w:pPr>
              <w:rPr>
                <w:rFonts w:ascii="Arial" w:hAnsi="Arial" w:cs="Arial"/>
                <w:color w:val="000000"/>
                <w:sz w:val="20"/>
              </w:rPr>
            </w:pPr>
            <w:r w:rsidRPr="007947AB">
              <w:rPr>
                <w:rFonts w:ascii="Arial" w:hAnsi="Arial" w:cs="Arial"/>
                <w:color w:val="000000"/>
                <w:sz w:val="20"/>
              </w:rPr>
              <w:t>Grupa wiekowa</w:t>
            </w:r>
          </w:p>
        </w:tc>
        <w:tc>
          <w:tcPr>
            <w:tcW w:w="927" w:type="dxa"/>
            <w:shd w:val="clear" w:color="auto" w:fill="auto"/>
            <w:noWrap/>
            <w:vAlign w:val="bottom"/>
            <w:hideMark/>
          </w:tcPr>
          <w:p w14:paraId="16C55528" w14:textId="7904C53D" w:rsidR="00B36885" w:rsidRPr="007947AB" w:rsidRDefault="00B36885" w:rsidP="007A38B6">
            <w:pPr>
              <w:jc w:val="center"/>
              <w:rPr>
                <w:rFonts w:ascii="Arial" w:hAnsi="Arial" w:cs="Arial"/>
                <w:color w:val="000000"/>
                <w:sz w:val="20"/>
              </w:rPr>
            </w:pPr>
            <w:r w:rsidRPr="007947AB">
              <w:rPr>
                <w:rFonts w:ascii="Arial" w:hAnsi="Arial" w:cs="Arial"/>
                <w:color w:val="000000"/>
                <w:sz w:val="20"/>
              </w:rPr>
              <w:t>2</w:t>
            </w:r>
            <w:r w:rsidR="007D6467" w:rsidRPr="007947AB">
              <w:rPr>
                <w:rFonts w:ascii="Arial" w:hAnsi="Arial" w:cs="Arial"/>
                <w:color w:val="000000"/>
                <w:sz w:val="20"/>
              </w:rPr>
              <w:t>020 r.</w:t>
            </w:r>
          </w:p>
        </w:tc>
        <w:tc>
          <w:tcPr>
            <w:tcW w:w="927" w:type="dxa"/>
            <w:shd w:val="clear" w:color="auto" w:fill="auto"/>
            <w:noWrap/>
            <w:vAlign w:val="bottom"/>
            <w:hideMark/>
          </w:tcPr>
          <w:p w14:paraId="2B60AEA8" w14:textId="2721A6A7" w:rsidR="00B36885" w:rsidRPr="007947AB" w:rsidRDefault="007D6467" w:rsidP="007A38B6">
            <w:pPr>
              <w:jc w:val="center"/>
              <w:rPr>
                <w:rFonts w:ascii="Arial" w:hAnsi="Arial" w:cs="Arial"/>
                <w:color w:val="000000"/>
                <w:sz w:val="20"/>
              </w:rPr>
            </w:pPr>
            <w:r w:rsidRPr="007947AB">
              <w:rPr>
                <w:rFonts w:ascii="Arial" w:hAnsi="Arial" w:cs="Arial"/>
                <w:color w:val="000000"/>
                <w:sz w:val="20"/>
              </w:rPr>
              <w:t>2021 r.</w:t>
            </w:r>
          </w:p>
        </w:tc>
        <w:tc>
          <w:tcPr>
            <w:tcW w:w="927" w:type="dxa"/>
            <w:shd w:val="clear" w:color="auto" w:fill="auto"/>
            <w:noWrap/>
            <w:vAlign w:val="bottom"/>
            <w:hideMark/>
          </w:tcPr>
          <w:p w14:paraId="371935AE" w14:textId="30D923B2" w:rsidR="00B36885" w:rsidRPr="007947AB" w:rsidRDefault="007D6467" w:rsidP="007A38B6">
            <w:pPr>
              <w:jc w:val="center"/>
              <w:rPr>
                <w:rFonts w:ascii="Arial" w:hAnsi="Arial" w:cs="Arial"/>
                <w:color w:val="000000"/>
                <w:sz w:val="20"/>
              </w:rPr>
            </w:pPr>
            <w:r w:rsidRPr="007947AB">
              <w:rPr>
                <w:rFonts w:ascii="Arial" w:hAnsi="Arial" w:cs="Arial"/>
                <w:color w:val="000000"/>
                <w:sz w:val="20"/>
              </w:rPr>
              <w:t>2022 r.</w:t>
            </w:r>
          </w:p>
        </w:tc>
      </w:tr>
      <w:tr w:rsidR="00B36885" w:rsidRPr="00B36885" w14:paraId="3AD21B32" w14:textId="77777777" w:rsidTr="00E91437">
        <w:trPr>
          <w:trHeight w:val="406"/>
        </w:trPr>
        <w:tc>
          <w:tcPr>
            <w:tcW w:w="6266" w:type="dxa"/>
            <w:shd w:val="clear" w:color="auto" w:fill="auto"/>
            <w:noWrap/>
            <w:vAlign w:val="bottom"/>
            <w:hideMark/>
          </w:tcPr>
          <w:p w14:paraId="258F4576" w14:textId="77777777" w:rsidR="00B36885" w:rsidRPr="00B36885" w:rsidRDefault="00B36885" w:rsidP="00B36885">
            <w:pPr>
              <w:rPr>
                <w:rFonts w:ascii="Arial" w:hAnsi="Arial" w:cs="Arial"/>
                <w:color w:val="000000"/>
                <w:sz w:val="20"/>
              </w:rPr>
            </w:pPr>
            <w:r w:rsidRPr="00B36885">
              <w:rPr>
                <w:rFonts w:ascii="Arial" w:hAnsi="Arial" w:cs="Arial"/>
                <w:color w:val="000000"/>
                <w:sz w:val="20"/>
              </w:rPr>
              <w:t>0-18</w:t>
            </w:r>
          </w:p>
        </w:tc>
        <w:tc>
          <w:tcPr>
            <w:tcW w:w="927" w:type="dxa"/>
            <w:shd w:val="clear" w:color="auto" w:fill="auto"/>
            <w:noWrap/>
            <w:vAlign w:val="bottom"/>
            <w:hideMark/>
          </w:tcPr>
          <w:p w14:paraId="0468907E"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250</w:t>
            </w:r>
          </w:p>
        </w:tc>
        <w:tc>
          <w:tcPr>
            <w:tcW w:w="927" w:type="dxa"/>
            <w:shd w:val="clear" w:color="auto" w:fill="auto"/>
            <w:noWrap/>
            <w:vAlign w:val="bottom"/>
            <w:hideMark/>
          </w:tcPr>
          <w:p w14:paraId="3A7BF655"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482</w:t>
            </w:r>
          </w:p>
        </w:tc>
        <w:tc>
          <w:tcPr>
            <w:tcW w:w="927" w:type="dxa"/>
            <w:shd w:val="clear" w:color="auto" w:fill="auto"/>
            <w:noWrap/>
            <w:vAlign w:val="bottom"/>
            <w:hideMark/>
          </w:tcPr>
          <w:p w14:paraId="40A5FC70"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729</w:t>
            </w:r>
          </w:p>
        </w:tc>
      </w:tr>
      <w:tr w:rsidR="00B36885" w:rsidRPr="00B36885" w14:paraId="1BCEBE20" w14:textId="77777777" w:rsidTr="00E91437">
        <w:trPr>
          <w:trHeight w:val="406"/>
        </w:trPr>
        <w:tc>
          <w:tcPr>
            <w:tcW w:w="6266" w:type="dxa"/>
            <w:shd w:val="clear" w:color="auto" w:fill="auto"/>
            <w:noWrap/>
            <w:vAlign w:val="bottom"/>
            <w:hideMark/>
          </w:tcPr>
          <w:p w14:paraId="296A2415" w14:textId="77777777" w:rsidR="00B36885" w:rsidRPr="00B36885" w:rsidRDefault="00B36885" w:rsidP="00B36885">
            <w:pPr>
              <w:rPr>
                <w:rFonts w:ascii="Arial" w:hAnsi="Arial" w:cs="Arial"/>
                <w:color w:val="000000"/>
                <w:sz w:val="20"/>
              </w:rPr>
            </w:pPr>
            <w:r w:rsidRPr="00B36885">
              <w:rPr>
                <w:rFonts w:ascii="Arial" w:hAnsi="Arial" w:cs="Arial"/>
                <w:color w:val="000000"/>
                <w:sz w:val="20"/>
              </w:rPr>
              <w:t>19-64</w:t>
            </w:r>
          </w:p>
        </w:tc>
        <w:tc>
          <w:tcPr>
            <w:tcW w:w="927" w:type="dxa"/>
            <w:shd w:val="clear" w:color="auto" w:fill="auto"/>
            <w:noWrap/>
            <w:vAlign w:val="bottom"/>
            <w:hideMark/>
          </w:tcPr>
          <w:p w14:paraId="67F70814"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6341</w:t>
            </w:r>
          </w:p>
        </w:tc>
        <w:tc>
          <w:tcPr>
            <w:tcW w:w="927" w:type="dxa"/>
            <w:shd w:val="clear" w:color="auto" w:fill="auto"/>
            <w:noWrap/>
            <w:vAlign w:val="bottom"/>
            <w:hideMark/>
          </w:tcPr>
          <w:p w14:paraId="0AFDC7ED"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7149</w:t>
            </w:r>
          </w:p>
        </w:tc>
        <w:tc>
          <w:tcPr>
            <w:tcW w:w="927" w:type="dxa"/>
            <w:shd w:val="clear" w:color="auto" w:fill="auto"/>
            <w:noWrap/>
            <w:vAlign w:val="bottom"/>
            <w:hideMark/>
          </w:tcPr>
          <w:p w14:paraId="44EB8EB6"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7086</w:t>
            </w:r>
          </w:p>
        </w:tc>
      </w:tr>
      <w:tr w:rsidR="00B36885" w:rsidRPr="00B36885" w14:paraId="1E6AD1A0" w14:textId="77777777" w:rsidTr="00E91437">
        <w:trPr>
          <w:trHeight w:val="406"/>
        </w:trPr>
        <w:tc>
          <w:tcPr>
            <w:tcW w:w="6266" w:type="dxa"/>
            <w:shd w:val="clear" w:color="auto" w:fill="auto"/>
            <w:noWrap/>
            <w:vAlign w:val="bottom"/>
            <w:hideMark/>
          </w:tcPr>
          <w:p w14:paraId="65609B94" w14:textId="77777777" w:rsidR="00B36885" w:rsidRPr="00B36885" w:rsidRDefault="00B36885" w:rsidP="00B36885">
            <w:pPr>
              <w:rPr>
                <w:rFonts w:ascii="Arial" w:hAnsi="Arial" w:cs="Arial"/>
                <w:color w:val="000000"/>
                <w:sz w:val="20"/>
              </w:rPr>
            </w:pPr>
            <w:r w:rsidRPr="00B36885">
              <w:rPr>
                <w:rFonts w:ascii="Arial" w:hAnsi="Arial" w:cs="Arial"/>
                <w:color w:val="000000"/>
                <w:sz w:val="20"/>
              </w:rPr>
              <w:t>65 +</w:t>
            </w:r>
          </w:p>
        </w:tc>
        <w:tc>
          <w:tcPr>
            <w:tcW w:w="927" w:type="dxa"/>
            <w:shd w:val="clear" w:color="auto" w:fill="auto"/>
            <w:noWrap/>
            <w:vAlign w:val="bottom"/>
            <w:hideMark/>
          </w:tcPr>
          <w:p w14:paraId="463D6152"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1878</w:t>
            </w:r>
          </w:p>
        </w:tc>
        <w:tc>
          <w:tcPr>
            <w:tcW w:w="927" w:type="dxa"/>
            <w:shd w:val="clear" w:color="auto" w:fill="auto"/>
            <w:noWrap/>
            <w:vAlign w:val="bottom"/>
            <w:hideMark/>
          </w:tcPr>
          <w:p w14:paraId="3BCB577D"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2066</w:t>
            </w:r>
          </w:p>
        </w:tc>
        <w:tc>
          <w:tcPr>
            <w:tcW w:w="927" w:type="dxa"/>
            <w:shd w:val="clear" w:color="auto" w:fill="auto"/>
            <w:noWrap/>
            <w:vAlign w:val="bottom"/>
            <w:hideMark/>
          </w:tcPr>
          <w:p w14:paraId="02E821F1" w14:textId="77777777" w:rsidR="00B36885" w:rsidRPr="00B36885" w:rsidRDefault="00B36885" w:rsidP="007A38B6">
            <w:pPr>
              <w:jc w:val="center"/>
              <w:rPr>
                <w:rFonts w:ascii="Arial" w:hAnsi="Arial" w:cs="Arial"/>
                <w:color w:val="000000"/>
                <w:sz w:val="20"/>
              </w:rPr>
            </w:pPr>
            <w:r w:rsidRPr="00B36885">
              <w:rPr>
                <w:rFonts w:ascii="Arial" w:hAnsi="Arial" w:cs="Arial"/>
                <w:color w:val="000000"/>
                <w:sz w:val="20"/>
              </w:rPr>
              <w:t>2034</w:t>
            </w:r>
          </w:p>
        </w:tc>
      </w:tr>
    </w:tbl>
    <w:p w14:paraId="4B39190E" w14:textId="3C7F28C7" w:rsidR="006F3465" w:rsidRPr="00A627DE" w:rsidRDefault="006F3465" w:rsidP="00A627DE">
      <w:pPr>
        <w:pStyle w:val="Zwykytekst"/>
        <w:tabs>
          <w:tab w:val="left" w:pos="709"/>
          <w:tab w:val="left" w:pos="3960"/>
        </w:tabs>
        <w:spacing w:after="360"/>
        <w:jc w:val="both"/>
        <w:rPr>
          <w:rFonts w:ascii="Arial" w:hAnsi="Arial" w:cs="Arial"/>
        </w:rPr>
      </w:pPr>
      <w:r w:rsidRPr="00B425D0">
        <w:rPr>
          <w:rFonts w:ascii="Arial" w:hAnsi="Arial" w:cs="Arial"/>
        </w:rPr>
        <w:t xml:space="preserve">Źródło: Opracowanie własne na podstawie danych przekazanych przez </w:t>
      </w:r>
      <w:r w:rsidR="008B1DDB">
        <w:rPr>
          <w:rFonts w:ascii="Arial" w:hAnsi="Arial" w:cs="Arial"/>
        </w:rPr>
        <w:t>D</w:t>
      </w:r>
      <w:r w:rsidRPr="00B425D0">
        <w:rPr>
          <w:rFonts w:ascii="Arial" w:hAnsi="Arial" w:cs="Arial"/>
        </w:rPr>
        <w:t>epartament Zdrowia i Polityki Społecznej Urzędu Marszałkowskiego Województwa Lubelskiego w Lublinie</w:t>
      </w:r>
    </w:p>
    <w:p w14:paraId="5DBF810D" w14:textId="63ED9367" w:rsidR="00CB0003" w:rsidRPr="00E64F5B" w:rsidRDefault="00C763E5" w:rsidP="00A627DE">
      <w:pPr>
        <w:pStyle w:val="Zwykytekst"/>
        <w:tabs>
          <w:tab w:val="left" w:pos="709"/>
          <w:tab w:val="left" w:pos="3960"/>
        </w:tabs>
        <w:spacing w:after="360" w:line="360" w:lineRule="auto"/>
        <w:jc w:val="both"/>
        <w:rPr>
          <w:rFonts w:ascii="Arial" w:hAnsi="Arial" w:cs="Arial"/>
          <w:sz w:val="22"/>
          <w:szCs w:val="22"/>
        </w:rPr>
      </w:pPr>
      <w:r w:rsidRPr="00D74D5A">
        <w:rPr>
          <w:rFonts w:ascii="Arial" w:hAnsi="Arial" w:cs="Arial"/>
          <w:sz w:val="22"/>
          <w:szCs w:val="22"/>
        </w:rPr>
        <w:t>Odnosząc się do</w:t>
      </w:r>
      <w:r w:rsidR="00B73F3A" w:rsidRPr="00D74D5A">
        <w:rPr>
          <w:rFonts w:ascii="Arial" w:hAnsi="Arial" w:cs="Arial"/>
          <w:sz w:val="22"/>
          <w:szCs w:val="22"/>
        </w:rPr>
        <w:t xml:space="preserve"> wiek</w:t>
      </w:r>
      <w:r w:rsidRPr="00D74D5A">
        <w:rPr>
          <w:rFonts w:ascii="Arial" w:hAnsi="Arial" w:cs="Arial"/>
          <w:sz w:val="22"/>
          <w:szCs w:val="22"/>
        </w:rPr>
        <w:t>u</w:t>
      </w:r>
      <w:r w:rsidR="00B73F3A" w:rsidRPr="00D74D5A">
        <w:rPr>
          <w:rFonts w:ascii="Arial" w:hAnsi="Arial" w:cs="Arial"/>
          <w:sz w:val="22"/>
          <w:szCs w:val="22"/>
        </w:rPr>
        <w:t xml:space="preserve"> osób korzystających z opieki stacjonarnej</w:t>
      </w:r>
      <w:r w:rsidRPr="00D74D5A">
        <w:rPr>
          <w:rFonts w:ascii="Arial" w:hAnsi="Arial" w:cs="Arial"/>
          <w:sz w:val="22"/>
          <w:szCs w:val="22"/>
        </w:rPr>
        <w:t xml:space="preserve"> w województwie lubelskim</w:t>
      </w:r>
      <w:r w:rsidR="00B73F3A" w:rsidRPr="00D74D5A">
        <w:rPr>
          <w:rFonts w:ascii="Arial" w:hAnsi="Arial" w:cs="Arial"/>
          <w:sz w:val="22"/>
          <w:szCs w:val="22"/>
        </w:rPr>
        <w:t xml:space="preserve">, można zaobserwować, że </w:t>
      </w:r>
      <w:r w:rsidR="00F25F38" w:rsidRPr="00D74D5A">
        <w:rPr>
          <w:rFonts w:ascii="Arial" w:hAnsi="Arial" w:cs="Arial"/>
          <w:sz w:val="22"/>
          <w:szCs w:val="22"/>
        </w:rPr>
        <w:t xml:space="preserve">w analizowanym okresie diametralnie </w:t>
      </w:r>
      <w:r w:rsidR="00B73F3A" w:rsidRPr="00D74D5A">
        <w:rPr>
          <w:rFonts w:ascii="Arial" w:hAnsi="Arial" w:cs="Arial"/>
          <w:sz w:val="22"/>
          <w:szCs w:val="22"/>
        </w:rPr>
        <w:t>wzrosła liczba osób z</w:t>
      </w:r>
      <w:r w:rsidR="00277637">
        <w:rPr>
          <w:rFonts w:ascii="Arial" w:hAnsi="Arial" w:cs="Arial"/>
          <w:sz w:val="22"/>
          <w:szCs w:val="22"/>
        </w:rPr>
        <w:t> </w:t>
      </w:r>
      <w:r w:rsidR="00B73F3A" w:rsidRPr="00D74D5A">
        <w:rPr>
          <w:rFonts w:ascii="Arial" w:hAnsi="Arial" w:cs="Arial"/>
          <w:sz w:val="22"/>
          <w:szCs w:val="22"/>
        </w:rPr>
        <w:t xml:space="preserve">zaburzeniami psychicznymi w grupie wiekowej </w:t>
      </w:r>
      <w:r w:rsidR="00F25F38" w:rsidRPr="00D74D5A">
        <w:rPr>
          <w:rFonts w:ascii="Arial" w:hAnsi="Arial" w:cs="Arial"/>
          <w:sz w:val="22"/>
          <w:szCs w:val="22"/>
        </w:rPr>
        <w:t xml:space="preserve">0 – 18. Liczebność tej grupy pacjentów </w:t>
      </w:r>
      <w:r w:rsidR="00D74D5A" w:rsidRPr="00D74D5A">
        <w:rPr>
          <w:rFonts w:ascii="Arial" w:hAnsi="Arial" w:cs="Arial"/>
          <w:sz w:val="22"/>
          <w:szCs w:val="22"/>
        </w:rPr>
        <w:t>wzrosła ponad dwukrotnie</w:t>
      </w:r>
      <w:r w:rsidR="00F25F38" w:rsidRPr="00D74D5A">
        <w:rPr>
          <w:rFonts w:ascii="Arial" w:hAnsi="Arial" w:cs="Arial"/>
          <w:sz w:val="22"/>
          <w:szCs w:val="22"/>
        </w:rPr>
        <w:t xml:space="preserve">. W grupach wiekowych </w:t>
      </w:r>
      <w:r w:rsidR="00B73F3A" w:rsidRPr="00D74D5A">
        <w:rPr>
          <w:rFonts w:ascii="Arial" w:hAnsi="Arial" w:cs="Arial"/>
          <w:sz w:val="22"/>
          <w:szCs w:val="22"/>
        </w:rPr>
        <w:t xml:space="preserve">19 </w:t>
      </w:r>
      <w:r w:rsidR="00F25F38" w:rsidRPr="00D74D5A">
        <w:rPr>
          <w:rFonts w:ascii="Arial" w:hAnsi="Arial" w:cs="Arial"/>
          <w:sz w:val="22"/>
          <w:szCs w:val="22"/>
        </w:rPr>
        <w:t>–</w:t>
      </w:r>
      <w:r w:rsidR="00B73F3A" w:rsidRPr="00D74D5A">
        <w:rPr>
          <w:rFonts w:ascii="Arial" w:hAnsi="Arial" w:cs="Arial"/>
          <w:sz w:val="22"/>
          <w:szCs w:val="22"/>
        </w:rPr>
        <w:t xml:space="preserve"> 64</w:t>
      </w:r>
      <w:r w:rsidR="00F25F38" w:rsidRPr="00D74D5A">
        <w:rPr>
          <w:rFonts w:ascii="Arial" w:hAnsi="Arial" w:cs="Arial"/>
          <w:sz w:val="22"/>
          <w:szCs w:val="22"/>
        </w:rPr>
        <w:t xml:space="preserve"> i 65+ także o</w:t>
      </w:r>
      <w:r w:rsidR="00F25F38" w:rsidRPr="00AE1DD4">
        <w:rPr>
          <w:rFonts w:ascii="Arial" w:hAnsi="Arial" w:cs="Arial"/>
          <w:sz w:val="22"/>
          <w:szCs w:val="22"/>
        </w:rPr>
        <w:t xml:space="preserve">dnotowano </w:t>
      </w:r>
      <w:r w:rsidR="00592509" w:rsidRPr="00AE1DD4">
        <w:rPr>
          <w:rFonts w:ascii="Arial" w:hAnsi="Arial" w:cs="Arial"/>
          <w:sz w:val="22"/>
          <w:szCs w:val="22"/>
        </w:rPr>
        <w:t xml:space="preserve">nieznaczny </w:t>
      </w:r>
      <w:r w:rsidR="00592509" w:rsidRPr="00424990">
        <w:rPr>
          <w:rFonts w:ascii="Arial" w:hAnsi="Arial" w:cs="Arial"/>
          <w:sz w:val="22"/>
          <w:szCs w:val="22"/>
        </w:rPr>
        <w:t>wzrost</w:t>
      </w:r>
      <w:r w:rsidR="00F20A1E" w:rsidRPr="00F20A1E">
        <w:rPr>
          <w:rFonts w:ascii="Arial" w:hAnsi="Arial" w:cs="Arial"/>
          <w:strike/>
          <w:color w:val="FFFFFF" w:themeColor="background1"/>
          <w:sz w:val="22"/>
          <w:szCs w:val="22"/>
        </w:rPr>
        <w:t xml:space="preserve"> </w:t>
      </w:r>
      <w:r w:rsidR="00592509" w:rsidRPr="00424990">
        <w:rPr>
          <w:rFonts w:ascii="Arial" w:hAnsi="Arial" w:cs="Arial"/>
          <w:sz w:val="22"/>
          <w:szCs w:val="22"/>
        </w:rPr>
        <w:t xml:space="preserve">liczby </w:t>
      </w:r>
      <w:r w:rsidR="00592509" w:rsidRPr="00AE1DD4">
        <w:rPr>
          <w:rFonts w:ascii="Arial" w:hAnsi="Arial" w:cs="Arial"/>
          <w:sz w:val="22"/>
          <w:szCs w:val="22"/>
        </w:rPr>
        <w:t>osób z zaburzeniami psychicznym</w:t>
      </w:r>
      <w:r w:rsidR="00F25F38" w:rsidRPr="00AE1DD4">
        <w:rPr>
          <w:rFonts w:ascii="Arial" w:hAnsi="Arial" w:cs="Arial"/>
          <w:sz w:val="22"/>
          <w:szCs w:val="22"/>
        </w:rPr>
        <w:t>.</w:t>
      </w:r>
    </w:p>
    <w:p w14:paraId="59777C99" w14:textId="77777777" w:rsidR="00B73F3A" w:rsidRPr="00E64F5B" w:rsidRDefault="00B73F3A" w:rsidP="00B73F3A">
      <w:pPr>
        <w:pStyle w:val="Zwykytekst"/>
        <w:tabs>
          <w:tab w:val="left" w:pos="426"/>
          <w:tab w:val="left" w:pos="3960"/>
        </w:tabs>
        <w:spacing w:line="360" w:lineRule="auto"/>
        <w:jc w:val="both"/>
        <w:rPr>
          <w:rFonts w:ascii="Arial" w:hAnsi="Arial" w:cs="Arial"/>
          <w:b/>
          <w:sz w:val="22"/>
          <w:szCs w:val="22"/>
        </w:rPr>
      </w:pPr>
      <w:r w:rsidRPr="00ED59A0">
        <w:rPr>
          <w:rFonts w:ascii="Arial" w:hAnsi="Arial" w:cs="Arial"/>
          <w:b/>
          <w:sz w:val="22"/>
          <w:szCs w:val="22"/>
        </w:rPr>
        <w:lastRenderedPageBreak/>
        <w:t>Opieka ambulatoryjna</w:t>
      </w:r>
    </w:p>
    <w:p w14:paraId="60CDCF2D" w14:textId="49BD8B01" w:rsidR="00CB0003" w:rsidRDefault="000A6EC6" w:rsidP="00277637">
      <w:pPr>
        <w:pStyle w:val="Zwykytekst"/>
        <w:tabs>
          <w:tab w:val="left" w:pos="709"/>
          <w:tab w:val="left" w:pos="3960"/>
        </w:tabs>
        <w:spacing w:after="240" w:line="360" w:lineRule="auto"/>
        <w:jc w:val="both"/>
        <w:rPr>
          <w:rFonts w:ascii="Arial" w:hAnsi="Arial" w:cs="Arial"/>
          <w:sz w:val="22"/>
          <w:szCs w:val="22"/>
        </w:rPr>
      </w:pPr>
      <w:r w:rsidRPr="00F35CF6">
        <w:rPr>
          <w:rFonts w:ascii="Arial" w:hAnsi="Arial" w:cs="Arial"/>
          <w:sz w:val="22"/>
          <w:szCs w:val="22"/>
        </w:rPr>
        <w:t xml:space="preserve">Na potrzeby analizy </w:t>
      </w:r>
      <w:r w:rsidR="00D31E62">
        <w:rPr>
          <w:rFonts w:ascii="Arial" w:hAnsi="Arial" w:cs="Arial"/>
          <w:sz w:val="22"/>
          <w:szCs w:val="22"/>
        </w:rPr>
        <w:t>wykorzystano</w:t>
      </w:r>
      <w:r w:rsidRPr="00F35CF6">
        <w:rPr>
          <w:rFonts w:ascii="Arial" w:hAnsi="Arial" w:cs="Arial"/>
          <w:sz w:val="22"/>
          <w:szCs w:val="22"/>
        </w:rPr>
        <w:t xml:space="preserve"> dane dotyczące leczenia ambulatoryjnego</w:t>
      </w:r>
      <w:r w:rsidR="00AE1DD4" w:rsidRPr="00F35CF6">
        <w:rPr>
          <w:rFonts w:ascii="Arial" w:hAnsi="Arial" w:cs="Arial"/>
          <w:sz w:val="22"/>
          <w:szCs w:val="22"/>
        </w:rPr>
        <w:t xml:space="preserve"> realizowanego </w:t>
      </w:r>
      <w:r w:rsidRPr="00F35CF6">
        <w:rPr>
          <w:rFonts w:ascii="Arial" w:hAnsi="Arial" w:cs="Arial"/>
          <w:sz w:val="22"/>
          <w:szCs w:val="22"/>
        </w:rPr>
        <w:t xml:space="preserve"> w</w:t>
      </w:r>
      <w:r w:rsidR="00277637">
        <w:rPr>
          <w:rFonts w:ascii="Arial" w:hAnsi="Arial" w:cs="Arial"/>
          <w:sz w:val="22"/>
          <w:szCs w:val="22"/>
        </w:rPr>
        <w:t> </w:t>
      </w:r>
      <w:r w:rsidRPr="00F35CF6">
        <w:rPr>
          <w:rFonts w:ascii="Arial" w:hAnsi="Arial" w:cs="Arial"/>
          <w:sz w:val="22"/>
          <w:szCs w:val="22"/>
        </w:rPr>
        <w:t>regionie</w:t>
      </w:r>
      <w:r w:rsidR="007F6883">
        <w:rPr>
          <w:rFonts w:ascii="Arial" w:hAnsi="Arial" w:cs="Arial"/>
          <w:sz w:val="22"/>
          <w:szCs w:val="22"/>
        </w:rPr>
        <w:t xml:space="preserve"> przez jednostki ochrony zdrowia podległe </w:t>
      </w:r>
      <w:r w:rsidR="00B33EB1">
        <w:rPr>
          <w:rFonts w:ascii="Arial" w:hAnsi="Arial" w:cs="Arial"/>
          <w:sz w:val="22"/>
          <w:szCs w:val="22"/>
        </w:rPr>
        <w:t>Samorządowi</w:t>
      </w:r>
      <w:r w:rsidR="007F6883">
        <w:rPr>
          <w:rFonts w:ascii="Arial" w:hAnsi="Arial" w:cs="Arial"/>
          <w:sz w:val="22"/>
          <w:szCs w:val="22"/>
        </w:rPr>
        <w:t xml:space="preserve"> </w:t>
      </w:r>
      <w:r w:rsidR="00B33EB1">
        <w:rPr>
          <w:rFonts w:ascii="Arial" w:hAnsi="Arial" w:cs="Arial"/>
          <w:sz w:val="22"/>
          <w:szCs w:val="22"/>
        </w:rPr>
        <w:t>Województwa</w:t>
      </w:r>
      <w:r w:rsidR="007F6883">
        <w:rPr>
          <w:rFonts w:ascii="Arial" w:hAnsi="Arial" w:cs="Arial"/>
          <w:sz w:val="22"/>
          <w:szCs w:val="22"/>
        </w:rPr>
        <w:t xml:space="preserve"> </w:t>
      </w:r>
      <w:r w:rsidR="00B33EB1">
        <w:rPr>
          <w:rFonts w:ascii="Arial" w:hAnsi="Arial" w:cs="Arial"/>
          <w:sz w:val="22"/>
          <w:szCs w:val="22"/>
        </w:rPr>
        <w:t>L</w:t>
      </w:r>
      <w:r w:rsidR="007F6883">
        <w:rPr>
          <w:rFonts w:ascii="Arial" w:hAnsi="Arial" w:cs="Arial"/>
          <w:sz w:val="22"/>
          <w:szCs w:val="22"/>
        </w:rPr>
        <w:t>ubelskiego w przedmiotowym zakresie tj</w:t>
      </w:r>
      <w:r w:rsidR="004502C4">
        <w:rPr>
          <w:rFonts w:ascii="Arial" w:hAnsi="Arial" w:cs="Arial"/>
          <w:sz w:val="22"/>
          <w:szCs w:val="22"/>
        </w:rPr>
        <w:t xml:space="preserve">. Samodzielny </w:t>
      </w:r>
      <w:r w:rsidR="00B33EB1">
        <w:rPr>
          <w:rFonts w:ascii="Arial" w:hAnsi="Arial" w:cs="Arial"/>
          <w:sz w:val="22"/>
          <w:szCs w:val="22"/>
        </w:rPr>
        <w:t>P</w:t>
      </w:r>
      <w:r w:rsidR="004502C4">
        <w:rPr>
          <w:rFonts w:ascii="Arial" w:hAnsi="Arial" w:cs="Arial"/>
          <w:sz w:val="22"/>
          <w:szCs w:val="22"/>
        </w:rPr>
        <w:t xml:space="preserve">ubliczny </w:t>
      </w:r>
      <w:r w:rsidR="00B33EB1">
        <w:rPr>
          <w:rFonts w:ascii="Arial" w:hAnsi="Arial" w:cs="Arial"/>
          <w:sz w:val="22"/>
          <w:szCs w:val="22"/>
        </w:rPr>
        <w:t>Wojewódzki</w:t>
      </w:r>
      <w:r w:rsidR="004502C4">
        <w:rPr>
          <w:rFonts w:ascii="Arial" w:hAnsi="Arial" w:cs="Arial"/>
          <w:sz w:val="22"/>
          <w:szCs w:val="22"/>
        </w:rPr>
        <w:t xml:space="preserve"> Szpital Specjalistyczny</w:t>
      </w:r>
      <w:r w:rsidR="00D74D5A" w:rsidRPr="00F35CF6">
        <w:rPr>
          <w:rFonts w:ascii="Arial" w:hAnsi="Arial" w:cs="Arial"/>
          <w:sz w:val="22"/>
          <w:szCs w:val="22"/>
        </w:rPr>
        <w:t xml:space="preserve"> </w:t>
      </w:r>
      <w:r w:rsidRPr="00F35CF6">
        <w:rPr>
          <w:rFonts w:ascii="Arial" w:hAnsi="Arial" w:cs="Arial"/>
          <w:sz w:val="22"/>
          <w:szCs w:val="22"/>
        </w:rPr>
        <w:t>w</w:t>
      </w:r>
      <w:r w:rsidR="000511BF">
        <w:rPr>
          <w:rFonts w:ascii="Arial" w:hAnsi="Arial" w:cs="Arial"/>
          <w:sz w:val="22"/>
          <w:szCs w:val="22"/>
        </w:rPr>
        <w:t> </w:t>
      </w:r>
      <w:r w:rsidRPr="00F35CF6">
        <w:rPr>
          <w:rFonts w:ascii="Arial" w:hAnsi="Arial" w:cs="Arial"/>
          <w:sz w:val="22"/>
          <w:szCs w:val="22"/>
        </w:rPr>
        <w:t>Chełmie</w:t>
      </w:r>
      <w:r w:rsidR="00457282" w:rsidRPr="00F35CF6">
        <w:rPr>
          <w:rFonts w:ascii="Arial" w:hAnsi="Arial" w:cs="Arial"/>
          <w:sz w:val="22"/>
          <w:szCs w:val="22"/>
        </w:rPr>
        <w:t xml:space="preserve">, </w:t>
      </w:r>
      <w:r w:rsidR="004502C4">
        <w:rPr>
          <w:rFonts w:ascii="Arial" w:hAnsi="Arial" w:cs="Arial"/>
          <w:sz w:val="22"/>
          <w:szCs w:val="22"/>
        </w:rPr>
        <w:t xml:space="preserve">Samodzielny </w:t>
      </w:r>
      <w:r w:rsidR="00B33EB1">
        <w:rPr>
          <w:rFonts w:ascii="Arial" w:hAnsi="Arial" w:cs="Arial"/>
          <w:sz w:val="22"/>
          <w:szCs w:val="22"/>
        </w:rPr>
        <w:t>P</w:t>
      </w:r>
      <w:r w:rsidR="004502C4">
        <w:rPr>
          <w:rFonts w:ascii="Arial" w:hAnsi="Arial" w:cs="Arial"/>
          <w:sz w:val="22"/>
          <w:szCs w:val="22"/>
        </w:rPr>
        <w:t xml:space="preserve">ubliczny </w:t>
      </w:r>
      <w:r w:rsidR="00B33EB1">
        <w:rPr>
          <w:rFonts w:ascii="Arial" w:hAnsi="Arial" w:cs="Arial"/>
          <w:sz w:val="22"/>
          <w:szCs w:val="22"/>
        </w:rPr>
        <w:t>Wojewódzki</w:t>
      </w:r>
      <w:r w:rsidR="004502C4">
        <w:rPr>
          <w:rFonts w:ascii="Arial" w:hAnsi="Arial" w:cs="Arial"/>
          <w:sz w:val="22"/>
          <w:szCs w:val="22"/>
        </w:rPr>
        <w:t xml:space="preserve"> Szpital </w:t>
      </w:r>
      <w:r w:rsidR="00B33EB1">
        <w:rPr>
          <w:rFonts w:ascii="Arial" w:hAnsi="Arial" w:cs="Arial"/>
          <w:sz w:val="22"/>
          <w:szCs w:val="22"/>
        </w:rPr>
        <w:t xml:space="preserve">Psychiatryczny w </w:t>
      </w:r>
      <w:r w:rsidR="00457282" w:rsidRPr="00F35CF6">
        <w:rPr>
          <w:rFonts w:ascii="Arial" w:hAnsi="Arial" w:cs="Arial"/>
          <w:sz w:val="22"/>
          <w:szCs w:val="22"/>
        </w:rPr>
        <w:t>Radecznicy</w:t>
      </w:r>
      <w:r w:rsidRPr="00F35CF6">
        <w:rPr>
          <w:rFonts w:ascii="Arial" w:hAnsi="Arial" w:cs="Arial"/>
          <w:sz w:val="22"/>
          <w:szCs w:val="22"/>
        </w:rPr>
        <w:t xml:space="preserve"> </w:t>
      </w:r>
      <w:r w:rsidR="00B33EB1">
        <w:rPr>
          <w:rFonts w:ascii="Arial" w:hAnsi="Arial" w:cs="Arial"/>
          <w:sz w:val="22"/>
          <w:szCs w:val="22"/>
        </w:rPr>
        <w:t xml:space="preserve">oraz </w:t>
      </w:r>
      <w:r w:rsidR="00D6620F">
        <w:rPr>
          <w:rFonts w:ascii="Arial" w:hAnsi="Arial" w:cs="Arial"/>
          <w:sz w:val="22"/>
          <w:szCs w:val="22"/>
        </w:rPr>
        <w:t xml:space="preserve">Szpital Neuropsychiatryczny im. </w:t>
      </w:r>
      <w:r w:rsidR="005C2E6A">
        <w:rPr>
          <w:rFonts w:ascii="Arial" w:hAnsi="Arial" w:cs="Arial"/>
          <w:sz w:val="22"/>
          <w:szCs w:val="22"/>
        </w:rPr>
        <w:t>p</w:t>
      </w:r>
      <w:r w:rsidR="00D6620F">
        <w:rPr>
          <w:rFonts w:ascii="Arial" w:hAnsi="Arial" w:cs="Arial"/>
          <w:sz w:val="22"/>
          <w:szCs w:val="22"/>
        </w:rPr>
        <w:t>rof. M</w:t>
      </w:r>
      <w:r w:rsidR="00244C60">
        <w:rPr>
          <w:rFonts w:ascii="Arial" w:hAnsi="Arial" w:cs="Arial"/>
          <w:sz w:val="22"/>
          <w:szCs w:val="22"/>
        </w:rPr>
        <w:t>.</w:t>
      </w:r>
      <w:r w:rsidR="00D6620F">
        <w:rPr>
          <w:rFonts w:ascii="Arial" w:hAnsi="Arial" w:cs="Arial"/>
          <w:sz w:val="22"/>
          <w:szCs w:val="22"/>
        </w:rPr>
        <w:t xml:space="preserve"> </w:t>
      </w:r>
      <w:r w:rsidR="00244C60">
        <w:rPr>
          <w:rFonts w:ascii="Arial" w:hAnsi="Arial" w:cs="Arial"/>
          <w:sz w:val="22"/>
          <w:szCs w:val="22"/>
        </w:rPr>
        <w:t>Kaczyńskiego</w:t>
      </w:r>
      <w:r w:rsidR="00D6620F">
        <w:rPr>
          <w:rFonts w:ascii="Arial" w:hAnsi="Arial" w:cs="Arial"/>
          <w:sz w:val="22"/>
          <w:szCs w:val="22"/>
        </w:rPr>
        <w:t xml:space="preserve"> S</w:t>
      </w:r>
      <w:r w:rsidR="00244C60">
        <w:rPr>
          <w:rFonts w:ascii="Arial" w:hAnsi="Arial" w:cs="Arial"/>
          <w:sz w:val="22"/>
          <w:szCs w:val="22"/>
        </w:rPr>
        <w:t>P ZOZ w</w:t>
      </w:r>
      <w:r w:rsidRPr="00F35CF6">
        <w:rPr>
          <w:rFonts w:ascii="Arial" w:hAnsi="Arial" w:cs="Arial"/>
          <w:sz w:val="22"/>
          <w:szCs w:val="22"/>
        </w:rPr>
        <w:t xml:space="preserve"> Lublinie. W placówkach tych leczyło się łącznie – w 2020 roku: </w:t>
      </w:r>
      <w:r w:rsidR="00AE1DD4" w:rsidRPr="00F35CF6">
        <w:rPr>
          <w:rFonts w:ascii="Arial" w:hAnsi="Arial" w:cs="Arial"/>
          <w:sz w:val="22"/>
          <w:szCs w:val="22"/>
        </w:rPr>
        <w:t>5539</w:t>
      </w:r>
      <w:r w:rsidRPr="00F35CF6">
        <w:rPr>
          <w:rFonts w:ascii="Arial" w:hAnsi="Arial" w:cs="Arial"/>
          <w:sz w:val="22"/>
          <w:szCs w:val="22"/>
        </w:rPr>
        <w:t xml:space="preserve"> pacjentów, w 2021 – 6</w:t>
      </w:r>
      <w:r w:rsidR="00457282" w:rsidRPr="00F35CF6">
        <w:rPr>
          <w:rFonts w:ascii="Arial" w:hAnsi="Arial" w:cs="Arial"/>
          <w:sz w:val="22"/>
          <w:szCs w:val="22"/>
        </w:rPr>
        <w:t>496</w:t>
      </w:r>
      <w:r w:rsidRPr="00F35CF6">
        <w:rPr>
          <w:rFonts w:ascii="Arial" w:hAnsi="Arial" w:cs="Arial"/>
          <w:sz w:val="22"/>
          <w:szCs w:val="22"/>
        </w:rPr>
        <w:t xml:space="preserve"> pacjentów</w:t>
      </w:r>
      <w:r w:rsidRPr="00457282">
        <w:rPr>
          <w:rFonts w:ascii="Arial" w:hAnsi="Arial" w:cs="Arial"/>
          <w:sz w:val="22"/>
          <w:szCs w:val="22"/>
        </w:rPr>
        <w:t xml:space="preserve">, a w 2022 roku – </w:t>
      </w:r>
      <w:r w:rsidR="00457282" w:rsidRPr="00457282">
        <w:rPr>
          <w:rFonts w:ascii="Arial" w:hAnsi="Arial" w:cs="Arial"/>
          <w:sz w:val="22"/>
          <w:szCs w:val="22"/>
        </w:rPr>
        <w:t>7663</w:t>
      </w:r>
      <w:r w:rsidRPr="00457282">
        <w:rPr>
          <w:rFonts w:ascii="Arial" w:hAnsi="Arial" w:cs="Arial"/>
          <w:sz w:val="22"/>
          <w:szCs w:val="22"/>
        </w:rPr>
        <w:t xml:space="preserve"> pacjentów</w:t>
      </w:r>
      <w:r w:rsidR="00244C60">
        <w:rPr>
          <w:rFonts w:ascii="Arial" w:hAnsi="Arial" w:cs="Arial"/>
          <w:sz w:val="22"/>
          <w:szCs w:val="22"/>
        </w:rPr>
        <w:t>, co wskazuje tendencję</w:t>
      </w:r>
      <w:r w:rsidR="00F41087">
        <w:rPr>
          <w:rFonts w:ascii="Arial" w:hAnsi="Arial" w:cs="Arial"/>
          <w:sz w:val="22"/>
          <w:szCs w:val="22"/>
        </w:rPr>
        <w:t xml:space="preserve"> wzrostową liczby </w:t>
      </w:r>
      <w:proofErr w:type="spellStart"/>
      <w:r w:rsidR="00AA3339">
        <w:rPr>
          <w:rFonts w:ascii="Arial" w:hAnsi="Arial" w:cs="Arial"/>
          <w:sz w:val="22"/>
          <w:szCs w:val="22"/>
        </w:rPr>
        <w:t>zachorowań</w:t>
      </w:r>
      <w:proofErr w:type="spellEnd"/>
      <w:r w:rsidR="00AA3339">
        <w:rPr>
          <w:rFonts w:ascii="Arial" w:hAnsi="Arial" w:cs="Arial"/>
          <w:sz w:val="22"/>
          <w:szCs w:val="22"/>
        </w:rPr>
        <w:t>.</w:t>
      </w:r>
      <w:r w:rsidRPr="00457282">
        <w:rPr>
          <w:rFonts w:ascii="Arial" w:hAnsi="Arial" w:cs="Arial"/>
          <w:sz w:val="22"/>
          <w:szCs w:val="22"/>
        </w:rPr>
        <w:t xml:space="preserve"> </w:t>
      </w:r>
      <w:bookmarkStart w:id="14" w:name="_Hlk139716743"/>
    </w:p>
    <w:p w14:paraId="3D12AC2A" w14:textId="076BFF3A" w:rsidR="00586F22" w:rsidRPr="00586F22" w:rsidRDefault="00586F22" w:rsidP="00586F22">
      <w:pPr>
        <w:pStyle w:val="Legenda"/>
        <w:keepNext/>
        <w:jc w:val="both"/>
        <w:rPr>
          <w:rFonts w:ascii="Arial" w:hAnsi="Arial" w:cs="Arial"/>
          <w:b w:val="0"/>
          <w:bCs w:val="0"/>
          <w:sz w:val="22"/>
          <w:szCs w:val="22"/>
        </w:rPr>
      </w:pPr>
      <w:bookmarkStart w:id="15" w:name="_Toc157077538"/>
      <w:r w:rsidRPr="00586F22">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3</w:t>
      </w:r>
      <w:r w:rsidR="00E44E2B">
        <w:rPr>
          <w:rFonts w:ascii="Arial" w:hAnsi="Arial" w:cs="Arial"/>
          <w:b w:val="0"/>
          <w:bCs w:val="0"/>
          <w:sz w:val="22"/>
          <w:szCs w:val="22"/>
        </w:rPr>
        <w:fldChar w:fldCharType="end"/>
      </w:r>
      <w:r w:rsidRPr="00586F22">
        <w:rPr>
          <w:rFonts w:ascii="Arial" w:hAnsi="Arial" w:cs="Arial"/>
          <w:b w:val="0"/>
          <w:bCs w:val="0"/>
          <w:sz w:val="22"/>
          <w:szCs w:val="22"/>
        </w:rPr>
        <w:t xml:space="preserve"> Liczba </w:t>
      </w:r>
      <w:r w:rsidR="00592509">
        <w:rPr>
          <w:rFonts w:ascii="Arial" w:hAnsi="Arial" w:cs="Arial"/>
          <w:b w:val="0"/>
          <w:bCs w:val="0"/>
          <w:sz w:val="22"/>
          <w:szCs w:val="22"/>
        </w:rPr>
        <w:t xml:space="preserve">osób </w:t>
      </w:r>
      <w:r w:rsidRPr="00586F22">
        <w:rPr>
          <w:rFonts w:ascii="Arial" w:hAnsi="Arial" w:cs="Arial"/>
          <w:b w:val="0"/>
          <w:bCs w:val="0"/>
          <w:sz w:val="22"/>
          <w:szCs w:val="22"/>
        </w:rPr>
        <w:t>leczonych wg. rozpoznań ambulatoryjnie</w:t>
      </w:r>
      <w:r w:rsidR="00E949A8">
        <w:rPr>
          <w:rFonts w:ascii="Arial" w:hAnsi="Arial" w:cs="Arial"/>
          <w:b w:val="0"/>
          <w:bCs w:val="0"/>
          <w:sz w:val="22"/>
          <w:szCs w:val="22"/>
        </w:rPr>
        <w:t xml:space="preserve"> (dane ze szpitali</w:t>
      </w:r>
      <w:r w:rsidRPr="00586F22">
        <w:rPr>
          <w:rFonts w:ascii="Arial" w:hAnsi="Arial" w:cs="Arial"/>
          <w:b w:val="0"/>
          <w:bCs w:val="0"/>
          <w:sz w:val="22"/>
          <w:szCs w:val="22"/>
        </w:rPr>
        <w:t xml:space="preserve"> w Lublinie, Chełmie i Radecznicy</w:t>
      </w:r>
      <w:r w:rsidR="00E949A8">
        <w:rPr>
          <w:rFonts w:ascii="Arial" w:hAnsi="Arial" w:cs="Arial"/>
          <w:b w:val="0"/>
          <w:bCs w:val="0"/>
          <w:sz w:val="22"/>
          <w:szCs w:val="22"/>
        </w:rPr>
        <w:t>)</w:t>
      </w:r>
      <w:r w:rsidR="008F45B5">
        <w:rPr>
          <w:rFonts w:ascii="Arial" w:hAnsi="Arial" w:cs="Arial"/>
          <w:b w:val="0"/>
          <w:bCs w:val="0"/>
          <w:sz w:val="22"/>
          <w:szCs w:val="22"/>
        </w:rPr>
        <w:t>.</w:t>
      </w:r>
      <w:bookmarkEnd w:id="15"/>
    </w:p>
    <w:tbl>
      <w:tblPr>
        <w:tblStyle w:val="Tabela-Siatka2"/>
        <w:tblW w:w="9224" w:type="dxa"/>
        <w:tblLook w:val="04A0" w:firstRow="1" w:lastRow="0" w:firstColumn="1" w:lastColumn="0" w:noHBand="0" w:noVBand="1"/>
        <w:tblCaption w:val="Tabela 3 Liczba osób leczonych wg. rozpoznań ambulatoryjnie (dane ze szpitali w Lublinie, Chełmie i Radecznicy)."/>
        <w:tblDescription w:val="Tabela 3 Przedstawia  liczbę osób leczonych wg. rozpoznań ambulatoryjnie (dane ze szpitali w Lublinie, Chełmie i Radecznicy)."/>
      </w:tblPr>
      <w:tblGrid>
        <w:gridCol w:w="6545"/>
        <w:gridCol w:w="893"/>
        <w:gridCol w:w="893"/>
        <w:gridCol w:w="893"/>
      </w:tblGrid>
      <w:tr w:rsidR="004274AB" w:rsidRPr="004274AB" w14:paraId="3B41F398" w14:textId="77777777" w:rsidTr="00E91437">
        <w:trPr>
          <w:trHeight w:val="267"/>
        </w:trPr>
        <w:tc>
          <w:tcPr>
            <w:tcW w:w="6545" w:type="dxa"/>
            <w:noWrap/>
            <w:hideMark/>
          </w:tcPr>
          <w:bookmarkEnd w:id="14"/>
          <w:p w14:paraId="0DA1F6FD" w14:textId="7306A9C6" w:rsidR="004274AB" w:rsidRPr="00EA33E7" w:rsidRDefault="00BB576C" w:rsidP="004274AB">
            <w:pPr>
              <w:spacing w:after="160" w:line="259" w:lineRule="auto"/>
              <w:rPr>
                <w:rFonts w:ascii="Arial" w:hAnsi="Arial" w:cs="Arial"/>
                <w:sz w:val="20"/>
              </w:rPr>
            </w:pPr>
            <w:r w:rsidRPr="00EA33E7">
              <w:rPr>
                <w:rFonts w:ascii="Arial" w:hAnsi="Arial" w:cs="Arial"/>
                <w:sz w:val="20"/>
              </w:rPr>
              <w:t>Grupa schorzeń</w:t>
            </w:r>
          </w:p>
        </w:tc>
        <w:tc>
          <w:tcPr>
            <w:tcW w:w="893" w:type="dxa"/>
            <w:noWrap/>
            <w:hideMark/>
          </w:tcPr>
          <w:p w14:paraId="198CF22C" w14:textId="213EC68E" w:rsidR="004274AB" w:rsidRPr="00EA33E7" w:rsidRDefault="004274AB" w:rsidP="004274AB">
            <w:pPr>
              <w:spacing w:after="160" w:line="259" w:lineRule="auto"/>
              <w:rPr>
                <w:rFonts w:ascii="Arial" w:hAnsi="Arial" w:cs="Arial"/>
                <w:sz w:val="20"/>
              </w:rPr>
            </w:pPr>
            <w:r w:rsidRPr="00EA33E7">
              <w:rPr>
                <w:rFonts w:ascii="Arial" w:hAnsi="Arial" w:cs="Arial"/>
                <w:sz w:val="20"/>
              </w:rPr>
              <w:t>2020</w:t>
            </w:r>
            <w:r w:rsidR="00D12CC8" w:rsidRPr="00EA33E7">
              <w:rPr>
                <w:rFonts w:ascii="Arial" w:hAnsi="Arial" w:cs="Arial"/>
                <w:sz w:val="20"/>
              </w:rPr>
              <w:t xml:space="preserve"> r.</w:t>
            </w:r>
          </w:p>
        </w:tc>
        <w:tc>
          <w:tcPr>
            <w:tcW w:w="893" w:type="dxa"/>
            <w:noWrap/>
            <w:hideMark/>
          </w:tcPr>
          <w:p w14:paraId="4F33468B" w14:textId="31551933" w:rsidR="004274AB" w:rsidRPr="00EA33E7" w:rsidRDefault="004274AB" w:rsidP="004274AB">
            <w:pPr>
              <w:rPr>
                <w:rFonts w:ascii="Arial" w:hAnsi="Arial" w:cs="Arial"/>
                <w:sz w:val="20"/>
                <w:szCs w:val="20"/>
              </w:rPr>
            </w:pPr>
            <w:r w:rsidRPr="00EA33E7">
              <w:rPr>
                <w:rFonts w:ascii="Arial" w:hAnsi="Arial" w:cs="Arial"/>
                <w:sz w:val="20"/>
                <w:szCs w:val="20"/>
              </w:rPr>
              <w:t>2021</w:t>
            </w:r>
            <w:r w:rsidR="00D12CC8" w:rsidRPr="00EA33E7">
              <w:rPr>
                <w:rFonts w:ascii="Arial" w:hAnsi="Arial" w:cs="Arial"/>
                <w:sz w:val="20"/>
                <w:szCs w:val="20"/>
              </w:rPr>
              <w:t xml:space="preserve"> r.</w:t>
            </w:r>
          </w:p>
        </w:tc>
        <w:tc>
          <w:tcPr>
            <w:tcW w:w="893" w:type="dxa"/>
            <w:noWrap/>
            <w:hideMark/>
          </w:tcPr>
          <w:p w14:paraId="7D26240D" w14:textId="71515761" w:rsidR="004274AB" w:rsidRPr="00EA33E7" w:rsidRDefault="004274AB" w:rsidP="004274AB">
            <w:pPr>
              <w:rPr>
                <w:rFonts w:ascii="Arial" w:hAnsi="Arial" w:cs="Arial"/>
                <w:sz w:val="20"/>
                <w:szCs w:val="20"/>
              </w:rPr>
            </w:pPr>
            <w:r w:rsidRPr="00EA33E7">
              <w:rPr>
                <w:rFonts w:ascii="Arial" w:hAnsi="Arial" w:cs="Arial"/>
                <w:sz w:val="20"/>
                <w:szCs w:val="20"/>
              </w:rPr>
              <w:t>2022</w:t>
            </w:r>
            <w:r w:rsidR="00D12CC8" w:rsidRPr="00EA33E7">
              <w:rPr>
                <w:rFonts w:ascii="Arial" w:hAnsi="Arial" w:cs="Arial"/>
                <w:sz w:val="20"/>
                <w:szCs w:val="20"/>
              </w:rPr>
              <w:t xml:space="preserve"> r.</w:t>
            </w:r>
          </w:p>
        </w:tc>
      </w:tr>
      <w:tr w:rsidR="004274AB" w:rsidRPr="004274AB" w14:paraId="04819822" w14:textId="77777777" w:rsidTr="00E91437">
        <w:trPr>
          <w:trHeight w:val="267"/>
        </w:trPr>
        <w:tc>
          <w:tcPr>
            <w:tcW w:w="6545" w:type="dxa"/>
            <w:noWrap/>
            <w:hideMark/>
          </w:tcPr>
          <w:p w14:paraId="4D83EC0F"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Zaburzenia psychotyczne</w:t>
            </w:r>
          </w:p>
        </w:tc>
        <w:tc>
          <w:tcPr>
            <w:tcW w:w="893" w:type="dxa"/>
            <w:noWrap/>
            <w:hideMark/>
          </w:tcPr>
          <w:p w14:paraId="5903E7CB"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1854</w:t>
            </w:r>
          </w:p>
        </w:tc>
        <w:tc>
          <w:tcPr>
            <w:tcW w:w="893" w:type="dxa"/>
            <w:noWrap/>
            <w:hideMark/>
          </w:tcPr>
          <w:p w14:paraId="05E0499D" w14:textId="77777777" w:rsidR="004274AB" w:rsidRPr="004274AB" w:rsidRDefault="004274AB" w:rsidP="004274AB">
            <w:pPr>
              <w:rPr>
                <w:rFonts w:ascii="Arial" w:hAnsi="Arial" w:cs="Arial"/>
                <w:sz w:val="20"/>
                <w:szCs w:val="20"/>
              </w:rPr>
            </w:pPr>
            <w:r w:rsidRPr="004274AB">
              <w:rPr>
                <w:rFonts w:ascii="Arial" w:hAnsi="Arial" w:cs="Arial"/>
                <w:sz w:val="20"/>
                <w:szCs w:val="20"/>
              </w:rPr>
              <w:t>2008</w:t>
            </w:r>
          </w:p>
        </w:tc>
        <w:tc>
          <w:tcPr>
            <w:tcW w:w="893" w:type="dxa"/>
            <w:noWrap/>
            <w:hideMark/>
          </w:tcPr>
          <w:p w14:paraId="0874D0F9" w14:textId="77777777" w:rsidR="004274AB" w:rsidRPr="004274AB" w:rsidRDefault="004274AB" w:rsidP="004274AB">
            <w:pPr>
              <w:rPr>
                <w:rFonts w:ascii="Arial" w:hAnsi="Arial" w:cs="Arial"/>
                <w:sz w:val="20"/>
                <w:szCs w:val="20"/>
              </w:rPr>
            </w:pPr>
            <w:r w:rsidRPr="004274AB">
              <w:rPr>
                <w:rFonts w:ascii="Arial" w:hAnsi="Arial" w:cs="Arial"/>
                <w:sz w:val="20"/>
                <w:szCs w:val="20"/>
              </w:rPr>
              <w:t>2177</w:t>
            </w:r>
          </w:p>
        </w:tc>
      </w:tr>
      <w:tr w:rsidR="004274AB" w:rsidRPr="004274AB" w14:paraId="320C79EC" w14:textId="77777777" w:rsidTr="00E91437">
        <w:trPr>
          <w:trHeight w:val="267"/>
        </w:trPr>
        <w:tc>
          <w:tcPr>
            <w:tcW w:w="6545" w:type="dxa"/>
            <w:noWrap/>
            <w:hideMark/>
          </w:tcPr>
          <w:p w14:paraId="7AB60240"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Zaburzenia afektywne</w:t>
            </w:r>
          </w:p>
        </w:tc>
        <w:tc>
          <w:tcPr>
            <w:tcW w:w="893" w:type="dxa"/>
            <w:noWrap/>
            <w:hideMark/>
          </w:tcPr>
          <w:p w14:paraId="33815068"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1253</w:t>
            </w:r>
          </w:p>
        </w:tc>
        <w:tc>
          <w:tcPr>
            <w:tcW w:w="893" w:type="dxa"/>
            <w:noWrap/>
            <w:hideMark/>
          </w:tcPr>
          <w:p w14:paraId="02F662B4" w14:textId="77777777" w:rsidR="004274AB" w:rsidRPr="004274AB" w:rsidRDefault="004274AB" w:rsidP="004274AB">
            <w:pPr>
              <w:rPr>
                <w:rFonts w:ascii="Arial" w:hAnsi="Arial" w:cs="Arial"/>
                <w:sz w:val="20"/>
                <w:szCs w:val="20"/>
              </w:rPr>
            </w:pPr>
            <w:r w:rsidRPr="004274AB">
              <w:rPr>
                <w:rFonts w:ascii="Arial" w:hAnsi="Arial" w:cs="Arial"/>
                <w:sz w:val="20"/>
                <w:szCs w:val="20"/>
              </w:rPr>
              <w:t>1377</w:t>
            </w:r>
          </w:p>
        </w:tc>
        <w:tc>
          <w:tcPr>
            <w:tcW w:w="893" w:type="dxa"/>
            <w:noWrap/>
            <w:hideMark/>
          </w:tcPr>
          <w:p w14:paraId="41353A5B" w14:textId="77777777" w:rsidR="004274AB" w:rsidRPr="004274AB" w:rsidRDefault="004274AB" w:rsidP="004274AB">
            <w:pPr>
              <w:rPr>
                <w:rFonts w:ascii="Arial" w:hAnsi="Arial" w:cs="Arial"/>
                <w:sz w:val="20"/>
                <w:szCs w:val="20"/>
              </w:rPr>
            </w:pPr>
            <w:r w:rsidRPr="004274AB">
              <w:rPr>
                <w:rFonts w:ascii="Arial" w:hAnsi="Arial" w:cs="Arial"/>
                <w:sz w:val="20"/>
                <w:szCs w:val="20"/>
              </w:rPr>
              <w:t>1534</w:t>
            </w:r>
          </w:p>
        </w:tc>
      </w:tr>
      <w:tr w:rsidR="004274AB" w:rsidRPr="004274AB" w14:paraId="354A406A" w14:textId="77777777" w:rsidTr="00E91437">
        <w:trPr>
          <w:trHeight w:val="267"/>
        </w:trPr>
        <w:tc>
          <w:tcPr>
            <w:tcW w:w="6545" w:type="dxa"/>
            <w:noWrap/>
            <w:hideMark/>
          </w:tcPr>
          <w:p w14:paraId="23AE1A71" w14:textId="77777777" w:rsidR="004274AB" w:rsidRPr="004274AB" w:rsidRDefault="004274AB" w:rsidP="004274AB">
            <w:pPr>
              <w:rPr>
                <w:rFonts w:ascii="Arial" w:hAnsi="Arial" w:cs="Arial"/>
                <w:sz w:val="20"/>
              </w:rPr>
            </w:pPr>
            <w:r w:rsidRPr="004274AB">
              <w:rPr>
                <w:rFonts w:ascii="Arial" w:hAnsi="Arial" w:cs="Arial"/>
                <w:sz w:val="20"/>
              </w:rPr>
              <w:t>Zaburzenia niepsychotyczne</w:t>
            </w:r>
          </w:p>
        </w:tc>
        <w:tc>
          <w:tcPr>
            <w:tcW w:w="893" w:type="dxa"/>
            <w:noWrap/>
            <w:hideMark/>
          </w:tcPr>
          <w:p w14:paraId="6939345E"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1715</w:t>
            </w:r>
          </w:p>
        </w:tc>
        <w:tc>
          <w:tcPr>
            <w:tcW w:w="893" w:type="dxa"/>
            <w:noWrap/>
            <w:hideMark/>
          </w:tcPr>
          <w:p w14:paraId="529AF9C0" w14:textId="77777777" w:rsidR="004274AB" w:rsidRPr="004274AB" w:rsidRDefault="004274AB" w:rsidP="004274AB">
            <w:pPr>
              <w:rPr>
                <w:rFonts w:ascii="Arial" w:hAnsi="Arial" w:cs="Arial"/>
                <w:sz w:val="20"/>
                <w:szCs w:val="20"/>
              </w:rPr>
            </w:pPr>
            <w:r w:rsidRPr="004274AB">
              <w:rPr>
                <w:rFonts w:ascii="Arial" w:hAnsi="Arial" w:cs="Arial"/>
                <w:sz w:val="20"/>
                <w:szCs w:val="20"/>
              </w:rPr>
              <w:t>2201</w:t>
            </w:r>
          </w:p>
        </w:tc>
        <w:tc>
          <w:tcPr>
            <w:tcW w:w="893" w:type="dxa"/>
            <w:noWrap/>
            <w:hideMark/>
          </w:tcPr>
          <w:p w14:paraId="1E6C2167" w14:textId="77777777" w:rsidR="004274AB" w:rsidRPr="004274AB" w:rsidRDefault="004274AB" w:rsidP="004274AB">
            <w:pPr>
              <w:rPr>
                <w:rFonts w:ascii="Arial" w:hAnsi="Arial" w:cs="Arial"/>
                <w:sz w:val="20"/>
                <w:szCs w:val="20"/>
              </w:rPr>
            </w:pPr>
            <w:r w:rsidRPr="004274AB">
              <w:rPr>
                <w:rFonts w:ascii="Arial" w:hAnsi="Arial" w:cs="Arial"/>
                <w:sz w:val="20"/>
                <w:szCs w:val="20"/>
              </w:rPr>
              <w:t>3027</w:t>
            </w:r>
          </w:p>
        </w:tc>
      </w:tr>
      <w:tr w:rsidR="004274AB" w:rsidRPr="004274AB" w14:paraId="20B17F4C" w14:textId="77777777" w:rsidTr="00E91437">
        <w:trPr>
          <w:trHeight w:val="267"/>
        </w:trPr>
        <w:tc>
          <w:tcPr>
            <w:tcW w:w="6545" w:type="dxa"/>
            <w:noWrap/>
            <w:hideMark/>
          </w:tcPr>
          <w:p w14:paraId="7C95EDBC"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Zaburzenia spowodowane użyciem alkoholu</w:t>
            </w:r>
          </w:p>
        </w:tc>
        <w:tc>
          <w:tcPr>
            <w:tcW w:w="893" w:type="dxa"/>
            <w:noWrap/>
            <w:hideMark/>
          </w:tcPr>
          <w:p w14:paraId="1ECE2D3A"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396</w:t>
            </w:r>
          </w:p>
        </w:tc>
        <w:tc>
          <w:tcPr>
            <w:tcW w:w="893" w:type="dxa"/>
            <w:noWrap/>
            <w:hideMark/>
          </w:tcPr>
          <w:p w14:paraId="66A9BB25" w14:textId="77777777" w:rsidR="004274AB" w:rsidRPr="004274AB" w:rsidRDefault="004274AB" w:rsidP="004274AB">
            <w:pPr>
              <w:rPr>
                <w:rFonts w:ascii="Arial" w:hAnsi="Arial" w:cs="Arial"/>
                <w:sz w:val="20"/>
                <w:szCs w:val="20"/>
              </w:rPr>
            </w:pPr>
            <w:r w:rsidRPr="004274AB">
              <w:rPr>
                <w:rFonts w:ascii="Arial" w:hAnsi="Arial" w:cs="Arial"/>
                <w:sz w:val="20"/>
                <w:szCs w:val="20"/>
              </w:rPr>
              <w:t>390</w:t>
            </w:r>
          </w:p>
        </w:tc>
        <w:tc>
          <w:tcPr>
            <w:tcW w:w="893" w:type="dxa"/>
            <w:noWrap/>
            <w:hideMark/>
          </w:tcPr>
          <w:p w14:paraId="187D79AC" w14:textId="77777777" w:rsidR="004274AB" w:rsidRPr="004274AB" w:rsidRDefault="004274AB" w:rsidP="004274AB">
            <w:pPr>
              <w:rPr>
                <w:rFonts w:ascii="Arial" w:hAnsi="Arial" w:cs="Arial"/>
                <w:sz w:val="20"/>
                <w:szCs w:val="20"/>
              </w:rPr>
            </w:pPr>
            <w:r w:rsidRPr="004274AB">
              <w:rPr>
                <w:rFonts w:ascii="Arial" w:hAnsi="Arial" w:cs="Arial"/>
                <w:sz w:val="20"/>
                <w:szCs w:val="20"/>
              </w:rPr>
              <w:t>460</w:t>
            </w:r>
          </w:p>
        </w:tc>
      </w:tr>
      <w:tr w:rsidR="004274AB" w:rsidRPr="004274AB" w14:paraId="776B1017" w14:textId="77777777" w:rsidTr="00E91437">
        <w:trPr>
          <w:trHeight w:val="267"/>
        </w:trPr>
        <w:tc>
          <w:tcPr>
            <w:tcW w:w="6545" w:type="dxa"/>
            <w:noWrap/>
            <w:hideMark/>
          </w:tcPr>
          <w:p w14:paraId="546D48D8" w14:textId="77777777" w:rsidR="004274AB" w:rsidRPr="004274AB" w:rsidRDefault="004274AB" w:rsidP="004274AB">
            <w:pPr>
              <w:rPr>
                <w:rFonts w:ascii="Arial" w:hAnsi="Arial" w:cs="Arial"/>
                <w:sz w:val="20"/>
                <w:szCs w:val="20"/>
              </w:rPr>
            </w:pPr>
            <w:r w:rsidRPr="004274AB">
              <w:rPr>
                <w:rFonts w:ascii="Arial" w:hAnsi="Arial" w:cs="Arial"/>
                <w:sz w:val="20"/>
                <w:szCs w:val="20"/>
              </w:rPr>
              <w:t>Zaburzenia spowodowane używaniem substancji psychoaktywnych</w:t>
            </w:r>
          </w:p>
        </w:tc>
        <w:tc>
          <w:tcPr>
            <w:tcW w:w="893" w:type="dxa"/>
            <w:noWrap/>
            <w:hideMark/>
          </w:tcPr>
          <w:p w14:paraId="7F90762F"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86</w:t>
            </w:r>
          </w:p>
        </w:tc>
        <w:tc>
          <w:tcPr>
            <w:tcW w:w="893" w:type="dxa"/>
            <w:noWrap/>
            <w:hideMark/>
          </w:tcPr>
          <w:p w14:paraId="6412E29B" w14:textId="77777777" w:rsidR="004274AB" w:rsidRPr="004274AB" w:rsidRDefault="004274AB" w:rsidP="004274AB">
            <w:pPr>
              <w:rPr>
                <w:rFonts w:ascii="Arial" w:hAnsi="Arial" w:cs="Arial"/>
                <w:sz w:val="20"/>
                <w:szCs w:val="20"/>
              </w:rPr>
            </w:pPr>
            <w:r w:rsidRPr="004274AB">
              <w:rPr>
                <w:rFonts w:ascii="Arial" w:hAnsi="Arial" w:cs="Arial"/>
                <w:sz w:val="20"/>
                <w:szCs w:val="20"/>
              </w:rPr>
              <w:t>141</w:t>
            </w:r>
          </w:p>
        </w:tc>
        <w:tc>
          <w:tcPr>
            <w:tcW w:w="893" w:type="dxa"/>
            <w:noWrap/>
            <w:hideMark/>
          </w:tcPr>
          <w:p w14:paraId="438C4620" w14:textId="77777777" w:rsidR="004274AB" w:rsidRPr="004274AB" w:rsidRDefault="004274AB" w:rsidP="004274AB">
            <w:pPr>
              <w:rPr>
                <w:rFonts w:ascii="Arial" w:hAnsi="Arial" w:cs="Arial"/>
                <w:sz w:val="20"/>
                <w:szCs w:val="20"/>
              </w:rPr>
            </w:pPr>
            <w:r w:rsidRPr="004274AB">
              <w:rPr>
                <w:rFonts w:ascii="Arial" w:hAnsi="Arial" w:cs="Arial"/>
                <w:sz w:val="20"/>
                <w:szCs w:val="20"/>
              </w:rPr>
              <w:t>153</w:t>
            </w:r>
          </w:p>
        </w:tc>
      </w:tr>
      <w:tr w:rsidR="004274AB" w:rsidRPr="004274AB" w14:paraId="48FCEB96" w14:textId="77777777" w:rsidTr="00E91437">
        <w:trPr>
          <w:trHeight w:val="340"/>
        </w:trPr>
        <w:tc>
          <w:tcPr>
            <w:tcW w:w="6545" w:type="dxa"/>
            <w:noWrap/>
            <w:hideMark/>
          </w:tcPr>
          <w:p w14:paraId="615533B8" w14:textId="77777777" w:rsidR="004274AB" w:rsidRPr="004274AB" w:rsidRDefault="004274AB" w:rsidP="004274AB">
            <w:pPr>
              <w:rPr>
                <w:rFonts w:ascii="Arial" w:hAnsi="Arial" w:cs="Arial"/>
                <w:sz w:val="20"/>
              </w:rPr>
            </w:pPr>
            <w:r w:rsidRPr="004274AB">
              <w:rPr>
                <w:rFonts w:ascii="Arial" w:hAnsi="Arial" w:cs="Arial"/>
                <w:sz w:val="20"/>
              </w:rPr>
              <w:t>Upośledzenie umysłowe</w:t>
            </w:r>
          </w:p>
        </w:tc>
        <w:tc>
          <w:tcPr>
            <w:tcW w:w="893" w:type="dxa"/>
            <w:noWrap/>
            <w:hideMark/>
          </w:tcPr>
          <w:p w14:paraId="1CAE134E"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235</w:t>
            </w:r>
          </w:p>
        </w:tc>
        <w:tc>
          <w:tcPr>
            <w:tcW w:w="893" w:type="dxa"/>
            <w:noWrap/>
            <w:hideMark/>
          </w:tcPr>
          <w:p w14:paraId="5D275BAB" w14:textId="77777777" w:rsidR="004274AB" w:rsidRPr="004274AB" w:rsidRDefault="004274AB" w:rsidP="004274AB">
            <w:pPr>
              <w:rPr>
                <w:rFonts w:ascii="Arial" w:hAnsi="Arial" w:cs="Arial"/>
                <w:sz w:val="20"/>
                <w:szCs w:val="20"/>
              </w:rPr>
            </w:pPr>
            <w:r w:rsidRPr="004274AB">
              <w:rPr>
                <w:rFonts w:ascii="Arial" w:hAnsi="Arial" w:cs="Arial"/>
                <w:sz w:val="20"/>
                <w:szCs w:val="20"/>
              </w:rPr>
              <w:t>379</w:t>
            </w:r>
          </w:p>
        </w:tc>
        <w:tc>
          <w:tcPr>
            <w:tcW w:w="893" w:type="dxa"/>
            <w:noWrap/>
            <w:hideMark/>
          </w:tcPr>
          <w:p w14:paraId="49F4A223" w14:textId="77777777" w:rsidR="004274AB" w:rsidRPr="004274AB" w:rsidRDefault="004274AB" w:rsidP="004274AB">
            <w:pPr>
              <w:rPr>
                <w:rFonts w:ascii="Arial" w:hAnsi="Arial" w:cs="Arial"/>
                <w:sz w:val="20"/>
                <w:szCs w:val="20"/>
              </w:rPr>
            </w:pPr>
            <w:r w:rsidRPr="004274AB">
              <w:rPr>
                <w:rFonts w:ascii="Arial" w:hAnsi="Arial" w:cs="Arial"/>
                <w:sz w:val="20"/>
                <w:szCs w:val="20"/>
              </w:rPr>
              <w:t>312</w:t>
            </w:r>
          </w:p>
        </w:tc>
      </w:tr>
      <w:tr w:rsidR="00C32BD5" w:rsidRPr="004274AB" w14:paraId="12921962" w14:textId="77777777" w:rsidTr="00E91437">
        <w:trPr>
          <w:trHeight w:val="340"/>
        </w:trPr>
        <w:tc>
          <w:tcPr>
            <w:tcW w:w="6545" w:type="dxa"/>
            <w:noWrap/>
          </w:tcPr>
          <w:p w14:paraId="3480A585" w14:textId="0B71DBC5" w:rsidR="00C32BD5" w:rsidRPr="004274AB" w:rsidRDefault="00C32BD5" w:rsidP="004274AB">
            <w:pPr>
              <w:rPr>
                <w:rFonts w:ascii="Arial" w:hAnsi="Arial" w:cs="Arial"/>
                <w:sz w:val="20"/>
              </w:rPr>
            </w:pPr>
            <w:r>
              <w:rPr>
                <w:rFonts w:ascii="Arial" w:hAnsi="Arial" w:cs="Arial"/>
                <w:sz w:val="20"/>
              </w:rPr>
              <w:t xml:space="preserve">Ogółem </w:t>
            </w:r>
          </w:p>
        </w:tc>
        <w:tc>
          <w:tcPr>
            <w:tcW w:w="893" w:type="dxa"/>
            <w:noWrap/>
          </w:tcPr>
          <w:p w14:paraId="465AB928" w14:textId="6CCF1837" w:rsidR="00C32BD5" w:rsidRPr="004274AB" w:rsidRDefault="004E3821" w:rsidP="004274AB">
            <w:pPr>
              <w:spacing w:after="160" w:line="259" w:lineRule="auto"/>
              <w:rPr>
                <w:rFonts w:ascii="Arial" w:hAnsi="Arial" w:cs="Arial"/>
                <w:sz w:val="20"/>
              </w:rPr>
            </w:pPr>
            <w:r>
              <w:rPr>
                <w:rFonts w:ascii="Arial" w:hAnsi="Arial" w:cs="Arial"/>
                <w:sz w:val="20"/>
              </w:rPr>
              <w:t>55</w:t>
            </w:r>
            <w:r w:rsidR="00E72518">
              <w:rPr>
                <w:rFonts w:ascii="Arial" w:hAnsi="Arial" w:cs="Arial"/>
                <w:sz w:val="20"/>
              </w:rPr>
              <w:t>39</w:t>
            </w:r>
          </w:p>
        </w:tc>
        <w:tc>
          <w:tcPr>
            <w:tcW w:w="893" w:type="dxa"/>
            <w:noWrap/>
          </w:tcPr>
          <w:p w14:paraId="217E0535" w14:textId="38014F1F" w:rsidR="00C32BD5" w:rsidRPr="004274AB" w:rsidRDefault="00E72518" w:rsidP="004274AB">
            <w:pPr>
              <w:rPr>
                <w:rFonts w:ascii="Arial" w:hAnsi="Arial" w:cs="Arial"/>
                <w:sz w:val="20"/>
              </w:rPr>
            </w:pPr>
            <w:r>
              <w:rPr>
                <w:rFonts w:ascii="Arial" w:hAnsi="Arial" w:cs="Arial"/>
                <w:sz w:val="20"/>
              </w:rPr>
              <w:t>6496</w:t>
            </w:r>
          </w:p>
        </w:tc>
        <w:tc>
          <w:tcPr>
            <w:tcW w:w="893" w:type="dxa"/>
            <w:noWrap/>
          </w:tcPr>
          <w:p w14:paraId="7A9A7547" w14:textId="2D9EAEB3" w:rsidR="00C32BD5" w:rsidRPr="004274AB" w:rsidRDefault="00E72518" w:rsidP="004274AB">
            <w:pPr>
              <w:rPr>
                <w:rFonts w:ascii="Arial" w:hAnsi="Arial" w:cs="Arial"/>
                <w:sz w:val="20"/>
              </w:rPr>
            </w:pPr>
            <w:r>
              <w:rPr>
                <w:rFonts w:ascii="Arial" w:hAnsi="Arial" w:cs="Arial"/>
                <w:sz w:val="20"/>
              </w:rPr>
              <w:t>7663</w:t>
            </w:r>
          </w:p>
        </w:tc>
      </w:tr>
    </w:tbl>
    <w:p w14:paraId="09F593CA" w14:textId="55CD7F4F" w:rsidR="000A6EC6" w:rsidRPr="00A627DE" w:rsidRDefault="000A6EC6" w:rsidP="00A627DE">
      <w:pPr>
        <w:pStyle w:val="Zwykytekst"/>
        <w:tabs>
          <w:tab w:val="left" w:pos="709"/>
          <w:tab w:val="left" w:pos="3960"/>
        </w:tabs>
        <w:spacing w:after="360"/>
        <w:jc w:val="both"/>
        <w:rPr>
          <w:rFonts w:ascii="Arial" w:hAnsi="Arial" w:cs="Arial"/>
        </w:rPr>
      </w:pPr>
      <w:r w:rsidRPr="00B425D0">
        <w:rPr>
          <w:rFonts w:ascii="Arial" w:hAnsi="Arial" w:cs="Arial"/>
        </w:rPr>
        <w:t xml:space="preserve">Źródło: Opracowanie własne na podstawie danych przekazanych przez </w:t>
      </w:r>
      <w:r w:rsidR="008B1DDB">
        <w:rPr>
          <w:rFonts w:ascii="Arial" w:hAnsi="Arial" w:cs="Arial"/>
        </w:rPr>
        <w:t>D</w:t>
      </w:r>
      <w:r w:rsidRPr="00B425D0">
        <w:rPr>
          <w:rFonts w:ascii="Arial" w:hAnsi="Arial" w:cs="Arial"/>
        </w:rPr>
        <w:t>epartament Zdrowia i Polityki Społecznej Urzędu Marszałkowskiego Województwa Lubelskiego w Lublinie</w:t>
      </w:r>
    </w:p>
    <w:p w14:paraId="56930C7C" w14:textId="360DFEEA" w:rsidR="00457282" w:rsidRDefault="00665475" w:rsidP="004E5AFA">
      <w:pPr>
        <w:pStyle w:val="Zwykytekst"/>
        <w:tabs>
          <w:tab w:val="left" w:pos="709"/>
          <w:tab w:val="left" w:pos="3960"/>
        </w:tabs>
        <w:spacing w:after="240" w:line="360" w:lineRule="auto"/>
        <w:jc w:val="both"/>
        <w:rPr>
          <w:rFonts w:ascii="Arial" w:hAnsi="Arial" w:cs="Arial"/>
          <w:sz w:val="22"/>
          <w:szCs w:val="22"/>
        </w:rPr>
      </w:pPr>
      <w:r w:rsidRPr="00457282">
        <w:rPr>
          <w:rFonts w:ascii="Arial" w:hAnsi="Arial" w:cs="Arial"/>
          <w:sz w:val="22"/>
          <w:szCs w:val="22"/>
        </w:rPr>
        <w:t>W analizowanym okresie główną przyczyną leczenia były</w:t>
      </w:r>
      <w:r w:rsidR="0033211F">
        <w:rPr>
          <w:rFonts w:ascii="Arial" w:hAnsi="Arial" w:cs="Arial"/>
          <w:sz w:val="22"/>
          <w:szCs w:val="22"/>
        </w:rPr>
        <w:t xml:space="preserve"> - </w:t>
      </w:r>
      <w:r w:rsidRPr="00457282">
        <w:rPr>
          <w:rFonts w:ascii="Arial" w:hAnsi="Arial" w:cs="Arial"/>
          <w:sz w:val="22"/>
          <w:szCs w:val="22"/>
        </w:rPr>
        <w:t xml:space="preserve">zaburzenia </w:t>
      </w:r>
      <w:r w:rsidR="002D7748">
        <w:rPr>
          <w:rFonts w:ascii="Arial" w:hAnsi="Arial" w:cs="Arial"/>
          <w:sz w:val="22"/>
          <w:szCs w:val="22"/>
        </w:rPr>
        <w:t>nie</w:t>
      </w:r>
      <w:r w:rsidRPr="00457282">
        <w:rPr>
          <w:rFonts w:ascii="Arial" w:hAnsi="Arial" w:cs="Arial"/>
          <w:sz w:val="22"/>
          <w:szCs w:val="22"/>
        </w:rPr>
        <w:t>psychotyczne</w:t>
      </w:r>
      <w:r w:rsidR="00E72518">
        <w:rPr>
          <w:rFonts w:ascii="Arial" w:hAnsi="Arial" w:cs="Arial"/>
          <w:sz w:val="22"/>
          <w:szCs w:val="22"/>
        </w:rPr>
        <w:t xml:space="preserve"> (</w:t>
      </w:r>
      <w:r w:rsidR="003B638F">
        <w:rPr>
          <w:rFonts w:ascii="Arial" w:hAnsi="Arial" w:cs="Arial"/>
          <w:sz w:val="22"/>
          <w:szCs w:val="22"/>
        </w:rPr>
        <w:t xml:space="preserve">prawie dwukrotny wzrost liczby </w:t>
      </w:r>
      <w:proofErr w:type="spellStart"/>
      <w:r w:rsidR="00807DD8">
        <w:rPr>
          <w:rFonts w:ascii="Arial" w:hAnsi="Arial" w:cs="Arial"/>
          <w:sz w:val="22"/>
          <w:szCs w:val="22"/>
        </w:rPr>
        <w:t>zachorowań</w:t>
      </w:r>
      <w:proofErr w:type="spellEnd"/>
      <w:r w:rsidR="00807DD8">
        <w:rPr>
          <w:rFonts w:ascii="Arial" w:hAnsi="Arial" w:cs="Arial"/>
          <w:sz w:val="22"/>
          <w:szCs w:val="22"/>
        </w:rPr>
        <w:t xml:space="preserve"> </w:t>
      </w:r>
      <w:r w:rsidR="003B638F">
        <w:rPr>
          <w:rFonts w:ascii="Arial" w:hAnsi="Arial" w:cs="Arial"/>
          <w:sz w:val="22"/>
          <w:szCs w:val="22"/>
        </w:rPr>
        <w:t>w stosunku do roku 2020</w:t>
      </w:r>
      <w:r w:rsidR="00807DD8">
        <w:rPr>
          <w:rFonts w:ascii="Arial" w:hAnsi="Arial" w:cs="Arial"/>
          <w:sz w:val="22"/>
          <w:szCs w:val="22"/>
        </w:rPr>
        <w:t xml:space="preserve">), zaburzenia </w:t>
      </w:r>
      <w:r w:rsidR="001370E1">
        <w:rPr>
          <w:rFonts w:ascii="Arial" w:hAnsi="Arial" w:cs="Arial"/>
          <w:sz w:val="22"/>
          <w:szCs w:val="22"/>
        </w:rPr>
        <w:t xml:space="preserve">psychotyczne, następnie afektywne, </w:t>
      </w:r>
      <w:r w:rsidR="000E78B3">
        <w:rPr>
          <w:rFonts w:ascii="Arial" w:hAnsi="Arial" w:cs="Arial"/>
          <w:sz w:val="22"/>
          <w:szCs w:val="22"/>
        </w:rPr>
        <w:t>n</w:t>
      </w:r>
      <w:r w:rsidR="00932E4B">
        <w:rPr>
          <w:rFonts w:ascii="Arial" w:hAnsi="Arial" w:cs="Arial"/>
          <w:sz w:val="22"/>
          <w:szCs w:val="22"/>
        </w:rPr>
        <w:t>atomiast</w:t>
      </w:r>
      <w:r w:rsidR="000E78B3">
        <w:rPr>
          <w:rFonts w:ascii="Arial" w:hAnsi="Arial" w:cs="Arial"/>
          <w:sz w:val="22"/>
          <w:szCs w:val="22"/>
        </w:rPr>
        <w:t xml:space="preserve"> zdecydowanie mniej było przypadków </w:t>
      </w:r>
      <w:r w:rsidR="00444876">
        <w:rPr>
          <w:rFonts w:ascii="Arial" w:hAnsi="Arial" w:cs="Arial"/>
          <w:sz w:val="22"/>
          <w:szCs w:val="22"/>
        </w:rPr>
        <w:t>zaburzeń</w:t>
      </w:r>
      <w:r w:rsidR="000E78B3">
        <w:rPr>
          <w:rFonts w:ascii="Arial" w:hAnsi="Arial" w:cs="Arial"/>
          <w:sz w:val="22"/>
          <w:szCs w:val="22"/>
        </w:rPr>
        <w:t xml:space="preserve"> spowodowanych</w:t>
      </w:r>
      <w:r w:rsidR="00444876">
        <w:rPr>
          <w:rFonts w:ascii="Arial" w:hAnsi="Arial" w:cs="Arial"/>
          <w:sz w:val="22"/>
          <w:szCs w:val="22"/>
        </w:rPr>
        <w:t xml:space="preserve"> użyciem alkoholu, upośledzeń umysłowych czy </w:t>
      </w:r>
      <w:r w:rsidRPr="00457282">
        <w:rPr>
          <w:rFonts w:ascii="Arial" w:hAnsi="Arial" w:cs="Arial"/>
          <w:sz w:val="22"/>
          <w:szCs w:val="22"/>
        </w:rPr>
        <w:t xml:space="preserve">zaburzeń spowodowanych zażywaniem substancji psychoaktywnych. </w:t>
      </w:r>
    </w:p>
    <w:p w14:paraId="24FC571F" w14:textId="0CA11408" w:rsidR="008A2948" w:rsidRPr="008A2948" w:rsidRDefault="008A2948" w:rsidP="00277637">
      <w:pPr>
        <w:pStyle w:val="Zwykytekst"/>
        <w:tabs>
          <w:tab w:val="left" w:pos="709"/>
          <w:tab w:val="left" w:pos="3960"/>
        </w:tabs>
        <w:jc w:val="both"/>
        <w:rPr>
          <w:rFonts w:ascii="Arial" w:hAnsi="Arial" w:cs="Arial"/>
          <w:b/>
          <w:bCs/>
          <w:sz w:val="22"/>
          <w:szCs w:val="22"/>
        </w:rPr>
      </w:pPr>
      <w:bookmarkStart w:id="16" w:name="_Toc157077539"/>
      <w:r w:rsidRPr="008A2948">
        <w:rPr>
          <w:rFonts w:ascii="Arial" w:hAnsi="Arial" w:cs="Arial"/>
          <w:sz w:val="22"/>
          <w:szCs w:val="22"/>
        </w:rPr>
        <w:t xml:space="preserve">Tabela </w:t>
      </w:r>
      <w:r w:rsidR="00E44E2B">
        <w:rPr>
          <w:rFonts w:ascii="Arial" w:hAnsi="Arial" w:cs="Arial"/>
          <w:b/>
          <w:bCs/>
          <w:sz w:val="22"/>
          <w:szCs w:val="22"/>
        </w:rPr>
        <w:fldChar w:fldCharType="begin"/>
      </w:r>
      <w:r w:rsidR="00E44E2B">
        <w:rPr>
          <w:rFonts w:ascii="Arial" w:hAnsi="Arial" w:cs="Arial"/>
          <w:sz w:val="22"/>
          <w:szCs w:val="22"/>
        </w:rPr>
        <w:instrText xml:space="preserve"> SEQ Tabela \* ARABIC </w:instrText>
      </w:r>
      <w:r w:rsidR="00E44E2B">
        <w:rPr>
          <w:rFonts w:ascii="Arial" w:hAnsi="Arial" w:cs="Arial"/>
          <w:b/>
          <w:bCs/>
          <w:sz w:val="22"/>
          <w:szCs w:val="22"/>
        </w:rPr>
        <w:fldChar w:fldCharType="separate"/>
      </w:r>
      <w:r w:rsidR="008948DD">
        <w:rPr>
          <w:rFonts w:ascii="Arial" w:hAnsi="Arial" w:cs="Arial"/>
          <w:noProof/>
          <w:sz w:val="22"/>
          <w:szCs w:val="22"/>
        </w:rPr>
        <w:t>4</w:t>
      </w:r>
      <w:r w:rsidR="00E44E2B">
        <w:rPr>
          <w:rFonts w:ascii="Arial" w:hAnsi="Arial" w:cs="Arial"/>
          <w:b/>
          <w:bCs/>
          <w:sz w:val="22"/>
          <w:szCs w:val="22"/>
        </w:rPr>
        <w:fldChar w:fldCharType="end"/>
      </w:r>
      <w:r w:rsidRPr="008A2948">
        <w:rPr>
          <w:rFonts w:ascii="Arial" w:hAnsi="Arial" w:cs="Arial"/>
          <w:sz w:val="22"/>
          <w:szCs w:val="22"/>
        </w:rPr>
        <w:t xml:space="preserve"> Liczba </w:t>
      </w:r>
      <w:r w:rsidR="00592509" w:rsidRPr="00592509">
        <w:rPr>
          <w:rFonts w:ascii="Arial" w:hAnsi="Arial" w:cs="Arial"/>
          <w:sz w:val="22"/>
          <w:szCs w:val="22"/>
        </w:rPr>
        <w:t>osób leczonych na choroby i zaburzenia psychiczn</w:t>
      </w:r>
      <w:r w:rsidR="00592509" w:rsidRPr="00AE1DD4">
        <w:rPr>
          <w:rFonts w:ascii="Arial" w:hAnsi="Arial" w:cs="Arial"/>
          <w:sz w:val="22"/>
          <w:szCs w:val="22"/>
        </w:rPr>
        <w:t>e</w:t>
      </w:r>
      <w:r w:rsidR="00AE1DD4" w:rsidRPr="00AE1DD4">
        <w:rPr>
          <w:rFonts w:ascii="Arial" w:hAnsi="Arial" w:cs="Arial"/>
          <w:sz w:val="22"/>
          <w:szCs w:val="22"/>
        </w:rPr>
        <w:t xml:space="preserve"> </w:t>
      </w:r>
      <w:r w:rsidRPr="008A2948">
        <w:rPr>
          <w:rFonts w:ascii="Arial" w:hAnsi="Arial" w:cs="Arial"/>
          <w:sz w:val="22"/>
          <w:szCs w:val="22"/>
        </w:rPr>
        <w:t>w podziale na grupy wiekowe (dane ze szpitali w Lublinie, Chełmie</w:t>
      </w:r>
      <w:r w:rsidR="00591794">
        <w:rPr>
          <w:rFonts w:ascii="Arial" w:hAnsi="Arial" w:cs="Arial"/>
          <w:sz w:val="22"/>
          <w:szCs w:val="22"/>
        </w:rPr>
        <w:t xml:space="preserve"> </w:t>
      </w:r>
      <w:r w:rsidRPr="008A2948">
        <w:rPr>
          <w:rFonts w:ascii="Arial" w:hAnsi="Arial" w:cs="Arial"/>
          <w:sz w:val="22"/>
          <w:szCs w:val="22"/>
        </w:rPr>
        <w:t>i Radecznicy)</w:t>
      </w:r>
      <w:r w:rsidR="00CE7A62">
        <w:rPr>
          <w:rFonts w:ascii="Arial" w:hAnsi="Arial" w:cs="Arial"/>
          <w:sz w:val="22"/>
          <w:szCs w:val="22"/>
        </w:rPr>
        <w:t>.</w:t>
      </w:r>
      <w:bookmarkEnd w:id="16"/>
    </w:p>
    <w:tbl>
      <w:tblPr>
        <w:tblW w:w="9067" w:type="dxa"/>
        <w:tblCellMar>
          <w:left w:w="70" w:type="dxa"/>
          <w:right w:w="70" w:type="dxa"/>
        </w:tblCellMar>
        <w:tblLook w:val="04A0" w:firstRow="1" w:lastRow="0" w:firstColumn="1" w:lastColumn="0" w:noHBand="0" w:noVBand="1"/>
      </w:tblPr>
      <w:tblGrid>
        <w:gridCol w:w="6232"/>
        <w:gridCol w:w="993"/>
        <w:gridCol w:w="992"/>
        <w:gridCol w:w="850"/>
      </w:tblGrid>
      <w:tr w:rsidR="003C6940" w:rsidRPr="003C6940" w14:paraId="7B6DABA0" w14:textId="77777777" w:rsidTr="008B2317">
        <w:trPr>
          <w:trHeight w:val="355"/>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14:paraId="1C48BAF7" w14:textId="4664FA02" w:rsidR="003C6940" w:rsidRPr="00EA33E7" w:rsidRDefault="00591794" w:rsidP="003C6940">
            <w:pPr>
              <w:rPr>
                <w:rFonts w:ascii="Arial" w:hAnsi="Arial" w:cs="Arial"/>
                <w:color w:val="000000"/>
                <w:sz w:val="20"/>
              </w:rPr>
            </w:pPr>
            <w:r w:rsidRPr="00EA33E7">
              <w:rPr>
                <w:rFonts w:ascii="Arial" w:hAnsi="Arial" w:cs="Arial"/>
                <w:color w:val="000000"/>
                <w:sz w:val="20"/>
              </w:rPr>
              <w:t>Grupa wiekowa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5EA3" w14:textId="77777777" w:rsidR="003C6940" w:rsidRPr="00EA33E7" w:rsidRDefault="003C6940" w:rsidP="007A38B6">
            <w:pPr>
              <w:jc w:val="center"/>
              <w:rPr>
                <w:rFonts w:ascii="Arial" w:hAnsi="Arial" w:cs="Arial"/>
                <w:color w:val="000000"/>
                <w:sz w:val="20"/>
              </w:rPr>
            </w:pPr>
            <w:r w:rsidRPr="00EA33E7">
              <w:rPr>
                <w:rFonts w:ascii="Arial" w:hAnsi="Arial" w:cs="Arial"/>
                <w:color w:val="000000"/>
                <w:sz w:val="20"/>
              </w:rPr>
              <w:t>2020 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CF062F1" w14:textId="77777777" w:rsidR="003C6940" w:rsidRPr="00EA33E7" w:rsidRDefault="003C6940" w:rsidP="007A38B6">
            <w:pPr>
              <w:jc w:val="center"/>
              <w:rPr>
                <w:rFonts w:ascii="Arial" w:hAnsi="Arial" w:cs="Arial"/>
                <w:color w:val="000000"/>
                <w:sz w:val="20"/>
              </w:rPr>
            </w:pPr>
            <w:r w:rsidRPr="00EA33E7">
              <w:rPr>
                <w:rFonts w:ascii="Arial" w:hAnsi="Arial" w:cs="Arial"/>
                <w:color w:val="000000"/>
                <w:sz w:val="20"/>
              </w:rPr>
              <w:t>2021 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D107537" w14:textId="77777777" w:rsidR="003C6940" w:rsidRPr="00EA33E7" w:rsidRDefault="003C6940" w:rsidP="007A38B6">
            <w:pPr>
              <w:jc w:val="center"/>
              <w:rPr>
                <w:rFonts w:ascii="Arial" w:hAnsi="Arial" w:cs="Arial"/>
                <w:color w:val="000000"/>
                <w:sz w:val="20"/>
              </w:rPr>
            </w:pPr>
            <w:r w:rsidRPr="00EA33E7">
              <w:rPr>
                <w:rFonts w:ascii="Arial" w:hAnsi="Arial" w:cs="Arial"/>
                <w:color w:val="000000"/>
                <w:sz w:val="20"/>
              </w:rPr>
              <w:t>2022 r.</w:t>
            </w:r>
          </w:p>
        </w:tc>
      </w:tr>
      <w:tr w:rsidR="003C6940" w:rsidRPr="003C6940" w14:paraId="5B9A3FE0" w14:textId="77777777" w:rsidTr="008B2317">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E01A7" w14:textId="77777777" w:rsidR="003C6940" w:rsidRPr="003C6940" w:rsidRDefault="003C6940" w:rsidP="003C6940">
            <w:pPr>
              <w:rPr>
                <w:rFonts w:ascii="Arial" w:hAnsi="Arial" w:cs="Arial"/>
                <w:color w:val="000000"/>
                <w:sz w:val="20"/>
              </w:rPr>
            </w:pPr>
            <w:r w:rsidRPr="003C6940">
              <w:rPr>
                <w:rFonts w:ascii="Arial" w:hAnsi="Arial" w:cs="Arial"/>
                <w:color w:val="000000"/>
                <w:sz w:val="20"/>
              </w:rPr>
              <w:t>0-18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6722621"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530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2D9E40"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845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51CC40F"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1112</w:t>
            </w:r>
          </w:p>
        </w:tc>
      </w:tr>
      <w:tr w:rsidR="003C6940" w:rsidRPr="003C6940" w14:paraId="2EC31243" w14:textId="77777777" w:rsidTr="008B2317">
        <w:trPr>
          <w:trHeight w:val="3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79158B4" w14:textId="77777777" w:rsidR="003C6940" w:rsidRPr="003C6940" w:rsidRDefault="003C6940" w:rsidP="003C6940">
            <w:pPr>
              <w:rPr>
                <w:rFonts w:ascii="Arial" w:hAnsi="Arial" w:cs="Arial"/>
                <w:color w:val="000000"/>
                <w:sz w:val="20"/>
              </w:rPr>
            </w:pPr>
            <w:r w:rsidRPr="003C6940">
              <w:rPr>
                <w:rFonts w:ascii="Arial" w:hAnsi="Arial" w:cs="Arial"/>
                <w:color w:val="000000"/>
                <w:sz w:val="20"/>
              </w:rPr>
              <w:t>19-64</w:t>
            </w:r>
          </w:p>
        </w:tc>
        <w:tc>
          <w:tcPr>
            <w:tcW w:w="993" w:type="dxa"/>
            <w:tcBorders>
              <w:top w:val="nil"/>
              <w:left w:val="nil"/>
              <w:bottom w:val="single" w:sz="4" w:space="0" w:color="auto"/>
              <w:right w:val="single" w:sz="4" w:space="0" w:color="auto"/>
            </w:tcBorders>
            <w:shd w:val="clear" w:color="auto" w:fill="auto"/>
            <w:noWrap/>
            <w:vAlign w:val="bottom"/>
            <w:hideMark/>
          </w:tcPr>
          <w:p w14:paraId="2E04D38C"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3851</w:t>
            </w:r>
          </w:p>
        </w:tc>
        <w:tc>
          <w:tcPr>
            <w:tcW w:w="992" w:type="dxa"/>
            <w:tcBorders>
              <w:top w:val="nil"/>
              <w:left w:val="nil"/>
              <w:bottom w:val="single" w:sz="4" w:space="0" w:color="auto"/>
              <w:right w:val="single" w:sz="4" w:space="0" w:color="auto"/>
            </w:tcBorders>
            <w:shd w:val="clear" w:color="auto" w:fill="auto"/>
            <w:noWrap/>
            <w:vAlign w:val="bottom"/>
            <w:hideMark/>
          </w:tcPr>
          <w:p w14:paraId="0A3479C1"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4277</w:t>
            </w:r>
          </w:p>
        </w:tc>
        <w:tc>
          <w:tcPr>
            <w:tcW w:w="850" w:type="dxa"/>
            <w:tcBorders>
              <w:top w:val="nil"/>
              <w:left w:val="nil"/>
              <w:bottom w:val="single" w:sz="4" w:space="0" w:color="auto"/>
              <w:right w:val="single" w:sz="4" w:space="0" w:color="auto"/>
            </w:tcBorders>
            <w:shd w:val="clear" w:color="auto" w:fill="auto"/>
            <w:noWrap/>
            <w:vAlign w:val="bottom"/>
            <w:hideMark/>
          </w:tcPr>
          <w:p w14:paraId="1A2F9710"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4142</w:t>
            </w:r>
          </w:p>
        </w:tc>
      </w:tr>
      <w:tr w:rsidR="003C6940" w:rsidRPr="003C6940" w14:paraId="47530017" w14:textId="77777777" w:rsidTr="008B2317">
        <w:trPr>
          <w:trHeight w:val="355"/>
        </w:trPr>
        <w:tc>
          <w:tcPr>
            <w:tcW w:w="6232" w:type="dxa"/>
            <w:tcBorders>
              <w:top w:val="nil"/>
              <w:left w:val="single" w:sz="4" w:space="0" w:color="auto"/>
              <w:bottom w:val="single" w:sz="4" w:space="0" w:color="auto"/>
              <w:right w:val="nil"/>
            </w:tcBorders>
            <w:shd w:val="clear" w:color="auto" w:fill="auto"/>
            <w:noWrap/>
            <w:vAlign w:val="bottom"/>
            <w:hideMark/>
          </w:tcPr>
          <w:p w14:paraId="0CA058D4" w14:textId="77777777" w:rsidR="003C6940" w:rsidRPr="003C6940" w:rsidRDefault="003C6940" w:rsidP="003C6940">
            <w:pPr>
              <w:rPr>
                <w:rFonts w:ascii="Arial" w:hAnsi="Arial" w:cs="Arial"/>
                <w:color w:val="000000"/>
                <w:sz w:val="20"/>
              </w:rPr>
            </w:pPr>
            <w:r w:rsidRPr="003C6940">
              <w:rPr>
                <w:rFonts w:ascii="Arial" w:hAnsi="Arial" w:cs="Arial"/>
                <w:color w:val="000000"/>
                <w:sz w:val="20"/>
              </w:rPr>
              <w:t>65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E7C713D"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1105</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7112228"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1319</w:t>
            </w:r>
          </w:p>
        </w:tc>
        <w:tc>
          <w:tcPr>
            <w:tcW w:w="850" w:type="dxa"/>
            <w:tcBorders>
              <w:top w:val="nil"/>
              <w:left w:val="nil"/>
              <w:bottom w:val="single" w:sz="4" w:space="0" w:color="auto"/>
              <w:right w:val="single" w:sz="4" w:space="0" w:color="auto"/>
            </w:tcBorders>
            <w:shd w:val="clear" w:color="auto" w:fill="auto"/>
            <w:noWrap/>
            <w:vAlign w:val="bottom"/>
            <w:hideMark/>
          </w:tcPr>
          <w:p w14:paraId="375808B6" w14:textId="77777777" w:rsidR="003C6940" w:rsidRPr="003C6940" w:rsidRDefault="003C6940" w:rsidP="007A38B6">
            <w:pPr>
              <w:jc w:val="center"/>
              <w:rPr>
                <w:rFonts w:ascii="Arial" w:hAnsi="Arial" w:cs="Arial"/>
                <w:color w:val="000000"/>
                <w:sz w:val="20"/>
              </w:rPr>
            </w:pPr>
            <w:r w:rsidRPr="003C6940">
              <w:rPr>
                <w:rFonts w:ascii="Arial" w:hAnsi="Arial" w:cs="Arial"/>
                <w:color w:val="000000"/>
                <w:sz w:val="20"/>
              </w:rPr>
              <w:t>1432</w:t>
            </w:r>
          </w:p>
        </w:tc>
      </w:tr>
    </w:tbl>
    <w:p w14:paraId="0D6863AC" w14:textId="5B704645" w:rsidR="00665475" w:rsidRPr="00A627DE" w:rsidRDefault="00665475" w:rsidP="00A627DE">
      <w:pPr>
        <w:pStyle w:val="Zwykytekst"/>
        <w:tabs>
          <w:tab w:val="left" w:pos="709"/>
          <w:tab w:val="left" w:pos="3960"/>
        </w:tabs>
        <w:spacing w:after="360"/>
        <w:jc w:val="both"/>
        <w:rPr>
          <w:rFonts w:ascii="Arial" w:hAnsi="Arial" w:cs="Arial"/>
        </w:rPr>
      </w:pPr>
      <w:r w:rsidRPr="00B425D0">
        <w:rPr>
          <w:rFonts w:ascii="Arial" w:hAnsi="Arial" w:cs="Arial"/>
        </w:rPr>
        <w:t xml:space="preserve">Źródło: Opracowanie własne na podstawie danych przekazanych przez </w:t>
      </w:r>
      <w:r w:rsidR="008B1DDB">
        <w:rPr>
          <w:rFonts w:ascii="Arial" w:hAnsi="Arial" w:cs="Arial"/>
        </w:rPr>
        <w:t>D</w:t>
      </w:r>
      <w:r w:rsidRPr="00B425D0">
        <w:rPr>
          <w:rFonts w:ascii="Arial" w:hAnsi="Arial" w:cs="Arial"/>
        </w:rPr>
        <w:t>epartament Zdrowia i Polityki Społecznej Urzędu Marszałkowskiego Województwa Lubelskiego w Lublinie</w:t>
      </w:r>
    </w:p>
    <w:p w14:paraId="23C3D851" w14:textId="1D8FC3FE" w:rsidR="00F25F38" w:rsidRDefault="00ED59A0" w:rsidP="004E5AFA">
      <w:pPr>
        <w:pStyle w:val="Zwykytekst"/>
        <w:tabs>
          <w:tab w:val="left" w:pos="709"/>
          <w:tab w:val="left" w:pos="3960"/>
        </w:tabs>
        <w:spacing w:before="120" w:line="360" w:lineRule="auto"/>
        <w:jc w:val="both"/>
        <w:rPr>
          <w:rFonts w:ascii="Arial" w:hAnsi="Arial" w:cs="Arial"/>
          <w:sz w:val="22"/>
          <w:szCs w:val="22"/>
        </w:rPr>
      </w:pPr>
      <w:r w:rsidRPr="00457282">
        <w:rPr>
          <w:rFonts w:ascii="Arial" w:hAnsi="Arial" w:cs="Arial"/>
          <w:sz w:val="22"/>
          <w:szCs w:val="22"/>
        </w:rPr>
        <w:t xml:space="preserve">W poszczególnych grupach wiekowych pacjentów leczących się ambulatoryjnie w regionie lubelskim z powodu chorób i zaburzeń psychicznych zaobserwować można wzrost liczebności w kolejnych latach. Podobnie jak w odniesieniu do opieki stacjonarnej, w analizowanym </w:t>
      </w:r>
      <w:r w:rsidRPr="00457282">
        <w:rPr>
          <w:rFonts w:ascii="Arial" w:hAnsi="Arial" w:cs="Arial"/>
          <w:sz w:val="22"/>
          <w:szCs w:val="22"/>
        </w:rPr>
        <w:lastRenderedPageBreak/>
        <w:t xml:space="preserve">okresie diametralnie wzrosła liczba osób z zaburzeniami psychicznymi w grupie wiekowej 0 – 18. Liczebność tej grupy pacjentów podwoiła się. </w:t>
      </w:r>
      <w:r w:rsidR="00457282" w:rsidRPr="00457282">
        <w:rPr>
          <w:rFonts w:ascii="Arial" w:hAnsi="Arial" w:cs="Arial"/>
          <w:sz w:val="22"/>
          <w:szCs w:val="22"/>
        </w:rPr>
        <w:t>P</w:t>
      </w:r>
      <w:r w:rsidRPr="00457282">
        <w:rPr>
          <w:rFonts w:ascii="Arial" w:hAnsi="Arial" w:cs="Arial"/>
          <w:sz w:val="22"/>
          <w:szCs w:val="22"/>
        </w:rPr>
        <w:t xml:space="preserve">odobnie jak w poprzednich okresach, zarówno w opiece stacjonarnej jak i ambulatoryjnej </w:t>
      </w:r>
      <w:r w:rsidR="00B73F3A" w:rsidRPr="00457282">
        <w:rPr>
          <w:rFonts w:ascii="Arial" w:hAnsi="Arial" w:cs="Arial"/>
          <w:sz w:val="22"/>
          <w:szCs w:val="22"/>
        </w:rPr>
        <w:t>największy odsetek pacjentów stanowią osoby w wieku 19 - 64 lata, co powinno być uwzględniane przy wyborze rodzaju terapii i</w:t>
      </w:r>
      <w:r w:rsidR="00277637">
        <w:rPr>
          <w:rFonts w:ascii="Arial" w:hAnsi="Arial" w:cs="Arial"/>
          <w:sz w:val="22"/>
          <w:szCs w:val="22"/>
        </w:rPr>
        <w:t> </w:t>
      </w:r>
      <w:r w:rsidR="00B73F3A" w:rsidRPr="00457282">
        <w:rPr>
          <w:rFonts w:ascii="Arial" w:hAnsi="Arial" w:cs="Arial"/>
          <w:sz w:val="22"/>
          <w:szCs w:val="22"/>
        </w:rPr>
        <w:t xml:space="preserve">jednocześnie opracowywaniu programów i projektów wsparcia takich osób w funkcjonowaniu społecznym i zawodowym. Pomoc skierowana do osób z zaburzeniami psychicznymi, zwłaszcza w wieku produkcyjnym powinna zakładać aktywizowanie tych osób, w tym także do wejścia na rynek pracy i utrzymania zatrudnienia. </w:t>
      </w:r>
      <w:r w:rsidR="009F746D" w:rsidRPr="00457282">
        <w:rPr>
          <w:rFonts w:ascii="Arial" w:hAnsi="Arial" w:cs="Arial"/>
          <w:sz w:val="22"/>
          <w:szCs w:val="22"/>
        </w:rPr>
        <w:t>Niepokoić powinien wzrost liczby małoletnich pacjentów wymagających wsparcia w zakresie zdrowia psychicznego.</w:t>
      </w:r>
    </w:p>
    <w:p w14:paraId="788BAAB0" w14:textId="56A764DA" w:rsidR="00B73F3A" w:rsidRPr="003D5407" w:rsidRDefault="00B73F3A" w:rsidP="00AC3EEF">
      <w:pPr>
        <w:pStyle w:val="Nagwek2"/>
        <w:numPr>
          <w:ilvl w:val="1"/>
          <w:numId w:val="15"/>
        </w:numPr>
        <w:spacing w:before="280" w:after="280"/>
        <w:ind w:left="425" w:hanging="425"/>
      </w:pPr>
      <w:bookmarkStart w:id="17" w:name="_Toc157077517"/>
      <w:r w:rsidRPr="00A12DFC">
        <w:t xml:space="preserve">Dane statystyczne dotyczące orzecznictwa osób z zaburzeniami psychicznymi </w:t>
      </w:r>
      <w:r w:rsidRPr="00A12DFC">
        <w:br/>
        <w:t>w celach pozarentowych i rentowych</w:t>
      </w:r>
      <w:bookmarkEnd w:id="17"/>
      <w:r>
        <w:t xml:space="preserve"> </w:t>
      </w:r>
    </w:p>
    <w:p w14:paraId="21201481" w14:textId="77777777" w:rsidR="00B73F3A" w:rsidRPr="00E64F5B" w:rsidRDefault="00B73F3A" w:rsidP="00B73F3A">
      <w:pPr>
        <w:pStyle w:val="Zwykytekst"/>
        <w:tabs>
          <w:tab w:val="left" w:pos="426"/>
          <w:tab w:val="left" w:pos="3960"/>
        </w:tabs>
        <w:spacing w:line="360" w:lineRule="auto"/>
        <w:jc w:val="both"/>
        <w:rPr>
          <w:rFonts w:ascii="Arial" w:hAnsi="Arial" w:cs="Arial"/>
          <w:b/>
          <w:sz w:val="22"/>
          <w:szCs w:val="22"/>
        </w:rPr>
      </w:pPr>
      <w:r w:rsidRPr="00E64F5B">
        <w:rPr>
          <w:rFonts w:ascii="Arial" w:hAnsi="Arial" w:cs="Arial"/>
          <w:b/>
          <w:sz w:val="22"/>
          <w:szCs w:val="22"/>
        </w:rPr>
        <w:t>Orzecznictwo pozarentowe</w:t>
      </w:r>
    </w:p>
    <w:p w14:paraId="2531CD98" w14:textId="18194C45" w:rsidR="0094796D" w:rsidRPr="003D5407" w:rsidRDefault="00B73F3A" w:rsidP="0094796D">
      <w:pPr>
        <w:pStyle w:val="Zwykytekst"/>
        <w:tabs>
          <w:tab w:val="left" w:pos="709"/>
          <w:tab w:val="left" w:pos="3960"/>
        </w:tabs>
        <w:spacing w:after="240" w:line="360" w:lineRule="auto"/>
        <w:jc w:val="both"/>
        <w:rPr>
          <w:rFonts w:ascii="Arial" w:hAnsi="Arial" w:cs="Arial"/>
          <w:sz w:val="22"/>
          <w:szCs w:val="22"/>
        </w:rPr>
      </w:pPr>
      <w:r w:rsidRPr="00DD5179">
        <w:rPr>
          <w:rFonts w:ascii="Arial" w:hAnsi="Arial" w:cs="Arial"/>
          <w:sz w:val="22"/>
          <w:szCs w:val="22"/>
        </w:rPr>
        <w:t xml:space="preserve">Z danych </w:t>
      </w:r>
      <w:r w:rsidR="00DD5179" w:rsidRPr="00DD5179">
        <w:rPr>
          <w:rFonts w:ascii="Arial" w:hAnsi="Arial" w:cs="Arial"/>
          <w:sz w:val="22"/>
          <w:szCs w:val="22"/>
        </w:rPr>
        <w:t>pochodzących</w:t>
      </w:r>
      <w:r w:rsidR="00005382" w:rsidRPr="00DD5179">
        <w:rPr>
          <w:rFonts w:ascii="Arial" w:hAnsi="Arial" w:cs="Arial"/>
          <w:sz w:val="22"/>
          <w:szCs w:val="22"/>
        </w:rPr>
        <w:t xml:space="preserve"> z</w:t>
      </w:r>
      <w:r w:rsidRPr="00DD5179">
        <w:rPr>
          <w:rFonts w:ascii="Arial" w:hAnsi="Arial" w:cs="Arial"/>
          <w:sz w:val="22"/>
          <w:szCs w:val="22"/>
        </w:rPr>
        <w:t xml:space="preserve"> powiatowych zespoł</w:t>
      </w:r>
      <w:r w:rsidR="00005382" w:rsidRPr="00DD5179">
        <w:rPr>
          <w:rFonts w:ascii="Arial" w:hAnsi="Arial" w:cs="Arial"/>
          <w:sz w:val="22"/>
          <w:szCs w:val="22"/>
        </w:rPr>
        <w:t>ów</w:t>
      </w:r>
      <w:r w:rsidRPr="00DD5179">
        <w:rPr>
          <w:rFonts w:ascii="Arial" w:hAnsi="Arial" w:cs="Arial"/>
          <w:sz w:val="22"/>
          <w:szCs w:val="22"/>
        </w:rPr>
        <w:t xml:space="preserve"> do spraw orzekania o niepełnosprawności </w:t>
      </w:r>
      <w:r w:rsidR="00005382" w:rsidRPr="00DD5179">
        <w:rPr>
          <w:rFonts w:ascii="Arial" w:hAnsi="Arial" w:cs="Arial"/>
          <w:sz w:val="22"/>
          <w:szCs w:val="22"/>
        </w:rPr>
        <w:t xml:space="preserve">oraz zespołu wojewódzkiego </w:t>
      </w:r>
      <w:r w:rsidRPr="00DD5179">
        <w:rPr>
          <w:rFonts w:ascii="Arial" w:hAnsi="Arial" w:cs="Arial"/>
          <w:sz w:val="22"/>
          <w:szCs w:val="22"/>
        </w:rPr>
        <w:t>wynika, że w województwie lubelskim w latach 20</w:t>
      </w:r>
      <w:r w:rsidR="00005382" w:rsidRPr="00DD5179">
        <w:rPr>
          <w:rFonts w:ascii="Arial" w:hAnsi="Arial" w:cs="Arial"/>
          <w:sz w:val="22"/>
          <w:szCs w:val="22"/>
        </w:rPr>
        <w:t>14</w:t>
      </w:r>
      <w:r w:rsidRPr="00DD5179">
        <w:rPr>
          <w:rFonts w:ascii="Arial" w:hAnsi="Arial" w:cs="Arial"/>
          <w:sz w:val="22"/>
          <w:szCs w:val="22"/>
        </w:rPr>
        <w:t xml:space="preserve"> </w:t>
      </w:r>
      <w:r w:rsidR="00836CF1">
        <w:rPr>
          <w:rFonts w:ascii="Arial" w:hAnsi="Arial" w:cs="Arial"/>
          <w:sz w:val="22"/>
          <w:szCs w:val="22"/>
        </w:rPr>
        <w:t>–</w:t>
      </w:r>
      <w:r w:rsidRPr="00DD5179">
        <w:rPr>
          <w:rFonts w:ascii="Arial" w:hAnsi="Arial" w:cs="Arial"/>
          <w:sz w:val="22"/>
          <w:szCs w:val="22"/>
        </w:rPr>
        <w:t xml:space="preserve"> 20</w:t>
      </w:r>
      <w:r w:rsidR="00DE58F3" w:rsidRPr="00DD5179">
        <w:rPr>
          <w:rFonts w:ascii="Arial" w:hAnsi="Arial" w:cs="Arial"/>
          <w:sz w:val="22"/>
          <w:szCs w:val="22"/>
        </w:rPr>
        <w:t>22</w:t>
      </w:r>
      <w:r w:rsidRPr="00DD5179">
        <w:rPr>
          <w:rFonts w:ascii="Arial" w:hAnsi="Arial" w:cs="Arial"/>
          <w:sz w:val="22"/>
          <w:szCs w:val="22"/>
        </w:rPr>
        <w:t xml:space="preserve"> </w:t>
      </w:r>
      <w:r w:rsidR="00DD5179" w:rsidRPr="00DD5179">
        <w:rPr>
          <w:rFonts w:ascii="Arial" w:hAnsi="Arial" w:cs="Arial"/>
          <w:sz w:val="22"/>
          <w:szCs w:val="22"/>
        </w:rPr>
        <w:t xml:space="preserve">liczba wydawanych corocznie orzeczeń o niepełnosprawności wahała się nieznacznie i w 2014 roku wynosiła </w:t>
      </w:r>
      <w:r w:rsidR="00DD5179" w:rsidRPr="00005382">
        <w:rPr>
          <w:rFonts w:ascii="Arial" w:hAnsi="Arial" w:cs="Arial"/>
          <w:color w:val="000000"/>
          <w:sz w:val="22"/>
          <w:szCs w:val="22"/>
        </w:rPr>
        <w:t>31 103</w:t>
      </w:r>
      <w:r w:rsidR="00DD5179" w:rsidRPr="00DD5179">
        <w:rPr>
          <w:rFonts w:ascii="Arial" w:hAnsi="Arial" w:cs="Arial"/>
          <w:sz w:val="22"/>
          <w:szCs w:val="22"/>
        </w:rPr>
        <w:t xml:space="preserve">, a w roku 2022 </w:t>
      </w:r>
      <w:r w:rsidR="00836CF1">
        <w:rPr>
          <w:rFonts w:ascii="Arial" w:hAnsi="Arial" w:cs="Arial"/>
          <w:sz w:val="22"/>
          <w:szCs w:val="22"/>
        </w:rPr>
        <w:t>–</w:t>
      </w:r>
      <w:r w:rsidR="00DD5179" w:rsidRPr="00DD5179">
        <w:rPr>
          <w:rFonts w:ascii="Arial" w:hAnsi="Arial" w:cs="Arial"/>
          <w:sz w:val="22"/>
          <w:szCs w:val="22"/>
        </w:rPr>
        <w:t xml:space="preserve"> </w:t>
      </w:r>
      <w:r w:rsidR="00DD5179" w:rsidRPr="00005382">
        <w:rPr>
          <w:rFonts w:ascii="Arial" w:hAnsi="Arial" w:cs="Arial"/>
          <w:color w:val="000000"/>
          <w:sz w:val="22"/>
          <w:szCs w:val="22"/>
        </w:rPr>
        <w:t>33 801</w:t>
      </w:r>
      <w:r w:rsidR="00DD5179" w:rsidRPr="00DD5179">
        <w:rPr>
          <w:rFonts w:ascii="Arial" w:hAnsi="Arial" w:cs="Arial"/>
          <w:color w:val="000000"/>
          <w:sz w:val="22"/>
          <w:szCs w:val="22"/>
        </w:rPr>
        <w:t>. W analizowany</w:t>
      </w:r>
      <w:r w:rsidR="00DD5179">
        <w:rPr>
          <w:rFonts w:ascii="Arial" w:hAnsi="Arial" w:cs="Arial"/>
          <w:color w:val="000000"/>
          <w:sz w:val="22"/>
          <w:szCs w:val="22"/>
        </w:rPr>
        <w:t xml:space="preserve">m </w:t>
      </w:r>
      <w:r w:rsidR="00DD5179" w:rsidRPr="00DD5179">
        <w:rPr>
          <w:rFonts w:ascii="Arial" w:hAnsi="Arial" w:cs="Arial"/>
          <w:color w:val="000000"/>
          <w:sz w:val="22"/>
          <w:szCs w:val="22"/>
        </w:rPr>
        <w:t xml:space="preserve">okresie wydano łącznie </w:t>
      </w:r>
      <w:r w:rsidR="00DD5179" w:rsidRPr="00005382">
        <w:rPr>
          <w:rFonts w:ascii="Arial" w:hAnsi="Arial" w:cs="Arial"/>
          <w:color w:val="000000"/>
          <w:sz w:val="22"/>
          <w:szCs w:val="22"/>
        </w:rPr>
        <w:t>284</w:t>
      </w:r>
      <w:r w:rsidR="00DD5179" w:rsidRPr="00DD5179">
        <w:rPr>
          <w:rFonts w:ascii="Arial" w:hAnsi="Arial" w:cs="Arial"/>
          <w:color w:val="000000"/>
          <w:sz w:val="22"/>
          <w:szCs w:val="22"/>
        </w:rPr>
        <w:t> </w:t>
      </w:r>
      <w:r w:rsidR="00DD5179" w:rsidRPr="00005382">
        <w:rPr>
          <w:rFonts w:ascii="Arial" w:hAnsi="Arial" w:cs="Arial"/>
          <w:color w:val="000000"/>
          <w:sz w:val="22"/>
          <w:szCs w:val="22"/>
        </w:rPr>
        <w:t>682</w:t>
      </w:r>
      <w:r w:rsidR="00DD5179" w:rsidRPr="00DD5179">
        <w:rPr>
          <w:rFonts w:ascii="Arial" w:hAnsi="Arial" w:cs="Arial"/>
          <w:color w:val="000000"/>
          <w:sz w:val="22"/>
          <w:szCs w:val="22"/>
        </w:rPr>
        <w:t>. Najwięcej orzeczeń wydano w roku 2015 – 36 281.</w:t>
      </w:r>
      <w:bookmarkStart w:id="18" w:name="_Hlk139716761"/>
    </w:p>
    <w:p w14:paraId="7F77F643" w14:textId="7C624255" w:rsidR="0094796D" w:rsidRPr="0094796D" w:rsidRDefault="0094796D" w:rsidP="004E5AFA">
      <w:pPr>
        <w:pStyle w:val="Legenda"/>
        <w:keepNext/>
        <w:jc w:val="both"/>
        <w:rPr>
          <w:rFonts w:ascii="Arial" w:hAnsi="Arial" w:cs="Arial"/>
          <w:b w:val="0"/>
          <w:bCs w:val="0"/>
          <w:sz w:val="22"/>
          <w:szCs w:val="22"/>
        </w:rPr>
      </w:pPr>
      <w:bookmarkStart w:id="19" w:name="_Toc157077540"/>
      <w:r w:rsidRPr="0094796D">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5</w:t>
      </w:r>
      <w:r w:rsidR="00E44E2B">
        <w:rPr>
          <w:rFonts w:ascii="Arial" w:hAnsi="Arial" w:cs="Arial"/>
          <w:b w:val="0"/>
          <w:bCs w:val="0"/>
          <w:sz w:val="22"/>
          <w:szCs w:val="22"/>
        </w:rPr>
        <w:fldChar w:fldCharType="end"/>
      </w:r>
      <w:r w:rsidRPr="0094796D">
        <w:rPr>
          <w:rFonts w:ascii="Arial" w:hAnsi="Arial" w:cs="Arial"/>
          <w:b w:val="0"/>
          <w:bCs w:val="0"/>
          <w:sz w:val="22"/>
          <w:szCs w:val="22"/>
        </w:rPr>
        <w:t xml:space="preserve"> Liczba orzeczeń wydawanych przez powiatowe zespoły ds. orzekania o</w:t>
      </w:r>
      <w:r w:rsidR="00277637">
        <w:rPr>
          <w:rFonts w:ascii="Arial" w:hAnsi="Arial" w:cs="Arial"/>
          <w:b w:val="0"/>
          <w:bCs w:val="0"/>
          <w:sz w:val="22"/>
          <w:szCs w:val="22"/>
        </w:rPr>
        <w:t> </w:t>
      </w:r>
      <w:r w:rsidRPr="0094796D">
        <w:rPr>
          <w:rFonts w:ascii="Arial" w:hAnsi="Arial" w:cs="Arial"/>
          <w:b w:val="0"/>
          <w:bCs w:val="0"/>
          <w:sz w:val="22"/>
          <w:szCs w:val="22"/>
        </w:rPr>
        <w:t>niepełnosprawności</w:t>
      </w:r>
      <w:r w:rsidR="000365C9">
        <w:rPr>
          <w:rFonts w:ascii="Arial" w:hAnsi="Arial" w:cs="Arial"/>
          <w:b w:val="0"/>
          <w:bCs w:val="0"/>
          <w:sz w:val="22"/>
          <w:szCs w:val="22"/>
        </w:rPr>
        <w:t>.</w:t>
      </w:r>
      <w:bookmarkEnd w:id="19"/>
    </w:p>
    <w:tbl>
      <w:tblPr>
        <w:tblW w:w="8899" w:type="dxa"/>
        <w:tblInd w:w="75" w:type="dxa"/>
        <w:tblCellMar>
          <w:left w:w="70" w:type="dxa"/>
          <w:right w:w="70" w:type="dxa"/>
        </w:tblCellMar>
        <w:tblLook w:val="04A0" w:firstRow="1" w:lastRow="0" w:firstColumn="1" w:lastColumn="0" w:noHBand="0" w:noVBand="1"/>
        <w:tblCaption w:val="Tabela 5 Liczba orzeczeń wydawanych przez powiatowe zespoły ds. orzekania o niepełnosprawności."/>
        <w:tblDescription w:val="Tabela 5 Przedstawia liczbę orzeczeń wydawanych przez powiatowe zespoły ds. orzekania o niepełnosprawności."/>
      </w:tblPr>
      <w:tblGrid>
        <w:gridCol w:w="875"/>
        <w:gridCol w:w="2027"/>
        <w:gridCol w:w="2096"/>
        <w:gridCol w:w="3901"/>
      </w:tblGrid>
      <w:tr w:rsidR="00005382" w:rsidRPr="00005382" w14:paraId="486655CA" w14:textId="77777777" w:rsidTr="008305F9">
        <w:trPr>
          <w:trHeight w:val="1033"/>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
          <w:p w14:paraId="1CBFDD23" w14:textId="77777777" w:rsidR="00005382" w:rsidRPr="00EA33E7" w:rsidRDefault="00005382" w:rsidP="00DD5179">
            <w:pPr>
              <w:jc w:val="center"/>
              <w:rPr>
                <w:rFonts w:ascii="Arial" w:hAnsi="Arial" w:cs="Arial"/>
                <w:color w:val="000000"/>
                <w:sz w:val="20"/>
              </w:rPr>
            </w:pPr>
            <w:r w:rsidRPr="00EA33E7">
              <w:rPr>
                <w:rFonts w:ascii="Arial" w:hAnsi="Arial" w:cs="Arial"/>
                <w:color w:val="000000"/>
                <w:sz w:val="20"/>
              </w:rPr>
              <w:t>Lata</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14:paraId="079346BC" w14:textId="77777777" w:rsidR="00005382" w:rsidRPr="00EA33E7" w:rsidRDefault="00005382" w:rsidP="00DD5179">
            <w:pPr>
              <w:jc w:val="center"/>
              <w:rPr>
                <w:rFonts w:ascii="Arial" w:hAnsi="Arial" w:cs="Arial"/>
                <w:color w:val="000000"/>
                <w:sz w:val="20"/>
              </w:rPr>
            </w:pPr>
            <w:r w:rsidRPr="00EA33E7">
              <w:rPr>
                <w:rFonts w:ascii="Arial" w:hAnsi="Arial" w:cs="Arial"/>
                <w:color w:val="000000"/>
                <w:sz w:val="20"/>
              </w:rPr>
              <w:t xml:space="preserve">Wydane orzeczenia powiatowego zespołu </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14:paraId="380D52F2" w14:textId="77777777" w:rsidR="00005382" w:rsidRPr="00EA33E7" w:rsidRDefault="00005382" w:rsidP="00DD5179">
            <w:pPr>
              <w:jc w:val="center"/>
              <w:rPr>
                <w:rFonts w:ascii="Arial" w:hAnsi="Arial" w:cs="Arial"/>
                <w:color w:val="000000"/>
                <w:sz w:val="20"/>
              </w:rPr>
            </w:pPr>
            <w:r w:rsidRPr="00EA33E7">
              <w:rPr>
                <w:rFonts w:ascii="Arial" w:hAnsi="Arial" w:cs="Arial"/>
                <w:color w:val="000000"/>
                <w:sz w:val="20"/>
              </w:rPr>
              <w:t>w tym</w:t>
            </w:r>
            <w:r w:rsidR="00DD5179" w:rsidRPr="00EA33E7">
              <w:rPr>
                <w:rFonts w:ascii="Arial" w:hAnsi="Arial" w:cs="Arial"/>
                <w:color w:val="000000"/>
                <w:sz w:val="20"/>
              </w:rPr>
              <w:t xml:space="preserve"> orzeczenia </w:t>
            </w:r>
            <w:r w:rsidRPr="00EA33E7">
              <w:rPr>
                <w:rFonts w:ascii="Arial" w:hAnsi="Arial" w:cs="Arial"/>
                <w:color w:val="000000"/>
                <w:sz w:val="20"/>
              </w:rPr>
              <w:t>wydane po raz pierwszy</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450DEF3" w14:textId="77777777" w:rsidR="00AC31AA" w:rsidRPr="00EA33E7" w:rsidRDefault="00005382" w:rsidP="00DD5179">
            <w:pPr>
              <w:jc w:val="center"/>
              <w:rPr>
                <w:rFonts w:ascii="Arial" w:hAnsi="Arial" w:cs="Arial"/>
                <w:color w:val="000000"/>
                <w:sz w:val="20"/>
              </w:rPr>
            </w:pPr>
            <w:r w:rsidRPr="00EA33E7">
              <w:rPr>
                <w:rFonts w:ascii="Arial" w:hAnsi="Arial" w:cs="Arial"/>
                <w:color w:val="000000"/>
                <w:sz w:val="20"/>
              </w:rPr>
              <w:t xml:space="preserve">Łącznie </w:t>
            </w:r>
          </w:p>
          <w:p w14:paraId="7233CDAD" w14:textId="7A841CD7" w:rsidR="00005382" w:rsidRPr="00EA33E7" w:rsidRDefault="00762821" w:rsidP="00DD5179">
            <w:pPr>
              <w:jc w:val="center"/>
              <w:rPr>
                <w:rFonts w:ascii="Arial" w:hAnsi="Arial" w:cs="Arial"/>
                <w:color w:val="000000"/>
                <w:sz w:val="20"/>
              </w:rPr>
            </w:pPr>
            <w:r w:rsidRPr="00EA33E7">
              <w:rPr>
                <w:rFonts w:ascii="Arial" w:hAnsi="Arial" w:cs="Arial"/>
                <w:color w:val="000000"/>
                <w:sz w:val="20"/>
              </w:rPr>
              <w:t>(</w:t>
            </w:r>
            <w:r w:rsidR="00EA61D4" w:rsidRPr="00EA33E7">
              <w:rPr>
                <w:rFonts w:ascii="Arial" w:hAnsi="Arial" w:cs="Arial"/>
                <w:color w:val="000000"/>
                <w:sz w:val="20"/>
              </w:rPr>
              <w:t>z uwzględnieniem</w:t>
            </w:r>
            <w:r w:rsidR="006969F1" w:rsidRPr="00EA33E7">
              <w:rPr>
                <w:rFonts w:ascii="Arial" w:hAnsi="Arial" w:cs="Arial"/>
                <w:color w:val="000000"/>
                <w:sz w:val="20"/>
              </w:rPr>
              <w:t xml:space="preserve"> </w:t>
            </w:r>
            <w:r w:rsidR="00AC31AA" w:rsidRPr="00EA33E7">
              <w:rPr>
                <w:rFonts w:ascii="Arial" w:hAnsi="Arial" w:cs="Arial"/>
                <w:color w:val="000000"/>
                <w:sz w:val="20"/>
              </w:rPr>
              <w:t xml:space="preserve">uchylenia orzeczenia powiatowego zespołu przez </w:t>
            </w:r>
            <w:r w:rsidRPr="00EA33E7">
              <w:rPr>
                <w:rFonts w:ascii="Arial" w:hAnsi="Arial" w:cs="Arial"/>
                <w:color w:val="000000"/>
                <w:sz w:val="20"/>
              </w:rPr>
              <w:t xml:space="preserve"> wojewódzki </w:t>
            </w:r>
            <w:r w:rsidR="00EA61D4" w:rsidRPr="00EA33E7">
              <w:rPr>
                <w:rFonts w:ascii="Arial" w:hAnsi="Arial" w:cs="Arial"/>
                <w:color w:val="000000"/>
                <w:sz w:val="20"/>
              </w:rPr>
              <w:t>zesp</w:t>
            </w:r>
            <w:r w:rsidR="00AC31AA" w:rsidRPr="00EA33E7">
              <w:rPr>
                <w:rFonts w:ascii="Arial" w:hAnsi="Arial" w:cs="Arial"/>
                <w:color w:val="000000"/>
                <w:sz w:val="20"/>
              </w:rPr>
              <w:t>ół)</w:t>
            </w:r>
          </w:p>
        </w:tc>
      </w:tr>
      <w:tr w:rsidR="00005382" w:rsidRPr="00005382" w14:paraId="6F82F314" w14:textId="77777777" w:rsidTr="008305F9">
        <w:trPr>
          <w:trHeight w:val="41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18F60E9C"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2014</w:t>
            </w:r>
          </w:p>
        </w:tc>
        <w:tc>
          <w:tcPr>
            <w:tcW w:w="2027" w:type="dxa"/>
            <w:tcBorders>
              <w:top w:val="nil"/>
              <w:left w:val="nil"/>
              <w:bottom w:val="single" w:sz="4" w:space="0" w:color="auto"/>
              <w:right w:val="single" w:sz="4" w:space="0" w:color="auto"/>
            </w:tcBorders>
            <w:shd w:val="clear" w:color="auto" w:fill="auto"/>
            <w:noWrap/>
            <w:vAlign w:val="center"/>
            <w:hideMark/>
          </w:tcPr>
          <w:p w14:paraId="329B438D"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30 299</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39A4"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12 480</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EEBA5"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31 103</w:t>
            </w:r>
          </w:p>
        </w:tc>
      </w:tr>
      <w:tr w:rsidR="00005382" w:rsidRPr="00005382" w14:paraId="38034431" w14:textId="77777777" w:rsidTr="008305F9">
        <w:trPr>
          <w:trHeight w:val="41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DB433D0"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2015</w:t>
            </w:r>
          </w:p>
        </w:tc>
        <w:tc>
          <w:tcPr>
            <w:tcW w:w="2027" w:type="dxa"/>
            <w:tcBorders>
              <w:top w:val="nil"/>
              <w:left w:val="nil"/>
              <w:bottom w:val="single" w:sz="4" w:space="0" w:color="auto"/>
              <w:right w:val="single" w:sz="4" w:space="0" w:color="auto"/>
            </w:tcBorders>
            <w:shd w:val="clear" w:color="auto" w:fill="auto"/>
            <w:noWrap/>
            <w:vAlign w:val="center"/>
            <w:hideMark/>
          </w:tcPr>
          <w:p w14:paraId="55347B9E"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35 204</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73A0F"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14 175</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B2D3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36 281</w:t>
            </w:r>
          </w:p>
        </w:tc>
      </w:tr>
      <w:tr w:rsidR="00005382" w:rsidRPr="00005382" w14:paraId="2EA0BA45" w14:textId="77777777" w:rsidTr="008305F9">
        <w:trPr>
          <w:trHeight w:val="28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05BED21"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2016</w:t>
            </w:r>
          </w:p>
        </w:tc>
        <w:tc>
          <w:tcPr>
            <w:tcW w:w="2027" w:type="dxa"/>
            <w:tcBorders>
              <w:top w:val="nil"/>
              <w:left w:val="nil"/>
              <w:bottom w:val="single" w:sz="4" w:space="0" w:color="auto"/>
              <w:right w:val="single" w:sz="4" w:space="0" w:color="auto"/>
            </w:tcBorders>
            <w:shd w:val="clear" w:color="auto" w:fill="auto"/>
            <w:noWrap/>
            <w:vAlign w:val="center"/>
            <w:hideMark/>
          </w:tcPr>
          <w:p w14:paraId="11A50952"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28 892</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4BD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11 898</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1EBD3"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29 678</w:t>
            </w:r>
          </w:p>
        </w:tc>
      </w:tr>
      <w:tr w:rsidR="00005382" w:rsidRPr="00005382" w14:paraId="5063CEE2" w14:textId="77777777" w:rsidTr="008305F9">
        <w:trPr>
          <w:trHeight w:val="284"/>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716C0E1"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2017</w:t>
            </w:r>
          </w:p>
        </w:tc>
        <w:tc>
          <w:tcPr>
            <w:tcW w:w="2027" w:type="dxa"/>
            <w:tcBorders>
              <w:top w:val="nil"/>
              <w:left w:val="nil"/>
              <w:bottom w:val="single" w:sz="4" w:space="0" w:color="auto"/>
              <w:right w:val="single" w:sz="4" w:space="0" w:color="auto"/>
            </w:tcBorders>
            <w:shd w:val="clear" w:color="auto" w:fill="auto"/>
            <w:noWrap/>
            <w:vAlign w:val="center"/>
            <w:hideMark/>
          </w:tcPr>
          <w:p w14:paraId="6EF27371"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28 911</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3B1FB"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11 576</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FD4CE"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29 579</w:t>
            </w:r>
          </w:p>
        </w:tc>
      </w:tr>
      <w:tr w:rsidR="00005382" w:rsidRPr="00005382" w14:paraId="6BE82F6D" w14:textId="77777777" w:rsidTr="008305F9">
        <w:trPr>
          <w:trHeight w:val="348"/>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0048B18"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2018</w:t>
            </w:r>
          </w:p>
        </w:tc>
        <w:tc>
          <w:tcPr>
            <w:tcW w:w="2027" w:type="dxa"/>
            <w:tcBorders>
              <w:top w:val="nil"/>
              <w:left w:val="nil"/>
              <w:bottom w:val="single" w:sz="4" w:space="0" w:color="auto"/>
              <w:right w:val="single" w:sz="4" w:space="0" w:color="auto"/>
            </w:tcBorders>
            <w:shd w:val="clear" w:color="auto" w:fill="auto"/>
            <w:noWrap/>
            <w:vAlign w:val="center"/>
            <w:hideMark/>
          </w:tcPr>
          <w:p w14:paraId="6958ED23"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31 432</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E3441"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12 426</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7619A"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32 105</w:t>
            </w:r>
          </w:p>
        </w:tc>
      </w:tr>
      <w:tr w:rsidR="00005382" w:rsidRPr="00005382" w14:paraId="69196149" w14:textId="77777777" w:rsidTr="008305F9">
        <w:trPr>
          <w:trHeight w:val="322"/>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5706AAC"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2019</w:t>
            </w:r>
          </w:p>
        </w:tc>
        <w:tc>
          <w:tcPr>
            <w:tcW w:w="2027" w:type="dxa"/>
            <w:tcBorders>
              <w:top w:val="nil"/>
              <w:left w:val="nil"/>
              <w:bottom w:val="single" w:sz="4" w:space="0" w:color="auto"/>
              <w:right w:val="single" w:sz="4" w:space="0" w:color="auto"/>
            </w:tcBorders>
            <w:shd w:val="clear" w:color="auto" w:fill="auto"/>
            <w:noWrap/>
            <w:vAlign w:val="center"/>
            <w:hideMark/>
          </w:tcPr>
          <w:p w14:paraId="04B92EEA"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33 091</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98619"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13 844</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44A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33 967</w:t>
            </w:r>
          </w:p>
        </w:tc>
      </w:tr>
      <w:tr w:rsidR="00005382" w:rsidRPr="00005382" w14:paraId="144130A9" w14:textId="77777777" w:rsidTr="008305F9">
        <w:trPr>
          <w:trHeight w:val="389"/>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DB60F74"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2020</w:t>
            </w:r>
          </w:p>
        </w:tc>
        <w:tc>
          <w:tcPr>
            <w:tcW w:w="2027" w:type="dxa"/>
            <w:tcBorders>
              <w:top w:val="nil"/>
              <w:left w:val="nil"/>
              <w:bottom w:val="single" w:sz="4" w:space="0" w:color="auto"/>
              <w:right w:val="single" w:sz="4" w:space="0" w:color="auto"/>
            </w:tcBorders>
            <w:shd w:val="clear" w:color="auto" w:fill="auto"/>
            <w:noWrap/>
            <w:vAlign w:val="center"/>
            <w:hideMark/>
          </w:tcPr>
          <w:p w14:paraId="1C7B9821"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26 631</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EC4D"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9 665</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164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27 361</w:t>
            </w:r>
          </w:p>
        </w:tc>
      </w:tr>
      <w:tr w:rsidR="00005382" w:rsidRPr="00005382" w14:paraId="670CCFF1" w14:textId="77777777" w:rsidTr="008305F9">
        <w:trPr>
          <w:trHeight w:val="312"/>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3F48F13"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2021</w:t>
            </w:r>
          </w:p>
        </w:tc>
        <w:tc>
          <w:tcPr>
            <w:tcW w:w="2027" w:type="dxa"/>
            <w:tcBorders>
              <w:top w:val="nil"/>
              <w:left w:val="nil"/>
              <w:bottom w:val="single" w:sz="4" w:space="0" w:color="auto"/>
              <w:right w:val="single" w:sz="4" w:space="0" w:color="auto"/>
            </w:tcBorders>
            <w:shd w:val="clear" w:color="auto" w:fill="auto"/>
            <w:noWrap/>
            <w:vAlign w:val="center"/>
            <w:hideMark/>
          </w:tcPr>
          <w:p w14:paraId="782190E8"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30 055</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11FA6"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11 466</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7F774"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30 807</w:t>
            </w:r>
          </w:p>
        </w:tc>
      </w:tr>
      <w:tr w:rsidR="00005382" w:rsidRPr="00005382" w14:paraId="0B38C520" w14:textId="77777777" w:rsidTr="008305F9">
        <w:trPr>
          <w:trHeight w:val="296"/>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2303B"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45EA"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32 889</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3ECDD"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13 151</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9F5E"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33 801</w:t>
            </w:r>
          </w:p>
        </w:tc>
      </w:tr>
      <w:tr w:rsidR="00005382" w:rsidRPr="00005382" w14:paraId="39ECB496" w14:textId="77777777" w:rsidTr="009A64FC">
        <w:trPr>
          <w:trHeight w:val="461"/>
        </w:trPr>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F064A" w14:textId="77777777" w:rsidR="00005382" w:rsidRPr="00EA33E7" w:rsidRDefault="00005382" w:rsidP="003C5530">
            <w:pPr>
              <w:jc w:val="center"/>
              <w:rPr>
                <w:rFonts w:ascii="Arial" w:hAnsi="Arial" w:cs="Arial"/>
                <w:color w:val="000000"/>
                <w:sz w:val="20"/>
              </w:rPr>
            </w:pPr>
            <w:r w:rsidRPr="00EA33E7">
              <w:rPr>
                <w:rFonts w:ascii="Arial" w:hAnsi="Arial" w:cs="Arial"/>
                <w:color w:val="000000"/>
                <w:sz w:val="20"/>
              </w:rPr>
              <w:t>RAZEM</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3BD0F80F" w14:textId="77777777" w:rsidR="00005382" w:rsidRPr="00EA33E7" w:rsidRDefault="00005382" w:rsidP="003C5530">
            <w:pPr>
              <w:jc w:val="center"/>
              <w:rPr>
                <w:rFonts w:ascii="Arial" w:hAnsi="Arial" w:cs="Arial"/>
                <w:color w:val="000000"/>
                <w:sz w:val="20"/>
              </w:rPr>
            </w:pPr>
            <w:r w:rsidRPr="00EA33E7">
              <w:rPr>
                <w:rFonts w:ascii="Arial" w:hAnsi="Arial" w:cs="Arial"/>
                <w:color w:val="000000"/>
                <w:sz w:val="20"/>
              </w:rPr>
              <w:t>277 404</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5AC9339C" w14:textId="77777777" w:rsidR="00005382" w:rsidRPr="00EA33E7" w:rsidRDefault="00005382" w:rsidP="003C5530">
            <w:pPr>
              <w:jc w:val="center"/>
              <w:rPr>
                <w:rFonts w:ascii="Arial" w:hAnsi="Arial" w:cs="Arial"/>
                <w:color w:val="000000"/>
                <w:sz w:val="20"/>
              </w:rPr>
            </w:pPr>
            <w:r w:rsidRPr="00EA33E7">
              <w:rPr>
                <w:rFonts w:ascii="Arial" w:hAnsi="Arial" w:cs="Arial"/>
                <w:color w:val="000000"/>
                <w:sz w:val="20"/>
              </w:rPr>
              <w:t>110 681</w:t>
            </w:r>
          </w:p>
        </w:tc>
        <w:tc>
          <w:tcPr>
            <w:tcW w:w="3901" w:type="dxa"/>
            <w:tcBorders>
              <w:top w:val="single" w:sz="4" w:space="0" w:color="auto"/>
              <w:left w:val="nil"/>
              <w:bottom w:val="single" w:sz="4" w:space="0" w:color="auto"/>
              <w:right w:val="single" w:sz="4" w:space="0" w:color="auto"/>
            </w:tcBorders>
            <w:shd w:val="clear" w:color="auto" w:fill="auto"/>
            <w:noWrap/>
            <w:vAlign w:val="bottom"/>
            <w:hideMark/>
          </w:tcPr>
          <w:p w14:paraId="73CDD18B" w14:textId="77777777" w:rsidR="00005382" w:rsidRPr="00EA33E7" w:rsidRDefault="00005382" w:rsidP="003C5530">
            <w:pPr>
              <w:jc w:val="center"/>
              <w:rPr>
                <w:rFonts w:ascii="Arial" w:hAnsi="Arial" w:cs="Arial"/>
                <w:color w:val="000000"/>
                <w:sz w:val="20"/>
              </w:rPr>
            </w:pPr>
            <w:r w:rsidRPr="00EA33E7">
              <w:rPr>
                <w:rFonts w:ascii="Arial" w:hAnsi="Arial" w:cs="Arial"/>
                <w:color w:val="000000"/>
                <w:sz w:val="20"/>
              </w:rPr>
              <w:t>284 682</w:t>
            </w:r>
          </w:p>
        </w:tc>
      </w:tr>
    </w:tbl>
    <w:p w14:paraId="3D24668D" w14:textId="7CD03400" w:rsidR="00DD5179" w:rsidRPr="00A627DE" w:rsidRDefault="00836CF1" w:rsidP="00A627DE">
      <w:pPr>
        <w:pStyle w:val="Zwykytekst"/>
        <w:tabs>
          <w:tab w:val="left" w:pos="709"/>
          <w:tab w:val="left" w:pos="3960"/>
        </w:tabs>
        <w:spacing w:after="360"/>
        <w:jc w:val="both"/>
        <w:rPr>
          <w:rFonts w:ascii="Arial" w:hAnsi="Arial" w:cs="Arial"/>
        </w:rPr>
      </w:pPr>
      <w:r w:rsidRPr="00836CF1">
        <w:rPr>
          <w:rFonts w:ascii="Arial" w:hAnsi="Arial" w:cs="Arial"/>
        </w:rPr>
        <w:t>Źródło: Dane agregowane przez powiatowe zespoły do spraw orzekania o niepełnosprawności oraz wojewódzkiego zespołu do spraw orzekania o niepełnosprawności</w:t>
      </w:r>
    </w:p>
    <w:p w14:paraId="788CFF17" w14:textId="1EE0FFD8" w:rsidR="00005382" w:rsidRDefault="00836CF1" w:rsidP="00A627DE">
      <w:pPr>
        <w:pStyle w:val="Zwykytekst"/>
        <w:tabs>
          <w:tab w:val="left" w:pos="709"/>
          <w:tab w:val="left" w:pos="3960"/>
        </w:tabs>
        <w:spacing w:after="360" w:line="360" w:lineRule="auto"/>
        <w:jc w:val="both"/>
        <w:rPr>
          <w:rFonts w:ascii="Arial" w:hAnsi="Arial" w:cs="Arial"/>
          <w:sz w:val="22"/>
          <w:szCs w:val="22"/>
        </w:rPr>
      </w:pPr>
      <w:r>
        <w:rPr>
          <w:rFonts w:ascii="Arial" w:hAnsi="Arial" w:cs="Arial"/>
          <w:sz w:val="22"/>
          <w:szCs w:val="22"/>
        </w:rPr>
        <w:t xml:space="preserve">W okresie 2014-2022 na dość niezmiennym poziomie utrzymywała się liczba wydanych orzeczeń, których powodem było upośledzenie. W 2014 roku były to 664 orzeczenia, w 2022 </w:t>
      </w:r>
      <w:r>
        <w:rPr>
          <w:rFonts w:ascii="Arial" w:hAnsi="Arial" w:cs="Arial"/>
          <w:sz w:val="22"/>
          <w:szCs w:val="22"/>
        </w:rPr>
        <w:lastRenderedPageBreak/>
        <w:t>– 608 orzeczeń. Najwięcej orzeczeń w tej grupie wydano w 2018 roku – było ich 707, najmniej w roku 2020 – 499. W podobny sposób kształtowała się liczba orzeczeń wydawanych dla osób chorujących psychicznie. W 2014 roku było to 2938 orzeczeń, w 2022 – 3164 orzeczeń. Także w tej grupie wydano najwięcej orzeczeń w 2018 roku – było ich 3263, najmniej w roku 2020 – 2657.</w:t>
      </w:r>
      <w:bookmarkStart w:id="20" w:name="_Hlk139716769"/>
    </w:p>
    <w:p w14:paraId="3E04134A" w14:textId="5AEBD139" w:rsidR="0094796D" w:rsidRPr="0094796D" w:rsidRDefault="0094796D" w:rsidP="0094796D">
      <w:pPr>
        <w:pStyle w:val="Legenda"/>
        <w:keepNext/>
        <w:jc w:val="both"/>
        <w:rPr>
          <w:rFonts w:ascii="Arial" w:hAnsi="Arial" w:cs="Arial"/>
          <w:b w:val="0"/>
          <w:bCs w:val="0"/>
          <w:sz w:val="22"/>
          <w:szCs w:val="22"/>
        </w:rPr>
      </w:pPr>
      <w:bookmarkStart w:id="21" w:name="_Toc157077541"/>
      <w:r w:rsidRPr="0094796D">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6</w:t>
      </w:r>
      <w:r w:rsidR="00E44E2B">
        <w:rPr>
          <w:rFonts w:ascii="Arial" w:hAnsi="Arial" w:cs="Arial"/>
          <w:b w:val="0"/>
          <w:bCs w:val="0"/>
          <w:sz w:val="22"/>
          <w:szCs w:val="22"/>
        </w:rPr>
        <w:fldChar w:fldCharType="end"/>
      </w:r>
      <w:r w:rsidRPr="0094796D">
        <w:rPr>
          <w:rFonts w:ascii="Arial" w:hAnsi="Arial" w:cs="Arial"/>
          <w:b w:val="0"/>
          <w:bCs w:val="0"/>
          <w:sz w:val="22"/>
          <w:szCs w:val="22"/>
        </w:rPr>
        <w:t xml:space="preserve"> Liczba wydanych orzeczeń wg przyczyn niepełnosprawności</w:t>
      </w:r>
      <w:r w:rsidR="000365C9">
        <w:rPr>
          <w:rFonts w:ascii="Arial" w:hAnsi="Arial" w:cs="Arial"/>
          <w:b w:val="0"/>
          <w:bCs w:val="0"/>
          <w:sz w:val="22"/>
          <w:szCs w:val="22"/>
        </w:rPr>
        <w:t>.</w:t>
      </w:r>
      <w:bookmarkEnd w:id="21"/>
    </w:p>
    <w:tbl>
      <w:tblPr>
        <w:tblW w:w="8926" w:type="dxa"/>
        <w:tblInd w:w="75" w:type="dxa"/>
        <w:tblCellMar>
          <w:left w:w="70" w:type="dxa"/>
          <w:right w:w="70" w:type="dxa"/>
        </w:tblCellMar>
        <w:tblLook w:val="04A0" w:firstRow="1" w:lastRow="0" w:firstColumn="1" w:lastColumn="0" w:noHBand="0" w:noVBand="1"/>
        <w:tblCaption w:val="Tabela 6 Liczba wydanych orzeczeń wg przyczyn niepełnosprawności."/>
        <w:tblDescription w:val="Tabela 6 Przedstawia liczbę wydanych orzeczeń wg przyczyn niepełnosprawności."/>
      </w:tblPr>
      <w:tblGrid>
        <w:gridCol w:w="1360"/>
        <w:gridCol w:w="4164"/>
        <w:gridCol w:w="3402"/>
      </w:tblGrid>
      <w:tr w:rsidR="00005382" w:rsidRPr="007947AB" w14:paraId="6BFE23F9" w14:textId="77777777" w:rsidTr="00A12DFC">
        <w:trPr>
          <w:trHeight w:val="570"/>
        </w:trPr>
        <w:tc>
          <w:tcPr>
            <w:tcW w:w="1360" w:type="dxa"/>
            <w:tcBorders>
              <w:top w:val="single" w:sz="8" w:space="0" w:color="auto"/>
              <w:left w:val="single" w:sz="4" w:space="0" w:color="auto"/>
              <w:bottom w:val="single" w:sz="4" w:space="0" w:color="8EA9DB"/>
              <w:right w:val="single" w:sz="8" w:space="0" w:color="auto"/>
            </w:tcBorders>
            <w:shd w:val="clear" w:color="auto" w:fill="auto"/>
            <w:noWrap/>
            <w:vAlign w:val="center"/>
            <w:hideMark/>
          </w:tcPr>
          <w:bookmarkEnd w:id="20"/>
          <w:p w14:paraId="542307C5" w14:textId="77777777" w:rsidR="00005382" w:rsidRPr="007947AB" w:rsidRDefault="00005382" w:rsidP="00005382">
            <w:pPr>
              <w:jc w:val="center"/>
              <w:rPr>
                <w:rFonts w:ascii="Arial" w:hAnsi="Arial" w:cs="Arial"/>
                <w:sz w:val="20"/>
              </w:rPr>
            </w:pPr>
            <w:r w:rsidRPr="007947AB">
              <w:rPr>
                <w:rFonts w:ascii="Arial" w:hAnsi="Arial" w:cs="Arial"/>
                <w:sz w:val="20"/>
              </w:rPr>
              <w:t>Lata</w:t>
            </w:r>
          </w:p>
        </w:tc>
        <w:tc>
          <w:tcPr>
            <w:tcW w:w="4164" w:type="dxa"/>
            <w:tcBorders>
              <w:top w:val="single" w:sz="8" w:space="0" w:color="auto"/>
              <w:left w:val="nil"/>
              <w:bottom w:val="single" w:sz="4" w:space="0" w:color="8EA9DB"/>
              <w:right w:val="single" w:sz="4" w:space="0" w:color="auto"/>
            </w:tcBorders>
            <w:shd w:val="clear" w:color="auto" w:fill="auto"/>
            <w:noWrap/>
            <w:vAlign w:val="center"/>
            <w:hideMark/>
          </w:tcPr>
          <w:p w14:paraId="5EEDF87E" w14:textId="77777777" w:rsidR="00005382" w:rsidRPr="007947AB" w:rsidRDefault="00005382" w:rsidP="00005382">
            <w:pPr>
              <w:jc w:val="center"/>
              <w:rPr>
                <w:rFonts w:ascii="Arial" w:hAnsi="Arial" w:cs="Arial"/>
                <w:color w:val="FFFFFF"/>
                <w:sz w:val="20"/>
              </w:rPr>
            </w:pPr>
            <w:r w:rsidRPr="007947AB">
              <w:rPr>
                <w:rFonts w:ascii="Arial" w:hAnsi="Arial" w:cs="Arial"/>
                <w:sz w:val="20"/>
              </w:rPr>
              <w:t>Upośledzenie</w:t>
            </w:r>
          </w:p>
        </w:tc>
        <w:tc>
          <w:tcPr>
            <w:tcW w:w="3402" w:type="dxa"/>
            <w:tcBorders>
              <w:top w:val="single" w:sz="8" w:space="0" w:color="auto"/>
              <w:left w:val="single" w:sz="4" w:space="0" w:color="auto"/>
              <w:bottom w:val="single" w:sz="4" w:space="0" w:color="8EA9DB"/>
              <w:right w:val="single" w:sz="4" w:space="0" w:color="auto"/>
            </w:tcBorders>
            <w:shd w:val="clear" w:color="auto" w:fill="auto"/>
            <w:noWrap/>
            <w:vAlign w:val="center"/>
            <w:hideMark/>
          </w:tcPr>
          <w:p w14:paraId="6A62D123" w14:textId="77777777" w:rsidR="00005382" w:rsidRPr="007947AB" w:rsidRDefault="00005382" w:rsidP="00005382">
            <w:pPr>
              <w:jc w:val="center"/>
              <w:rPr>
                <w:rFonts w:ascii="Arial" w:hAnsi="Arial" w:cs="Arial"/>
                <w:sz w:val="20"/>
              </w:rPr>
            </w:pPr>
            <w:r w:rsidRPr="007947AB">
              <w:rPr>
                <w:rFonts w:ascii="Arial" w:hAnsi="Arial" w:cs="Arial"/>
                <w:sz w:val="20"/>
              </w:rPr>
              <w:t>Choroby psychiczne</w:t>
            </w:r>
          </w:p>
        </w:tc>
      </w:tr>
      <w:tr w:rsidR="00005382" w:rsidRPr="007947AB" w14:paraId="4AC88997" w14:textId="77777777" w:rsidTr="00A12DFC">
        <w:trPr>
          <w:trHeight w:val="43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F5C1"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2014</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AEF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664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B79B2" w14:textId="77777777" w:rsidR="00005382" w:rsidRPr="007947AB" w:rsidRDefault="00005382" w:rsidP="00005382">
            <w:pPr>
              <w:jc w:val="center"/>
              <w:rPr>
                <w:rFonts w:ascii="Arial" w:hAnsi="Arial" w:cs="Arial"/>
                <w:sz w:val="20"/>
              </w:rPr>
            </w:pPr>
            <w:r w:rsidRPr="007947AB">
              <w:rPr>
                <w:rFonts w:ascii="Arial" w:hAnsi="Arial" w:cs="Arial"/>
                <w:sz w:val="20"/>
              </w:rPr>
              <w:t>2 938</w:t>
            </w:r>
          </w:p>
        </w:tc>
      </w:tr>
      <w:tr w:rsidR="00005382" w:rsidRPr="007947AB" w14:paraId="7E703362"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33D3A"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2015</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0859B"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653</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2533E"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3 040</w:t>
            </w:r>
          </w:p>
        </w:tc>
      </w:tr>
      <w:tr w:rsidR="00005382" w:rsidRPr="007947AB" w14:paraId="6DF3DE53"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029D8"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2016</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20508"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565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7DB45"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3 013</w:t>
            </w:r>
          </w:p>
        </w:tc>
      </w:tr>
      <w:tr w:rsidR="00005382" w:rsidRPr="007947AB" w14:paraId="2A9FE2EB"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0472"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2017</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71A4"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674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C6D75"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3 052</w:t>
            </w:r>
          </w:p>
        </w:tc>
      </w:tr>
      <w:tr w:rsidR="00005382" w:rsidRPr="007947AB" w14:paraId="313EA740"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1ACD"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2018</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049D"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707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3C238"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3 263</w:t>
            </w:r>
          </w:p>
        </w:tc>
      </w:tr>
      <w:tr w:rsidR="00005382" w:rsidRPr="007947AB" w14:paraId="3C0574AD"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11F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2019</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5617C"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644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BEB1"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3 227</w:t>
            </w:r>
          </w:p>
        </w:tc>
      </w:tr>
      <w:tr w:rsidR="00005382" w:rsidRPr="007947AB" w14:paraId="093863D4"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EBA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2020</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291ED"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499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21A5"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2 657</w:t>
            </w:r>
          </w:p>
        </w:tc>
      </w:tr>
      <w:tr w:rsidR="00005382" w:rsidRPr="007947AB" w14:paraId="1DCA3496"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67EC"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2021</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B382"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055D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3 100</w:t>
            </w:r>
          </w:p>
        </w:tc>
      </w:tr>
      <w:tr w:rsidR="00005382" w:rsidRPr="007947AB" w14:paraId="6896DB60"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00E4B"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2022</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14F1B"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608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47C07"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3 164</w:t>
            </w:r>
          </w:p>
        </w:tc>
      </w:tr>
    </w:tbl>
    <w:p w14:paraId="67F83962" w14:textId="2C68C3CB" w:rsidR="00005382" w:rsidRPr="00A627DE" w:rsidRDefault="00005382" w:rsidP="00A627DE">
      <w:pPr>
        <w:pStyle w:val="Zwykytekst"/>
        <w:tabs>
          <w:tab w:val="left" w:pos="709"/>
          <w:tab w:val="left" w:pos="3960"/>
        </w:tabs>
        <w:spacing w:after="360" w:line="360" w:lineRule="auto"/>
        <w:jc w:val="both"/>
        <w:rPr>
          <w:rFonts w:ascii="Arial" w:hAnsi="Arial" w:cs="Arial"/>
        </w:rPr>
      </w:pPr>
      <w:r w:rsidRPr="00005382">
        <w:rPr>
          <w:rFonts w:ascii="Arial" w:hAnsi="Arial" w:cs="Arial"/>
        </w:rPr>
        <w:t xml:space="preserve">Źródło: Dane </w:t>
      </w:r>
      <w:r w:rsidR="00DD5179">
        <w:rPr>
          <w:rFonts w:ascii="Arial" w:hAnsi="Arial" w:cs="Arial"/>
        </w:rPr>
        <w:t xml:space="preserve">agregowane przez </w:t>
      </w:r>
      <w:r w:rsidR="00836CF1">
        <w:rPr>
          <w:rFonts w:ascii="Arial" w:hAnsi="Arial" w:cs="Arial"/>
        </w:rPr>
        <w:t>w</w:t>
      </w:r>
      <w:r w:rsidR="00836CF1" w:rsidRPr="00005382">
        <w:rPr>
          <w:rFonts w:ascii="Arial" w:hAnsi="Arial" w:cs="Arial"/>
        </w:rPr>
        <w:t>ojewódzki zespół</w:t>
      </w:r>
      <w:r w:rsidRPr="00005382">
        <w:rPr>
          <w:rFonts w:ascii="Arial" w:hAnsi="Arial" w:cs="Arial"/>
        </w:rPr>
        <w:t xml:space="preserve"> ds. orzekania o niepełnosprawności </w:t>
      </w:r>
    </w:p>
    <w:p w14:paraId="35110303" w14:textId="0203BA7F" w:rsidR="009920BE" w:rsidRDefault="00A6322F" w:rsidP="004E5AFA">
      <w:pPr>
        <w:pStyle w:val="Zwykytekst"/>
        <w:tabs>
          <w:tab w:val="left" w:pos="709"/>
          <w:tab w:val="left" w:pos="3960"/>
        </w:tabs>
        <w:spacing w:after="240" w:line="360" w:lineRule="auto"/>
        <w:jc w:val="both"/>
        <w:rPr>
          <w:rFonts w:ascii="Arial" w:hAnsi="Arial" w:cs="Arial"/>
          <w:sz w:val="22"/>
          <w:szCs w:val="22"/>
        </w:rPr>
      </w:pPr>
      <w:r>
        <w:rPr>
          <w:rFonts w:ascii="Arial" w:hAnsi="Arial" w:cs="Arial"/>
          <w:sz w:val="22"/>
          <w:szCs w:val="22"/>
        </w:rPr>
        <w:t>W 2020 roku upośledzenie umysłowe było podstawą wydania 148 orzeczeń w stopniu znacznym, natomiast choroba psychiczna – 460. Jeśli chodzi o stopnień umiarkowany to odpowiednio orzeczeń takich wydano – 333 i 1690. W stopniu lekkim upośledzenie stanowiło podstawę wydania orzeczenia w 18 przypadkach, w 507 była to choroba psychiczna. W 2021 roku upośledzenie umysłowe było podstawą wydania 153 orzeczeń w stopniu znacznym, natomiast choroba psychiczna – 578. Jeśli chodzi o stopnień umiarkowany to odpowiednio orzeczeń takich wydano – 354 i 1984. W stopniu lekkim upośledzenie stanowiło podstawę wydania orzeczenia w 13 przypadkach, w 538 była to choroba psychiczna.</w:t>
      </w:r>
      <w:r w:rsidRPr="00A6322F">
        <w:rPr>
          <w:rFonts w:ascii="Arial" w:hAnsi="Arial" w:cs="Arial"/>
          <w:sz w:val="22"/>
          <w:szCs w:val="22"/>
        </w:rPr>
        <w:t xml:space="preserve"> </w:t>
      </w:r>
      <w:r>
        <w:rPr>
          <w:rFonts w:ascii="Arial" w:hAnsi="Arial" w:cs="Arial"/>
          <w:sz w:val="22"/>
          <w:szCs w:val="22"/>
        </w:rPr>
        <w:t xml:space="preserve">W 2022 roku upośledzenie umysłowe było podstawą wydania 203 orzeczeń w stopniu znacznym, natomiast choroba psychiczna – 642. Jeśli chodzi o stopnień umiarkowany to odpowiednio </w:t>
      </w:r>
      <w:r w:rsidR="00802675" w:rsidRPr="00802675">
        <w:rPr>
          <w:rFonts w:ascii="Arial" w:hAnsi="Arial" w:cs="Arial"/>
          <w:sz w:val="22"/>
          <w:szCs w:val="22"/>
        </w:rPr>
        <w:t>o</w:t>
      </w:r>
      <w:r w:rsidRPr="00802675">
        <w:rPr>
          <w:rFonts w:ascii="Arial" w:hAnsi="Arial" w:cs="Arial"/>
          <w:sz w:val="22"/>
          <w:szCs w:val="22"/>
        </w:rPr>
        <w:t>rzeczeń</w:t>
      </w:r>
      <w:r>
        <w:rPr>
          <w:rFonts w:ascii="Arial" w:hAnsi="Arial" w:cs="Arial"/>
          <w:sz w:val="22"/>
          <w:szCs w:val="22"/>
        </w:rPr>
        <w:t xml:space="preserve"> takich wydano – 387 i 1971. W stopniu lekkim upośledzenie stanowiło podstawę wydania orzeczenia w 18 przypadkach, w 551 była to choroba psychiczna.  </w:t>
      </w:r>
      <w:r w:rsidR="008B073A">
        <w:rPr>
          <w:rFonts w:ascii="Arial" w:hAnsi="Arial" w:cs="Arial"/>
          <w:sz w:val="22"/>
          <w:szCs w:val="22"/>
        </w:rPr>
        <w:t>O</w:t>
      </w:r>
      <w:r w:rsidR="00BF3CA5">
        <w:rPr>
          <w:rFonts w:ascii="Arial" w:hAnsi="Arial" w:cs="Arial"/>
          <w:sz w:val="22"/>
          <w:szCs w:val="22"/>
        </w:rPr>
        <w:t xml:space="preserve">d 2020 roku </w:t>
      </w:r>
      <w:r>
        <w:rPr>
          <w:rFonts w:ascii="Arial" w:hAnsi="Arial" w:cs="Arial"/>
          <w:sz w:val="22"/>
          <w:szCs w:val="22"/>
        </w:rPr>
        <w:t xml:space="preserve">wzrasta liczba orzeczeń wydawanych w stopniu </w:t>
      </w:r>
      <w:r w:rsidR="00BF3CA5">
        <w:rPr>
          <w:rFonts w:ascii="Arial" w:hAnsi="Arial" w:cs="Arial"/>
          <w:sz w:val="22"/>
          <w:szCs w:val="22"/>
        </w:rPr>
        <w:t>umiarkowanym i</w:t>
      </w:r>
      <w:r w:rsidR="00A43333">
        <w:rPr>
          <w:rFonts w:ascii="Arial" w:hAnsi="Arial" w:cs="Arial"/>
          <w:sz w:val="22"/>
          <w:szCs w:val="22"/>
        </w:rPr>
        <w:t xml:space="preserve"> </w:t>
      </w:r>
      <w:r>
        <w:rPr>
          <w:rFonts w:ascii="Arial" w:hAnsi="Arial" w:cs="Arial"/>
          <w:sz w:val="22"/>
          <w:szCs w:val="22"/>
        </w:rPr>
        <w:t>znacznym</w:t>
      </w:r>
      <w:r w:rsidR="00BF3CA5">
        <w:rPr>
          <w:rFonts w:ascii="Arial" w:hAnsi="Arial" w:cs="Arial"/>
          <w:sz w:val="22"/>
          <w:szCs w:val="22"/>
        </w:rPr>
        <w:t>, zaś liczba orzeczeń w stopniu lekkim utrzymuje się na zbliżonym poziomie.</w:t>
      </w:r>
      <w:bookmarkStart w:id="22" w:name="_Hlk139716852"/>
      <w:bookmarkStart w:id="23" w:name="_Hlk139716860"/>
    </w:p>
    <w:bookmarkEnd w:id="22"/>
    <w:bookmarkEnd w:id="23"/>
    <w:p w14:paraId="676431C4" w14:textId="7FAD5252" w:rsidR="008D7B17" w:rsidRPr="00F37AE0" w:rsidRDefault="005B0745" w:rsidP="00F37AE0">
      <w:pPr>
        <w:pStyle w:val="Zwykytekst"/>
        <w:tabs>
          <w:tab w:val="left" w:pos="709"/>
          <w:tab w:val="left" w:pos="3960"/>
        </w:tabs>
        <w:spacing w:after="360" w:line="360" w:lineRule="auto"/>
        <w:jc w:val="both"/>
        <w:rPr>
          <w:rFonts w:ascii="Arial" w:hAnsi="Arial" w:cs="Arial"/>
          <w:sz w:val="22"/>
          <w:szCs w:val="22"/>
        </w:rPr>
      </w:pPr>
      <w:r>
        <w:rPr>
          <w:rFonts w:ascii="Arial" w:hAnsi="Arial" w:cs="Arial"/>
          <w:sz w:val="22"/>
          <w:szCs w:val="22"/>
        </w:rPr>
        <w:tab/>
      </w:r>
      <w:r w:rsidR="00A6322F">
        <w:rPr>
          <w:rFonts w:ascii="Arial" w:hAnsi="Arial" w:cs="Arial"/>
          <w:sz w:val="22"/>
          <w:szCs w:val="22"/>
        </w:rPr>
        <w:t>W 2020 roku najwięcej orzeczeń, których podstawą była choroba psychiczna wydano dla grupy wiekowej 41 – 60</w:t>
      </w:r>
      <w:r w:rsidR="00D80AAC">
        <w:rPr>
          <w:rFonts w:ascii="Arial" w:hAnsi="Arial" w:cs="Arial"/>
          <w:sz w:val="22"/>
          <w:szCs w:val="22"/>
        </w:rPr>
        <w:t xml:space="preserve"> lat, tj. </w:t>
      </w:r>
      <w:r w:rsidR="00A6322F">
        <w:rPr>
          <w:rFonts w:ascii="Arial" w:hAnsi="Arial" w:cs="Arial"/>
          <w:sz w:val="22"/>
          <w:szCs w:val="22"/>
        </w:rPr>
        <w:t xml:space="preserve">1061, </w:t>
      </w:r>
      <w:r w:rsidR="00D80AAC">
        <w:rPr>
          <w:rFonts w:ascii="Arial" w:hAnsi="Arial" w:cs="Arial"/>
          <w:sz w:val="22"/>
          <w:szCs w:val="22"/>
        </w:rPr>
        <w:t xml:space="preserve">natomiast </w:t>
      </w:r>
      <w:r w:rsidR="00A6322F">
        <w:rPr>
          <w:rFonts w:ascii="Arial" w:hAnsi="Arial" w:cs="Arial"/>
          <w:sz w:val="22"/>
          <w:szCs w:val="22"/>
        </w:rPr>
        <w:t>najmniej dla osób w wieku 16</w:t>
      </w:r>
      <w:r w:rsidR="00F35CF6">
        <w:rPr>
          <w:rFonts w:ascii="Arial" w:hAnsi="Arial" w:cs="Arial"/>
          <w:sz w:val="22"/>
          <w:szCs w:val="22"/>
        </w:rPr>
        <w:t xml:space="preserve"> </w:t>
      </w:r>
      <w:r w:rsidR="00A6322F">
        <w:rPr>
          <w:rFonts w:ascii="Arial" w:hAnsi="Arial" w:cs="Arial"/>
          <w:sz w:val="22"/>
          <w:szCs w:val="22"/>
        </w:rPr>
        <w:t>- 25 lat. Z</w:t>
      </w:r>
      <w:r w:rsidR="004E5AFA">
        <w:rPr>
          <w:rFonts w:ascii="Arial" w:hAnsi="Arial" w:cs="Arial"/>
          <w:sz w:val="22"/>
          <w:szCs w:val="22"/>
        </w:rPr>
        <w:t> </w:t>
      </w:r>
      <w:r w:rsidR="00A6322F">
        <w:rPr>
          <w:rFonts w:ascii="Arial" w:hAnsi="Arial" w:cs="Arial"/>
          <w:sz w:val="22"/>
          <w:szCs w:val="22"/>
        </w:rPr>
        <w:t xml:space="preserve">kolei upośledzenie </w:t>
      </w:r>
      <w:r w:rsidR="00F35CF6">
        <w:rPr>
          <w:rFonts w:ascii="Arial" w:hAnsi="Arial" w:cs="Arial"/>
          <w:sz w:val="22"/>
          <w:szCs w:val="22"/>
        </w:rPr>
        <w:t>w przedziale wiekowym</w:t>
      </w:r>
      <w:r w:rsidR="00A6322F">
        <w:rPr>
          <w:rFonts w:ascii="Arial" w:hAnsi="Arial" w:cs="Arial"/>
          <w:sz w:val="22"/>
          <w:szCs w:val="22"/>
        </w:rPr>
        <w:t xml:space="preserve"> 16-25 lat stanowiło podstawę wydania 256 orzeczeń i</w:t>
      </w:r>
      <w:r w:rsidR="004028A7">
        <w:rPr>
          <w:rFonts w:ascii="Arial" w:hAnsi="Arial" w:cs="Arial"/>
          <w:sz w:val="22"/>
          <w:szCs w:val="22"/>
        </w:rPr>
        <w:t> </w:t>
      </w:r>
      <w:r w:rsidR="00A6322F">
        <w:rPr>
          <w:rFonts w:ascii="Arial" w:hAnsi="Arial" w:cs="Arial"/>
          <w:sz w:val="22"/>
          <w:szCs w:val="22"/>
        </w:rPr>
        <w:t xml:space="preserve">była to grupa najliczniejsza. Najmniej liczną </w:t>
      </w:r>
      <w:r w:rsidR="00D80AAC">
        <w:rPr>
          <w:rFonts w:ascii="Arial" w:hAnsi="Arial" w:cs="Arial"/>
          <w:sz w:val="22"/>
          <w:szCs w:val="22"/>
        </w:rPr>
        <w:t xml:space="preserve">grupę </w:t>
      </w:r>
      <w:r w:rsidR="00A6322F">
        <w:rPr>
          <w:rFonts w:ascii="Arial" w:hAnsi="Arial" w:cs="Arial"/>
          <w:sz w:val="22"/>
          <w:szCs w:val="22"/>
        </w:rPr>
        <w:t xml:space="preserve">w tej kategorii stanowiły osoby w wieku 60 lat i więcej. </w:t>
      </w:r>
      <w:r w:rsidR="00427404">
        <w:rPr>
          <w:rFonts w:ascii="Arial" w:hAnsi="Arial" w:cs="Arial"/>
          <w:sz w:val="22"/>
          <w:szCs w:val="22"/>
        </w:rPr>
        <w:t>Podobna sytuacja miała miejsce również w</w:t>
      </w:r>
      <w:r w:rsidR="008C2E3D">
        <w:rPr>
          <w:rFonts w:ascii="Arial" w:hAnsi="Arial" w:cs="Arial"/>
          <w:sz w:val="22"/>
          <w:szCs w:val="22"/>
        </w:rPr>
        <w:t xml:space="preserve"> 2021 roku</w:t>
      </w:r>
      <w:r w:rsidR="00427404">
        <w:rPr>
          <w:rFonts w:ascii="Arial" w:hAnsi="Arial" w:cs="Arial"/>
          <w:sz w:val="22"/>
          <w:szCs w:val="22"/>
        </w:rPr>
        <w:t>, tj. naj</w:t>
      </w:r>
      <w:r w:rsidR="008C2E3D">
        <w:rPr>
          <w:rFonts w:ascii="Arial" w:hAnsi="Arial" w:cs="Arial"/>
          <w:sz w:val="22"/>
          <w:szCs w:val="22"/>
        </w:rPr>
        <w:t xml:space="preserve">więcej orzeczeń, </w:t>
      </w:r>
      <w:r w:rsidR="008C2E3D">
        <w:rPr>
          <w:rFonts w:ascii="Arial" w:hAnsi="Arial" w:cs="Arial"/>
          <w:sz w:val="22"/>
          <w:szCs w:val="22"/>
        </w:rPr>
        <w:lastRenderedPageBreak/>
        <w:t>których podstawą była choroba psychiczna wydano dla grupy wiekowej 41 – 60</w:t>
      </w:r>
      <w:r w:rsidR="00D80AAC">
        <w:rPr>
          <w:rFonts w:ascii="Arial" w:hAnsi="Arial" w:cs="Arial"/>
          <w:sz w:val="22"/>
          <w:szCs w:val="22"/>
        </w:rPr>
        <w:t xml:space="preserve"> lat</w:t>
      </w:r>
      <w:r w:rsidR="00427404" w:rsidRPr="00427404">
        <w:rPr>
          <w:rFonts w:ascii="Arial" w:hAnsi="Arial" w:cs="Arial"/>
          <w:sz w:val="22"/>
          <w:szCs w:val="22"/>
        </w:rPr>
        <w:t xml:space="preserve">, tj. </w:t>
      </w:r>
      <w:r w:rsidR="008C2E3D" w:rsidRPr="00427404">
        <w:rPr>
          <w:rFonts w:ascii="Arial" w:hAnsi="Arial" w:cs="Arial"/>
          <w:sz w:val="22"/>
          <w:szCs w:val="22"/>
        </w:rPr>
        <w:t xml:space="preserve">1223, </w:t>
      </w:r>
      <w:r w:rsidR="00427404" w:rsidRPr="00427404">
        <w:rPr>
          <w:rFonts w:ascii="Arial" w:hAnsi="Arial" w:cs="Arial"/>
          <w:sz w:val="22"/>
          <w:szCs w:val="22"/>
        </w:rPr>
        <w:t>z</w:t>
      </w:r>
      <w:r w:rsidR="004028A7">
        <w:rPr>
          <w:rFonts w:ascii="Arial" w:hAnsi="Arial" w:cs="Arial"/>
          <w:sz w:val="22"/>
          <w:szCs w:val="22"/>
        </w:rPr>
        <w:t> </w:t>
      </w:r>
      <w:r w:rsidR="00427404" w:rsidRPr="00427404">
        <w:rPr>
          <w:rFonts w:ascii="Arial" w:hAnsi="Arial" w:cs="Arial"/>
          <w:sz w:val="22"/>
          <w:szCs w:val="22"/>
        </w:rPr>
        <w:t xml:space="preserve">kolei </w:t>
      </w:r>
      <w:r w:rsidR="008C2E3D" w:rsidRPr="00427404">
        <w:rPr>
          <w:rFonts w:ascii="Arial" w:hAnsi="Arial" w:cs="Arial"/>
          <w:sz w:val="22"/>
          <w:szCs w:val="22"/>
        </w:rPr>
        <w:t xml:space="preserve">najmniej dla osób w wieku 16 – 25 lat. Upośledzenie </w:t>
      </w:r>
      <w:r w:rsidR="00427404">
        <w:rPr>
          <w:rFonts w:ascii="Arial" w:hAnsi="Arial" w:cs="Arial"/>
          <w:sz w:val="22"/>
          <w:szCs w:val="22"/>
        </w:rPr>
        <w:t xml:space="preserve">w przedziale wiekowym </w:t>
      </w:r>
      <w:r w:rsidR="008C2E3D" w:rsidRPr="00427404">
        <w:rPr>
          <w:rFonts w:ascii="Arial" w:hAnsi="Arial" w:cs="Arial"/>
          <w:sz w:val="22"/>
          <w:szCs w:val="22"/>
        </w:rPr>
        <w:t xml:space="preserve">16-25 lat stanowiło podstawę wydania 297 orzeczeń i była to grupa najliczniejsza. Najmniej liczną </w:t>
      </w:r>
      <w:r w:rsidR="00427404" w:rsidRPr="00427404">
        <w:rPr>
          <w:rFonts w:ascii="Arial" w:hAnsi="Arial" w:cs="Arial"/>
          <w:sz w:val="22"/>
          <w:szCs w:val="22"/>
        </w:rPr>
        <w:t xml:space="preserve">grupę </w:t>
      </w:r>
      <w:r w:rsidR="008C2E3D" w:rsidRPr="00427404">
        <w:rPr>
          <w:rFonts w:ascii="Arial" w:hAnsi="Arial" w:cs="Arial"/>
          <w:sz w:val="22"/>
          <w:szCs w:val="22"/>
        </w:rPr>
        <w:t xml:space="preserve">w tej kategorii stanowiły osoby w wieku 60 lat i więcej. </w:t>
      </w:r>
      <w:r w:rsidR="00A6322F" w:rsidRPr="00427404">
        <w:rPr>
          <w:rFonts w:ascii="Arial" w:hAnsi="Arial" w:cs="Arial"/>
          <w:sz w:val="22"/>
          <w:szCs w:val="22"/>
        </w:rPr>
        <w:t>W 2022 roku najwięcej orzeczeń, których podstawą była choroba psychiczna wydano dla grupy wiekowej 41 – 60</w:t>
      </w:r>
      <w:r w:rsidR="00D80AAC" w:rsidRPr="00427404">
        <w:rPr>
          <w:rFonts w:ascii="Arial" w:hAnsi="Arial" w:cs="Arial"/>
          <w:sz w:val="22"/>
          <w:szCs w:val="22"/>
        </w:rPr>
        <w:t xml:space="preserve"> lat, tj. </w:t>
      </w:r>
      <w:r w:rsidR="00A6322F" w:rsidRPr="00427404">
        <w:rPr>
          <w:rFonts w:ascii="Arial" w:hAnsi="Arial" w:cs="Arial"/>
          <w:sz w:val="22"/>
          <w:szCs w:val="22"/>
        </w:rPr>
        <w:t xml:space="preserve">1246, </w:t>
      </w:r>
      <w:r w:rsidR="00D80AAC" w:rsidRPr="00427404">
        <w:rPr>
          <w:rFonts w:ascii="Arial" w:hAnsi="Arial" w:cs="Arial"/>
          <w:sz w:val="22"/>
          <w:szCs w:val="22"/>
        </w:rPr>
        <w:t xml:space="preserve">z kolei </w:t>
      </w:r>
      <w:r w:rsidR="00A6322F" w:rsidRPr="00427404">
        <w:rPr>
          <w:rFonts w:ascii="Arial" w:hAnsi="Arial" w:cs="Arial"/>
          <w:sz w:val="22"/>
          <w:szCs w:val="22"/>
        </w:rPr>
        <w:t>najmniej dla osób w wieku 16</w:t>
      </w:r>
      <w:r w:rsidR="008C2E3D" w:rsidRPr="00427404">
        <w:rPr>
          <w:rFonts w:ascii="Arial" w:hAnsi="Arial" w:cs="Arial"/>
          <w:sz w:val="22"/>
          <w:szCs w:val="22"/>
        </w:rPr>
        <w:t xml:space="preserve"> –</w:t>
      </w:r>
      <w:r w:rsidR="00A6322F" w:rsidRPr="00427404">
        <w:rPr>
          <w:rFonts w:ascii="Arial" w:hAnsi="Arial" w:cs="Arial"/>
          <w:sz w:val="22"/>
          <w:szCs w:val="22"/>
        </w:rPr>
        <w:t xml:space="preserve"> 25 lat. </w:t>
      </w:r>
      <w:r w:rsidR="008C2E3D" w:rsidRPr="00427404">
        <w:rPr>
          <w:rFonts w:ascii="Arial" w:hAnsi="Arial" w:cs="Arial"/>
          <w:sz w:val="22"/>
          <w:szCs w:val="22"/>
        </w:rPr>
        <w:t>U</w:t>
      </w:r>
      <w:r w:rsidR="00A6322F" w:rsidRPr="00427404">
        <w:rPr>
          <w:rFonts w:ascii="Arial" w:hAnsi="Arial" w:cs="Arial"/>
          <w:sz w:val="22"/>
          <w:szCs w:val="22"/>
        </w:rPr>
        <w:t xml:space="preserve">pośledzenie </w:t>
      </w:r>
      <w:r w:rsidR="00F35CF6">
        <w:rPr>
          <w:rFonts w:ascii="Arial" w:hAnsi="Arial" w:cs="Arial"/>
          <w:sz w:val="22"/>
          <w:szCs w:val="22"/>
        </w:rPr>
        <w:t>w przedziale wiekowym</w:t>
      </w:r>
      <w:r w:rsidR="00A6322F" w:rsidRPr="00427404">
        <w:rPr>
          <w:rFonts w:ascii="Arial" w:hAnsi="Arial" w:cs="Arial"/>
          <w:sz w:val="22"/>
          <w:szCs w:val="22"/>
        </w:rPr>
        <w:t xml:space="preserve"> 16-25 lat stanowiło podstawę wydania 25</w:t>
      </w:r>
      <w:r w:rsidR="008C2E3D" w:rsidRPr="00427404">
        <w:rPr>
          <w:rFonts w:ascii="Arial" w:hAnsi="Arial" w:cs="Arial"/>
          <w:sz w:val="22"/>
          <w:szCs w:val="22"/>
        </w:rPr>
        <w:t>9</w:t>
      </w:r>
      <w:r w:rsidR="00A6322F" w:rsidRPr="00427404">
        <w:rPr>
          <w:rFonts w:ascii="Arial" w:hAnsi="Arial" w:cs="Arial"/>
          <w:sz w:val="22"/>
          <w:szCs w:val="22"/>
        </w:rPr>
        <w:t xml:space="preserve"> orzeczeń i była to grupa najliczniejsza. Najmniej liczną </w:t>
      </w:r>
      <w:r w:rsidR="00427404" w:rsidRPr="00427404">
        <w:rPr>
          <w:rFonts w:ascii="Arial" w:hAnsi="Arial" w:cs="Arial"/>
          <w:sz w:val="22"/>
          <w:szCs w:val="22"/>
        </w:rPr>
        <w:t xml:space="preserve">grupę </w:t>
      </w:r>
      <w:r w:rsidR="00A6322F" w:rsidRPr="00427404">
        <w:rPr>
          <w:rFonts w:ascii="Arial" w:hAnsi="Arial" w:cs="Arial"/>
          <w:sz w:val="22"/>
          <w:szCs w:val="22"/>
        </w:rPr>
        <w:t xml:space="preserve">w tej kategorii stanowiły osoby w wieku 60 lat i więcej. </w:t>
      </w:r>
      <w:r w:rsidR="008C2E3D" w:rsidRPr="00427404">
        <w:rPr>
          <w:rFonts w:ascii="Arial" w:hAnsi="Arial" w:cs="Arial"/>
          <w:sz w:val="22"/>
          <w:szCs w:val="22"/>
        </w:rPr>
        <w:t xml:space="preserve">Wśród osób legitymujących się orzeczeniem o niepełnosprawności w poszczególnych latach przeważali mężczyźni, jednak nie były to różnice znaczące. W 2022 roku było to 1565 kobiet i 1599 mężczyzn (dla chorób psychicznych) i odpowiednio – 285 i 323 (dla upośledzenia). </w:t>
      </w:r>
      <w:r w:rsidR="00A12DFC" w:rsidRPr="00427404">
        <w:rPr>
          <w:rFonts w:ascii="Arial" w:hAnsi="Arial" w:cs="Arial"/>
          <w:sz w:val="22"/>
          <w:szCs w:val="22"/>
        </w:rPr>
        <w:t>Jak widać, płeć</w:t>
      </w:r>
      <w:r w:rsidR="00A12DFC">
        <w:rPr>
          <w:rFonts w:ascii="Arial" w:hAnsi="Arial" w:cs="Arial"/>
          <w:sz w:val="22"/>
          <w:szCs w:val="22"/>
        </w:rPr>
        <w:t xml:space="preserve"> nie wpływała na dynamikę procesu. W analizowanym okresie (2019 – 2022) najliczniejszą grupę wśród osób, które uzyskały orzeczenie w związku z chorobą psychiczną stanowiły osoby z</w:t>
      </w:r>
      <w:r w:rsidR="004E5AFA">
        <w:rPr>
          <w:rFonts w:ascii="Arial" w:hAnsi="Arial" w:cs="Arial"/>
          <w:sz w:val="22"/>
          <w:szCs w:val="22"/>
        </w:rPr>
        <w:t> </w:t>
      </w:r>
      <w:r w:rsidR="00A12DFC">
        <w:rPr>
          <w:rFonts w:ascii="Arial" w:hAnsi="Arial" w:cs="Arial"/>
          <w:sz w:val="22"/>
          <w:szCs w:val="22"/>
        </w:rPr>
        <w:t>wykształceniem średnim (w 2022 roku – 1055 osób), a najmniej liczną osoby z mniej niż podstawowym (w 2022 roku – 154 osoby). Z kolei najliczniejszą grupę wśród osób, które uzyskały orzeczenie w</w:t>
      </w:r>
      <w:r w:rsidR="004028A7">
        <w:rPr>
          <w:rFonts w:ascii="Arial" w:hAnsi="Arial" w:cs="Arial"/>
          <w:sz w:val="22"/>
          <w:szCs w:val="22"/>
        </w:rPr>
        <w:t> </w:t>
      </w:r>
      <w:r w:rsidR="00A12DFC">
        <w:rPr>
          <w:rFonts w:ascii="Arial" w:hAnsi="Arial" w:cs="Arial"/>
          <w:sz w:val="22"/>
          <w:szCs w:val="22"/>
        </w:rPr>
        <w:t>związku z upośledzeniem stanowiły osoby z wykształceniem podstawowym (w 2022 roku – 256 osób) i mniej niż podstawowym (w 2022 roku – 210 osób)</w:t>
      </w:r>
      <w:r w:rsidR="00BA2F3B">
        <w:rPr>
          <w:rFonts w:ascii="Arial" w:hAnsi="Arial" w:cs="Arial"/>
          <w:sz w:val="22"/>
          <w:szCs w:val="22"/>
        </w:rPr>
        <w:t xml:space="preserve">. </w:t>
      </w:r>
      <w:r w:rsidR="00A23F19">
        <w:rPr>
          <w:rFonts w:ascii="Arial" w:hAnsi="Arial" w:cs="Arial"/>
          <w:sz w:val="22"/>
          <w:szCs w:val="22"/>
        </w:rPr>
        <w:t xml:space="preserve">Najmniej liczną grupę w tej kategorii stanowiły osoby z wyksztalceniem średnim (w 2022 roku – 24 osoby). Nie odnotowano tu nikogo z wykształceniem wyższym. </w:t>
      </w:r>
      <w:r w:rsidR="008D7B17">
        <w:rPr>
          <w:rFonts w:ascii="Arial" w:hAnsi="Arial" w:cs="Arial"/>
          <w:sz w:val="22"/>
          <w:szCs w:val="22"/>
        </w:rPr>
        <w:t>Analizując zależność między liczbą wydawanych orzeczeń a wykształceniem otrzymujących je osób, można zauważyć, że najmniejszą dynamikę zmian można zaobserwować w grupie osób z</w:t>
      </w:r>
      <w:r w:rsidR="004E5AFA">
        <w:rPr>
          <w:rFonts w:ascii="Arial" w:hAnsi="Arial" w:cs="Arial"/>
          <w:sz w:val="22"/>
          <w:szCs w:val="22"/>
        </w:rPr>
        <w:t> </w:t>
      </w:r>
      <w:r w:rsidR="008D7B17">
        <w:rPr>
          <w:rFonts w:ascii="Arial" w:hAnsi="Arial" w:cs="Arial"/>
          <w:sz w:val="22"/>
          <w:szCs w:val="22"/>
        </w:rPr>
        <w:t>wykształceniem podstawowym oraz mniej niż podstawowym.</w:t>
      </w:r>
    </w:p>
    <w:p w14:paraId="09D61B53" w14:textId="77777777" w:rsidR="008D7B17" w:rsidRPr="00A419DC" w:rsidRDefault="008D7B17" w:rsidP="008D7B17">
      <w:pPr>
        <w:pStyle w:val="Zwykytekst"/>
        <w:tabs>
          <w:tab w:val="left" w:pos="426"/>
          <w:tab w:val="left" w:pos="3960"/>
        </w:tabs>
        <w:spacing w:line="360" w:lineRule="auto"/>
        <w:jc w:val="both"/>
        <w:rPr>
          <w:rFonts w:ascii="Arial" w:hAnsi="Arial" w:cs="Arial"/>
          <w:b/>
          <w:sz w:val="22"/>
          <w:szCs w:val="22"/>
        </w:rPr>
      </w:pPr>
      <w:r w:rsidRPr="00A12DFC">
        <w:rPr>
          <w:rFonts w:ascii="Arial" w:hAnsi="Arial" w:cs="Arial"/>
          <w:b/>
          <w:sz w:val="22"/>
          <w:szCs w:val="22"/>
        </w:rPr>
        <w:t>Orzecznictwo rentowe</w:t>
      </w:r>
    </w:p>
    <w:p w14:paraId="75E300F0" w14:textId="40EDF1AC" w:rsidR="008D7B17" w:rsidRPr="00A14F9E" w:rsidRDefault="008D7B17" w:rsidP="008D7B17">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 xml:space="preserve">Według danych Zakładu Ubezpieczeń Społecznych w grudniu 2019 roku w Polsce było 2,4 mln osób, pobierających świadczenia emerytalno-rentowe i/lub ubezpieczonych przez płatników składek, które posiadały orzeczenie o niepełnosprawności (wydane przez zespoły ds. orzekania o niepełnosprawności) lub orzeczenie o niezdolności do pracy (wydane przez ZUS). W badanej zbiorowości osób z orzeczeniem przeważali mężczyźni, którzy stanowili 53,7%. Biorąc pod uwagę wiek w zbiorze osób </w:t>
      </w:r>
      <w:r w:rsidR="008B3D59">
        <w:rPr>
          <w:rFonts w:ascii="Arial" w:hAnsi="Arial" w:cs="Arial"/>
          <w:sz w:val="22"/>
          <w:szCs w:val="22"/>
        </w:rPr>
        <w:t xml:space="preserve">z </w:t>
      </w:r>
      <w:r w:rsidRPr="00A14F9E">
        <w:rPr>
          <w:rFonts w:ascii="Arial" w:hAnsi="Arial" w:cs="Arial"/>
          <w:sz w:val="22"/>
          <w:szCs w:val="22"/>
        </w:rPr>
        <w:t>niepełnosprawn</w:t>
      </w:r>
      <w:r w:rsidR="008B3D59">
        <w:rPr>
          <w:rFonts w:ascii="Arial" w:hAnsi="Arial" w:cs="Arial"/>
          <w:sz w:val="22"/>
          <w:szCs w:val="22"/>
        </w:rPr>
        <w:t xml:space="preserve">ościami </w:t>
      </w:r>
      <w:r w:rsidRPr="00A14F9E">
        <w:rPr>
          <w:rFonts w:ascii="Arial" w:hAnsi="Arial" w:cs="Arial"/>
          <w:sz w:val="22"/>
          <w:szCs w:val="22"/>
        </w:rPr>
        <w:t>lub niezdolnych do pracy najczęściej występowali mężczyźni w wieku 64 lata (56,4 tys.). Ponad 50 tys. mężczyzn, posiadających orzeczenie, było w wieku 63 lub 62 lata (odpowiednio 54,3 i 52,3 tys.). Najwięcej kobiet z orzeczeniem o niepełnosprawności lub niezdolności do pracy było w wieku 59 lat (33,7 tys.). Ponad 30 tys. kobiet miało 70 lat (31,3 tys.) lub 58 lat (30,0 tys.). Mediana wieku mężczyzn z orzeczeniem o niepełnosprawności lub niezdolności do pracy wynosiła 62 lata i</w:t>
      </w:r>
      <w:r w:rsidR="004E5AFA">
        <w:rPr>
          <w:rFonts w:ascii="Arial" w:hAnsi="Arial" w:cs="Arial"/>
          <w:sz w:val="22"/>
          <w:szCs w:val="22"/>
        </w:rPr>
        <w:t> </w:t>
      </w:r>
      <w:r w:rsidRPr="00A14F9E">
        <w:rPr>
          <w:rFonts w:ascii="Arial" w:hAnsi="Arial" w:cs="Arial"/>
          <w:sz w:val="22"/>
          <w:szCs w:val="22"/>
        </w:rPr>
        <w:t>była równa medianie wieku kobiet.</w:t>
      </w:r>
    </w:p>
    <w:p w14:paraId="180F64FB" w14:textId="1CD30AA3" w:rsidR="00113600" w:rsidRPr="00F37AE0" w:rsidRDefault="008D7B17" w:rsidP="00F37AE0">
      <w:pPr>
        <w:pStyle w:val="Zwykytekst"/>
        <w:tabs>
          <w:tab w:val="left" w:pos="709"/>
          <w:tab w:val="left" w:pos="3960"/>
        </w:tabs>
        <w:spacing w:after="360" w:line="360" w:lineRule="auto"/>
        <w:jc w:val="both"/>
        <w:rPr>
          <w:rFonts w:ascii="Arial" w:hAnsi="Arial" w:cs="Arial"/>
          <w:sz w:val="22"/>
          <w:szCs w:val="22"/>
        </w:rPr>
      </w:pPr>
      <w:r w:rsidRPr="00A14F9E">
        <w:rPr>
          <w:rFonts w:ascii="Arial" w:hAnsi="Arial" w:cs="Arial"/>
          <w:sz w:val="22"/>
          <w:szCs w:val="22"/>
        </w:rPr>
        <w:lastRenderedPageBreak/>
        <w:tab/>
        <w:t>Według danych Zakładu Ubezpieczeń Społecznych w grudniu 2019 roku przeciętne świadczenie główne, które zostało wypłacone osobom uznanym za niezdolne do pracy na</w:t>
      </w:r>
      <w:r w:rsidR="000B2D44">
        <w:rPr>
          <w:rFonts w:ascii="Arial" w:hAnsi="Arial" w:cs="Arial"/>
          <w:sz w:val="22"/>
          <w:szCs w:val="22"/>
        </w:rPr>
        <w:t xml:space="preserve"> </w:t>
      </w:r>
      <w:r w:rsidR="005A623E" w:rsidRPr="00A14F9E">
        <w:rPr>
          <w:rFonts w:ascii="Arial" w:hAnsi="Arial" w:cs="Arial"/>
          <w:sz w:val="22"/>
          <w:szCs w:val="22"/>
        </w:rPr>
        <w:t>mocy art. 5 Ustawy z dnia 27 sierpnia 1997 r. o rehabilitacji zawodowej i społecznej oraz zatrudnianiu osób niepełnosprawnych</w:t>
      </w:r>
      <w:r w:rsidR="00A419DC" w:rsidRPr="00A14F9E">
        <w:rPr>
          <w:rStyle w:val="Odwoanieprzypisudolnego"/>
          <w:rFonts w:ascii="Arial" w:hAnsi="Arial" w:cs="Arial"/>
          <w:sz w:val="22"/>
          <w:szCs w:val="22"/>
        </w:rPr>
        <w:footnoteReference w:id="13"/>
      </w:r>
      <w:r w:rsidR="005A623E" w:rsidRPr="00A14F9E">
        <w:rPr>
          <w:rFonts w:ascii="Arial" w:hAnsi="Arial" w:cs="Arial"/>
          <w:sz w:val="22"/>
          <w:szCs w:val="22"/>
        </w:rPr>
        <w:t xml:space="preserve"> wynosiło w skali Polski 1628,38 zł. Mężczyźni przeciętnie otrzymali 1762,91 zł, a kobiety 1473,90 zł.</w:t>
      </w:r>
      <w:r w:rsidR="00A14F9E" w:rsidRPr="00A14F9E">
        <w:rPr>
          <w:rFonts w:ascii="Arial" w:hAnsi="Arial" w:cs="Arial"/>
          <w:sz w:val="22"/>
          <w:szCs w:val="22"/>
        </w:rPr>
        <w:t xml:space="preserve"> </w:t>
      </w:r>
      <w:r w:rsidR="00A419DC" w:rsidRPr="00A14F9E">
        <w:rPr>
          <w:rFonts w:ascii="Arial" w:hAnsi="Arial" w:cs="Arial"/>
          <w:sz w:val="22"/>
          <w:szCs w:val="22"/>
        </w:rPr>
        <w:t>Z kolei w województwie lubelskim ś</w:t>
      </w:r>
      <w:r w:rsidR="005A623E" w:rsidRPr="00A14F9E">
        <w:rPr>
          <w:rFonts w:ascii="Arial" w:hAnsi="Arial" w:cs="Arial"/>
          <w:sz w:val="22"/>
          <w:szCs w:val="22"/>
        </w:rPr>
        <w:t>rednia kwota wypłaconego świadczenia głównego osobom posiadającym orzeczenie o</w:t>
      </w:r>
      <w:r w:rsidR="00B8387B">
        <w:rPr>
          <w:rFonts w:ascii="Arial" w:hAnsi="Arial" w:cs="Arial"/>
          <w:sz w:val="22"/>
          <w:szCs w:val="22"/>
        </w:rPr>
        <w:t> </w:t>
      </w:r>
      <w:r w:rsidR="005A623E" w:rsidRPr="00A14F9E">
        <w:rPr>
          <w:rFonts w:ascii="Arial" w:hAnsi="Arial" w:cs="Arial"/>
          <w:sz w:val="22"/>
          <w:szCs w:val="22"/>
        </w:rPr>
        <w:t xml:space="preserve">niezdolności do pracy według płci </w:t>
      </w:r>
      <w:r w:rsidR="00A419DC" w:rsidRPr="00A14F9E">
        <w:rPr>
          <w:rFonts w:ascii="Arial" w:hAnsi="Arial" w:cs="Arial"/>
          <w:sz w:val="22"/>
          <w:szCs w:val="22"/>
        </w:rPr>
        <w:t>wynosiła</w:t>
      </w:r>
      <w:r w:rsidR="00B73F3A" w:rsidRPr="00A14F9E">
        <w:rPr>
          <w:rFonts w:ascii="Arial" w:hAnsi="Arial" w:cs="Arial"/>
          <w:sz w:val="22"/>
          <w:szCs w:val="22"/>
        </w:rPr>
        <w:t xml:space="preserve"> </w:t>
      </w:r>
      <w:r w:rsidR="005A623E" w:rsidRPr="00A14F9E">
        <w:rPr>
          <w:rFonts w:ascii="Arial" w:hAnsi="Arial" w:cs="Arial"/>
          <w:sz w:val="22"/>
          <w:szCs w:val="22"/>
        </w:rPr>
        <w:t xml:space="preserve">ogółem </w:t>
      </w:r>
      <w:r w:rsidR="00BB0628">
        <w:rPr>
          <w:rFonts w:ascii="Arial" w:hAnsi="Arial" w:cs="Arial"/>
          <w:sz w:val="22"/>
          <w:szCs w:val="22"/>
        </w:rPr>
        <w:t>–</w:t>
      </w:r>
      <w:r w:rsidR="005A623E" w:rsidRPr="00A14F9E">
        <w:rPr>
          <w:rFonts w:ascii="Arial" w:hAnsi="Arial" w:cs="Arial"/>
          <w:sz w:val="22"/>
          <w:szCs w:val="22"/>
        </w:rPr>
        <w:t xml:space="preserve"> 1541,41 zł</w:t>
      </w:r>
      <w:r w:rsidR="00A419DC" w:rsidRPr="00A14F9E">
        <w:rPr>
          <w:rFonts w:ascii="Arial" w:hAnsi="Arial" w:cs="Arial"/>
          <w:sz w:val="22"/>
          <w:szCs w:val="22"/>
        </w:rPr>
        <w:t>. Mężczyźni przeciętnie otrzymali 1637,9  zł, a kobiety 1439,33 zł</w:t>
      </w:r>
      <w:r w:rsidR="00A419DC" w:rsidRPr="00A14F9E">
        <w:rPr>
          <w:rStyle w:val="Odwoanieprzypisudolnego"/>
          <w:rFonts w:ascii="Arial" w:hAnsi="Arial" w:cs="Arial"/>
          <w:sz w:val="22"/>
          <w:szCs w:val="22"/>
        </w:rPr>
        <w:footnoteReference w:id="14"/>
      </w:r>
      <w:r w:rsidR="00B11368">
        <w:rPr>
          <w:rFonts w:ascii="Arial" w:hAnsi="Arial" w:cs="Arial"/>
          <w:sz w:val="22"/>
          <w:szCs w:val="22"/>
        </w:rPr>
        <w:t>.</w:t>
      </w:r>
      <w:bookmarkStart w:id="24" w:name="_Hlk139716779"/>
    </w:p>
    <w:p w14:paraId="4DE0C34F" w14:textId="59FDB433" w:rsidR="00644035" w:rsidRPr="00A90D27" w:rsidRDefault="00644035" w:rsidP="00A90D27">
      <w:pPr>
        <w:pStyle w:val="Legenda"/>
        <w:keepNext/>
        <w:jc w:val="both"/>
        <w:rPr>
          <w:rFonts w:ascii="Arial" w:hAnsi="Arial" w:cs="Arial"/>
          <w:b w:val="0"/>
          <w:bCs w:val="0"/>
          <w:sz w:val="22"/>
          <w:szCs w:val="22"/>
        </w:rPr>
      </w:pPr>
      <w:bookmarkStart w:id="25" w:name="_Toc157077542"/>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7</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Ubezpieczeni w ubezpieczeniach emerytalnym i rentowych posiadający orzeczenie o stopniu niepełnosprawności z terenu województwa lubelskiego według stopnia niepełnosprawności</w:t>
      </w:r>
      <w:r w:rsidR="000365C9">
        <w:rPr>
          <w:rFonts w:ascii="Arial" w:hAnsi="Arial" w:cs="Arial"/>
          <w:b w:val="0"/>
          <w:bCs w:val="0"/>
          <w:sz w:val="22"/>
          <w:szCs w:val="22"/>
        </w:rPr>
        <w:t>.</w:t>
      </w:r>
      <w:bookmarkEnd w:id="25"/>
      <w:r w:rsidRPr="00A90D27">
        <w:rPr>
          <w:rFonts w:ascii="Arial" w:hAnsi="Arial" w:cs="Arial"/>
          <w:b w:val="0"/>
          <w:bCs w:val="0"/>
          <w:sz w:val="22"/>
          <w:szCs w:val="22"/>
        </w:rPr>
        <w:t xml:space="preserve"> </w:t>
      </w:r>
    </w:p>
    <w:tbl>
      <w:tblPr>
        <w:tblW w:w="9214" w:type="dxa"/>
        <w:tblInd w:w="-5" w:type="dxa"/>
        <w:tblCellMar>
          <w:left w:w="70" w:type="dxa"/>
          <w:right w:w="70" w:type="dxa"/>
        </w:tblCellMar>
        <w:tblLook w:val="04A0" w:firstRow="1" w:lastRow="0" w:firstColumn="1" w:lastColumn="0" w:noHBand="0" w:noVBand="1"/>
        <w:tblCaption w:val="Tabela 7 Ubezpieczeni w ubezpieczeniach emerytalnym i rentowych posiadający orzeczenie o stopniu niepełnosprawności z terenu województwa lubelskiego według stopnia niepełnosprawności. "/>
        <w:tblDescription w:val="Tabela 7 Przedstawia ubezpieczonych w ubezpieczeniach emerytalnym i rentowych posiadający orzeczenie o stopniu niepełnosprawności z terenu województwa lubelskiego według stopnia niepełnosprawności. "/>
      </w:tblPr>
      <w:tblGrid>
        <w:gridCol w:w="993"/>
        <w:gridCol w:w="1997"/>
        <w:gridCol w:w="1997"/>
        <w:gridCol w:w="2101"/>
        <w:gridCol w:w="2126"/>
      </w:tblGrid>
      <w:tr w:rsidR="00B80F2C" w:rsidRPr="00113600" w14:paraId="0CAB4569" w14:textId="77777777" w:rsidTr="00C86A40">
        <w:trPr>
          <w:trHeight w:val="63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4"/>
          <w:p w14:paraId="500606C6" w14:textId="77777777" w:rsidR="00B80F2C" w:rsidRPr="00113600" w:rsidRDefault="00B80F2C" w:rsidP="00113600">
            <w:pPr>
              <w:jc w:val="center"/>
              <w:rPr>
                <w:rFonts w:ascii="Calibri" w:hAnsi="Calibri" w:cs="Calibri"/>
                <w:color w:val="000000"/>
                <w:sz w:val="22"/>
                <w:szCs w:val="22"/>
              </w:rPr>
            </w:pPr>
            <w:r>
              <w:rPr>
                <w:rFonts w:ascii="Calibri" w:hAnsi="Calibri" w:cs="Calibri"/>
                <w:color w:val="000000"/>
                <w:sz w:val="22"/>
                <w:szCs w:val="22"/>
              </w:rPr>
              <w:t>Rok</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14:paraId="29685641" w14:textId="52BF28C2" w:rsidR="00B80F2C" w:rsidRPr="00113600" w:rsidRDefault="00B80F2C" w:rsidP="00113600">
            <w:pPr>
              <w:jc w:val="center"/>
              <w:rPr>
                <w:rFonts w:ascii="Calibri" w:hAnsi="Calibri" w:cs="Calibri"/>
                <w:color w:val="000000"/>
                <w:sz w:val="22"/>
                <w:szCs w:val="22"/>
              </w:rPr>
            </w:pPr>
            <w:r w:rsidRPr="00113600">
              <w:rPr>
                <w:rFonts w:ascii="Calibri" w:hAnsi="Calibri" w:cs="Calibri"/>
                <w:color w:val="000000"/>
                <w:sz w:val="22"/>
                <w:szCs w:val="22"/>
              </w:rPr>
              <w:t>Liczba ubezpieczonych w tys.</w:t>
            </w:r>
            <w:r w:rsidRPr="00113600">
              <w:rPr>
                <w:rFonts w:ascii="Calibri" w:hAnsi="Calibri" w:cs="Calibri"/>
                <w:color w:val="000000"/>
                <w:sz w:val="22"/>
                <w:szCs w:val="22"/>
              </w:rPr>
              <w:br/>
              <w:t>posiadających orzeczenie o stopniu niepełnosprawności</w:t>
            </w:r>
            <w:r>
              <w:rPr>
                <w:rFonts w:ascii="Calibri" w:hAnsi="Calibri" w:cs="Calibri"/>
                <w:color w:val="000000"/>
                <w:sz w:val="22"/>
                <w:szCs w:val="22"/>
              </w:rPr>
              <w:t>-</w:t>
            </w:r>
            <w:r w:rsidR="00957602" w:rsidRPr="00113600">
              <w:rPr>
                <w:rFonts w:ascii="Calibri" w:hAnsi="Calibri" w:cs="Calibri"/>
                <w:color w:val="000000"/>
                <w:sz w:val="22"/>
                <w:szCs w:val="22"/>
              </w:rPr>
              <w:t xml:space="preserve"> Ogółem</w:t>
            </w:r>
            <w:r w:rsidRPr="00113600">
              <w:rPr>
                <w:rFonts w:ascii="Calibri" w:hAnsi="Calibri" w:cs="Calibri"/>
                <w:color w:val="000000"/>
                <w:sz w:val="22"/>
                <w:szCs w:val="22"/>
              </w:rPr>
              <w:t xml:space="preserve"> </w:t>
            </w:r>
          </w:p>
        </w:tc>
        <w:tc>
          <w:tcPr>
            <w:tcW w:w="1997" w:type="dxa"/>
            <w:tcBorders>
              <w:top w:val="single" w:sz="4" w:space="0" w:color="auto"/>
              <w:left w:val="nil"/>
              <w:bottom w:val="single" w:sz="4" w:space="0" w:color="auto"/>
              <w:right w:val="single" w:sz="4" w:space="0" w:color="auto"/>
            </w:tcBorders>
            <w:shd w:val="clear" w:color="auto" w:fill="auto"/>
            <w:vAlign w:val="center"/>
          </w:tcPr>
          <w:p w14:paraId="22C1D3B2" w14:textId="66ADF18C" w:rsidR="00B80F2C" w:rsidRPr="00113600" w:rsidRDefault="00B80F2C" w:rsidP="00113600">
            <w:pPr>
              <w:jc w:val="center"/>
              <w:rPr>
                <w:rFonts w:ascii="Calibri" w:hAnsi="Calibri" w:cs="Calibri"/>
                <w:color w:val="000000"/>
                <w:sz w:val="22"/>
                <w:szCs w:val="22"/>
              </w:rPr>
            </w:pPr>
            <w:r w:rsidRPr="00113600">
              <w:rPr>
                <w:rFonts w:ascii="Calibri" w:hAnsi="Calibri" w:cs="Calibri"/>
                <w:color w:val="000000"/>
                <w:sz w:val="22"/>
                <w:szCs w:val="22"/>
              </w:rPr>
              <w:t>Liczba ubezpieczonych w tys.</w:t>
            </w:r>
            <w:r w:rsidRPr="00113600">
              <w:rPr>
                <w:rFonts w:ascii="Calibri" w:hAnsi="Calibri" w:cs="Calibri"/>
                <w:color w:val="000000"/>
                <w:sz w:val="22"/>
                <w:szCs w:val="22"/>
              </w:rPr>
              <w:br/>
              <w:t>posiadających orzeczenie o stopniu niepełnosprawności</w:t>
            </w:r>
            <w:r w:rsidR="007F15E6">
              <w:rPr>
                <w:rFonts w:ascii="Calibri" w:hAnsi="Calibri" w:cs="Calibri"/>
                <w:color w:val="000000"/>
                <w:sz w:val="22"/>
                <w:szCs w:val="22"/>
              </w:rPr>
              <w:t>-</w:t>
            </w:r>
            <w:r w:rsidR="00957602" w:rsidRPr="00113600">
              <w:rPr>
                <w:rFonts w:ascii="Calibri" w:hAnsi="Calibri" w:cs="Calibri"/>
                <w:color w:val="000000"/>
                <w:sz w:val="22"/>
                <w:szCs w:val="22"/>
              </w:rPr>
              <w:t xml:space="preserve"> lekkim</w:t>
            </w:r>
          </w:p>
        </w:tc>
        <w:tc>
          <w:tcPr>
            <w:tcW w:w="2101" w:type="dxa"/>
            <w:tcBorders>
              <w:top w:val="single" w:sz="4" w:space="0" w:color="auto"/>
              <w:left w:val="nil"/>
              <w:bottom w:val="single" w:sz="4" w:space="0" w:color="auto"/>
              <w:right w:val="single" w:sz="4" w:space="0" w:color="auto"/>
            </w:tcBorders>
            <w:shd w:val="clear" w:color="auto" w:fill="auto"/>
            <w:vAlign w:val="center"/>
          </w:tcPr>
          <w:p w14:paraId="00E307DB" w14:textId="5D595657" w:rsidR="00B80F2C" w:rsidRPr="00113600" w:rsidRDefault="00B80F2C" w:rsidP="00113600">
            <w:pPr>
              <w:jc w:val="center"/>
              <w:rPr>
                <w:rFonts w:ascii="Calibri" w:hAnsi="Calibri" w:cs="Calibri"/>
                <w:color w:val="000000"/>
                <w:sz w:val="22"/>
                <w:szCs w:val="22"/>
              </w:rPr>
            </w:pPr>
            <w:r w:rsidRPr="00113600">
              <w:rPr>
                <w:rFonts w:ascii="Calibri" w:hAnsi="Calibri" w:cs="Calibri"/>
                <w:color w:val="000000"/>
                <w:sz w:val="22"/>
                <w:szCs w:val="22"/>
              </w:rPr>
              <w:t>Liczba ubezpieczonych w tys.</w:t>
            </w:r>
            <w:r w:rsidRPr="00113600">
              <w:rPr>
                <w:rFonts w:ascii="Calibri" w:hAnsi="Calibri" w:cs="Calibri"/>
                <w:color w:val="000000"/>
                <w:sz w:val="22"/>
                <w:szCs w:val="22"/>
              </w:rPr>
              <w:br/>
              <w:t>posiadających orzeczenie o stopniu niepełnosprawności</w:t>
            </w:r>
            <w:r w:rsidR="00957602">
              <w:rPr>
                <w:rFonts w:ascii="Calibri" w:hAnsi="Calibri" w:cs="Calibri"/>
                <w:color w:val="000000"/>
                <w:sz w:val="22"/>
                <w:szCs w:val="22"/>
              </w:rPr>
              <w:t xml:space="preserve">- </w:t>
            </w:r>
            <w:r w:rsidR="00957602" w:rsidRPr="00113600">
              <w:rPr>
                <w:rFonts w:ascii="Calibri" w:hAnsi="Calibri" w:cs="Calibri"/>
                <w:color w:val="000000"/>
                <w:sz w:val="22"/>
                <w:szCs w:val="22"/>
              </w:rPr>
              <w:t>umiarkowanym</w:t>
            </w:r>
          </w:p>
        </w:tc>
        <w:tc>
          <w:tcPr>
            <w:tcW w:w="2126" w:type="dxa"/>
            <w:tcBorders>
              <w:top w:val="single" w:sz="4" w:space="0" w:color="auto"/>
              <w:left w:val="nil"/>
              <w:bottom w:val="single" w:sz="4" w:space="0" w:color="auto"/>
              <w:right w:val="single" w:sz="4" w:space="0" w:color="auto"/>
            </w:tcBorders>
            <w:shd w:val="clear" w:color="auto" w:fill="auto"/>
            <w:vAlign w:val="center"/>
          </w:tcPr>
          <w:p w14:paraId="123EC228" w14:textId="6860B1C8" w:rsidR="00B80F2C" w:rsidRPr="00113600" w:rsidRDefault="00B80F2C" w:rsidP="00113600">
            <w:pPr>
              <w:jc w:val="center"/>
              <w:rPr>
                <w:rFonts w:ascii="Calibri" w:hAnsi="Calibri" w:cs="Calibri"/>
                <w:color w:val="000000"/>
                <w:sz w:val="22"/>
                <w:szCs w:val="22"/>
              </w:rPr>
            </w:pPr>
            <w:r w:rsidRPr="00113600">
              <w:rPr>
                <w:rFonts w:ascii="Calibri" w:hAnsi="Calibri" w:cs="Calibri"/>
                <w:color w:val="000000"/>
                <w:sz w:val="22"/>
                <w:szCs w:val="22"/>
              </w:rPr>
              <w:t>Liczba ubezpieczonych w tys.</w:t>
            </w:r>
            <w:r w:rsidRPr="00113600">
              <w:rPr>
                <w:rFonts w:ascii="Calibri" w:hAnsi="Calibri" w:cs="Calibri"/>
                <w:color w:val="000000"/>
                <w:sz w:val="22"/>
                <w:szCs w:val="22"/>
              </w:rPr>
              <w:br/>
              <w:t>posiadających orzeczenie o stopniu niepełnosprawności</w:t>
            </w:r>
            <w:r w:rsidR="00957602">
              <w:rPr>
                <w:rFonts w:ascii="Calibri" w:hAnsi="Calibri" w:cs="Calibri"/>
                <w:color w:val="000000"/>
                <w:sz w:val="22"/>
                <w:szCs w:val="22"/>
              </w:rPr>
              <w:t>-</w:t>
            </w:r>
            <w:r w:rsidR="00957602" w:rsidRPr="00113600">
              <w:rPr>
                <w:rFonts w:ascii="Calibri" w:hAnsi="Calibri" w:cs="Calibri"/>
                <w:color w:val="000000"/>
                <w:sz w:val="22"/>
                <w:szCs w:val="22"/>
              </w:rPr>
              <w:t xml:space="preserve"> znacznym</w:t>
            </w:r>
          </w:p>
        </w:tc>
      </w:tr>
      <w:tr w:rsidR="00F11889" w:rsidRPr="00113600" w14:paraId="7976D26E" w14:textId="77777777" w:rsidTr="00C86A40">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90F7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2017</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FBF5" w14:textId="77777777" w:rsidR="00F11889" w:rsidRPr="00113600" w:rsidRDefault="00F11889" w:rsidP="00113600">
            <w:pPr>
              <w:jc w:val="center"/>
              <w:rPr>
                <w:rFonts w:ascii="Calibri" w:hAnsi="Calibri" w:cs="Calibri"/>
                <w:sz w:val="22"/>
                <w:szCs w:val="22"/>
              </w:rPr>
            </w:pPr>
            <w:r w:rsidRPr="00113600">
              <w:rPr>
                <w:rFonts w:ascii="Calibri" w:hAnsi="Calibri" w:cs="Calibri"/>
                <w:sz w:val="22"/>
                <w:szCs w:val="22"/>
              </w:rPr>
              <w:t>23,1</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1035E622" w14:textId="4ED9E41B" w:rsidR="00F11889" w:rsidRPr="00113600" w:rsidRDefault="00F11889" w:rsidP="00113600">
            <w:pPr>
              <w:jc w:val="center"/>
              <w:rPr>
                <w:rFonts w:ascii="Calibri" w:hAnsi="Calibri" w:cs="Calibri"/>
                <w:sz w:val="22"/>
                <w:szCs w:val="22"/>
              </w:rPr>
            </w:pPr>
            <w:r w:rsidRPr="00113600">
              <w:rPr>
                <w:rFonts w:ascii="Calibri" w:hAnsi="Calibri" w:cs="Calibri"/>
                <w:sz w:val="22"/>
                <w:szCs w:val="22"/>
              </w:rPr>
              <w:t>9,9</w:t>
            </w:r>
          </w:p>
        </w:tc>
        <w:tc>
          <w:tcPr>
            <w:tcW w:w="2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710D" w14:textId="77777777" w:rsidR="00F11889" w:rsidRPr="00113600" w:rsidRDefault="00F11889" w:rsidP="00113600">
            <w:pPr>
              <w:jc w:val="center"/>
              <w:rPr>
                <w:rFonts w:ascii="Calibri" w:hAnsi="Calibri" w:cs="Calibri"/>
                <w:sz w:val="22"/>
                <w:szCs w:val="22"/>
              </w:rPr>
            </w:pPr>
            <w:r w:rsidRPr="00113600">
              <w:rPr>
                <w:rFonts w:ascii="Calibri" w:hAnsi="Calibri" w:cs="Calibri"/>
                <w:sz w:val="22"/>
                <w:szCs w:val="22"/>
              </w:rPr>
              <w:t>11,4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00399" w14:textId="77777777" w:rsidR="00F11889" w:rsidRPr="00113600" w:rsidRDefault="00F11889" w:rsidP="00113600">
            <w:pPr>
              <w:jc w:val="center"/>
              <w:rPr>
                <w:rFonts w:ascii="Calibri" w:hAnsi="Calibri" w:cs="Calibri"/>
                <w:sz w:val="22"/>
                <w:szCs w:val="22"/>
              </w:rPr>
            </w:pPr>
            <w:r w:rsidRPr="00113600">
              <w:rPr>
                <w:rFonts w:ascii="Calibri" w:hAnsi="Calibri" w:cs="Calibri"/>
                <w:sz w:val="22"/>
                <w:szCs w:val="22"/>
              </w:rPr>
              <w:t>1,7</w:t>
            </w:r>
          </w:p>
        </w:tc>
      </w:tr>
      <w:tr w:rsidR="00F11889" w:rsidRPr="00113600" w14:paraId="28543275" w14:textId="77777777" w:rsidTr="00C86A40">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F0BD5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2018</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B9302"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23,8</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3919C"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9,9</w:t>
            </w:r>
          </w:p>
        </w:tc>
        <w:tc>
          <w:tcPr>
            <w:tcW w:w="210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BD5FE5C"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12,2</w:t>
            </w:r>
          </w:p>
        </w:tc>
        <w:tc>
          <w:tcPr>
            <w:tcW w:w="2126"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B8C16D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1,8</w:t>
            </w:r>
          </w:p>
        </w:tc>
      </w:tr>
      <w:tr w:rsidR="00F11889" w:rsidRPr="00113600" w14:paraId="591BDB9A" w14:textId="77777777" w:rsidTr="00C86A40">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E30716" w14:textId="3FE9984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2019</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83F2" w14:textId="6097331B"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24,2</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9DA84"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9,7</w:t>
            </w:r>
          </w:p>
        </w:tc>
        <w:tc>
          <w:tcPr>
            <w:tcW w:w="2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E0A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84E2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1,8</w:t>
            </w:r>
          </w:p>
        </w:tc>
      </w:tr>
      <w:tr w:rsidR="00F11889" w:rsidRPr="00113600" w14:paraId="588C026A" w14:textId="77777777" w:rsidTr="00C86A40">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356BA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2020</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B040"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22,8</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706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8,8</w:t>
            </w:r>
          </w:p>
        </w:tc>
        <w:tc>
          <w:tcPr>
            <w:tcW w:w="2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1E6A5"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A24A0"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1,8</w:t>
            </w:r>
          </w:p>
        </w:tc>
      </w:tr>
      <w:tr w:rsidR="00F11889" w:rsidRPr="00113600" w14:paraId="551FBF65" w14:textId="77777777" w:rsidTr="00C86A40">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500C37"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2021</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530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23,3</w:t>
            </w:r>
          </w:p>
        </w:tc>
        <w:tc>
          <w:tcPr>
            <w:tcW w:w="1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099A"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8,7</w:t>
            </w:r>
          </w:p>
        </w:tc>
        <w:tc>
          <w:tcPr>
            <w:tcW w:w="2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5AA5"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55F8"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1,9</w:t>
            </w:r>
          </w:p>
        </w:tc>
      </w:tr>
    </w:tbl>
    <w:p w14:paraId="6167844D" w14:textId="66488335" w:rsidR="00113600" w:rsidRPr="005B6C35" w:rsidRDefault="00113600" w:rsidP="005B6C35">
      <w:pPr>
        <w:pStyle w:val="Zwykytekst"/>
        <w:tabs>
          <w:tab w:val="left" w:pos="709"/>
          <w:tab w:val="left" w:pos="3960"/>
        </w:tabs>
        <w:spacing w:after="360" w:line="276" w:lineRule="auto"/>
        <w:jc w:val="both"/>
        <w:rPr>
          <w:rFonts w:ascii="Arial" w:hAnsi="Arial" w:cs="Arial"/>
        </w:rPr>
      </w:pPr>
      <w:r w:rsidRPr="00113600">
        <w:rPr>
          <w:rFonts w:ascii="Arial" w:hAnsi="Arial" w:cs="Arial"/>
        </w:rPr>
        <w:t xml:space="preserve">Źródło: </w:t>
      </w:r>
      <w:r w:rsidR="008B1DDB">
        <w:rPr>
          <w:rFonts w:ascii="Arial" w:hAnsi="Arial" w:cs="Arial"/>
        </w:rPr>
        <w:t xml:space="preserve">Opracowane własne na podstawie danych agregowanych przez </w:t>
      </w:r>
      <w:r w:rsidRPr="00113600">
        <w:rPr>
          <w:rFonts w:ascii="Arial" w:hAnsi="Arial" w:cs="Arial"/>
        </w:rPr>
        <w:t>Departament Statystyki i Prognoz Aktuarialnych ZUS</w:t>
      </w:r>
    </w:p>
    <w:p w14:paraId="5B4B76AE" w14:textId="0AEF78DA" w:rsidR="00DC1009" w:rsidRPr="00A14F9E" w:rsidRDefault="00DC1009" w:rsidP="00B73F3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Jak wynika z powyższej tabeli, w okresie 2017 – 2021 liczba ubezpieczonych posiadających orzeczenie o niepełnoprawności wahała się nieznacznie i wynosiła w 2021 roku 23.3 tys. W</w:t>
      </w:r>
      <w:r w:rsidR="00B8387B">
        <w:rPr>
          <w:rFonts w:ascii="Arial" w:hAnsi="Arial" w:cs="Arial"/>
          <w:sz w:val="22"/>
          <w:szCs w:val="22"/>
        </w:rPr>
        <w:t> </w:t>
      </w:r>
      <w:r>
        <w:rPr>
          <w:rFonts w:ascii="Arial" w:hAnsi="Arial" w:cs="Arial"/>
          <w:sz w:val="22"/>
          <w:szCs w:val="22"/>
        </w:rPr>
        <w:t xml:space="preserve">tej liczbie najliczniejszą kategorię stanowiły orzeczenia o umiarkowanym stopniu niepełnosprawności (12.7 tys.). Orzeczenia o lekkim stopniu niepełnosprawności stanowiły (8.7 tys.), a znacznym jedynie 1.9 tys. </w:t>
      </w:r>
    </w:p>
    <w:p w14:paraId="7914E2F3" w14:textId="0B7F37B9" w:rsidR="00A419DC" w:rsidRPr="00A14F9E" w:rsidRDefault="00A419DC"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ab/>
        <w:t xml:space="preserve">Należy podkreślić, że od dnia </w:t>
      </w:r>
      <w:r w:rsidR="005A623E" w:rsidRPr="00A14F9E">
        <w:rPr>
          <w:rFonts w:ascii="Arial" w:hAnsi="Arial" w:cs="Arial"/>
          <w:sz w:val="22"/>
          <w:szCs w:val="22"/>
        </w:rPr>
        <w:t>1 stycznia 2022 r</w:t>
      </w:r>
      <w:r w:rsidRPr="00A14F9E">
        <w:rPr>
          <w:rFonts w:ascii="Arial" w:hAnsi="Arial" w:cs="Arial"/>
          <w:sz w:val="22"/>
          <w:szCs w:val="22"/>
        </w:rPr>
        <w:t>oku</w:t>
      </w:r>
      <w:r w:rsidR="005A623E" w:rsidRPr="00A14F9E">
        <w:rPr>
          <w:rFonts w:ascii="Arial" w:hAnsi="Arial" w:cs="Arial"/>
          <w:sz w:val="22"/>
          <w:szCs w:val="22"/>
        </w:rPr>
        <w:t xml:space="preserve"> renciści socjalni mogą </w:t>
      </w:r>
      <w:r w:rsidRPr="00A14F9E">
        <w:rPr>
          <w:rFonts w:ascii="Arial" w:hAnsi="Arial" w:cs="Arial"/>
          <w:sz w:val="22"/>
          <w:szCs w:val="22"/>
        </w:rPr>
        <w:t xml:space="preserve">zarobkować </w:t>
      </w:r>
      <w:r w:rsidR="005A623E" w:rsidRPr="00A14F9E">
        <w:rPr>
          <w:rFonts w:ascii="Arial" w:hAnsi="Arial" w:cs="Arial"/>
          <w:sz w:val="22"/>
          <w:szCs w:val="22"/>
        </w:rPr>
        <w:t>na takich samych zasadach jak renciści z tytułu niezdolności do pracy i emeryci. Zmiany zostały wprowadzone ustawą o zmianie ustawy o systemie ubezpieczeń społecznych oraz niektórych innych ustaw</w:t>
      </w:r>
      <w:r w:rsidRPr="00A14F9E">
        <w:rPr>
          <w:rStyle w:val="Odwoanieprzypisudolnego"/>
          <w:rFonts w:ascii="Arial" w:hAnsi="Arial" w:cs="Arial"/>
          <w:sz w:val="22"/>
          <w:szCs w:val="22"/>
        </w:rPr>
        <w:footnoteReference w:id="15"/>
      </w:r>
      <w:r w:rsidR="005A623E" w:rsidRPr="00A14F9E">
        <w:rPr>
          <w:rFonts w:ascii="Arial" w:hAnsi="Arial" w:cs="Arial"/>
          <w:sz w:val="22"/>
          <w:szCs w:val="22"/>
        </w:rPr>
        <w:t>, gdzie dokonano zmiany ustawy z 27 czerwca 2003 r. o rencie socjalnej</w:t>
      </w:r>
      <w:r w:rsidRPr="00A14F9E">
        <w:rPr>
          <w:rStyle w:val="Odwoanieprzypisudolnego"/>
          <w:rFonts w:ascii="Arial" w:hAnsi="Arial" w:cs="Arial"/>
          <w:sz w:val="22"/>
          <w:szCs w:val="22"/>
        </w:rPr>
        <w:footnoteReference w:id="16"/>
      </w:r>
      <w:r w:rsidRPr="00A14F9E">
        <w:rPr>
          <w:rFonts w:ascii="Arial" w:hAnsi="Arial" w:cs="Arial"/>
          <w:sz w:val="22"/>
          <w:szCs w:val="22"/>
        </w:rPr>
        <w:t>.</w:t>
      </w:r>
      <w:r w:rsidR="00A14F9E">
        <w:rPr>
          <w:rFonts w:ascii="Arial" w:hAnsi="Arial" w:cs="Arial"/>
          <w:sz w:val="22"/>
          <w:szCs w:val="22"/>
        </w:rPr>
        <w:t xml:space="preserve"> </w:t>
      </w:r>
      <w:r w:rsidR="005A623E" w:rsidRPr="00A14F9E">
        <w:rPr>
          <w:rFonts w:ascii="Arial" w:hAnsi="Arial" w:cs="Arial"/>
          <w:sz w:val="22"/>
          <w:szCs w:val="22"/>
        </w:rPr>
        <w:t xml:space="preserve">Zasady zawieszania rent określają ustawy emerytalno-rentowe, m.in. ustawa </w:t>
      </w:r>
      <w:r w:rsidR="005A623E" w:rsidRPr="00A14F9E">
        <w:rPr>
          <w:rFonts w:ascii="Arial" w:hAnsi="Arial" w:cs="Arial"/>
          <w:sz w:val="22"/>
          <w:szCs w:val="22"/>
        </w:rPr>
        <w:lastRenderedPageBreak/>
        <w:t>z</w:t>
      </w:r>
      <w:r w:rsidR="00B8387B">
        <w:rPr>
          <w:rFonts w:ascii="Arial" w:hAnsi="Arial" w:cs="Arial"/>
          <w:sz w:val="22"/>
          <w:szCs w:val="22"/>
        </w:rPr>
        <w:t> </w:t>
      </w:r>
      <w:r w:rsidR="005A623E" w:rsidRPr="00A14F9E">
        <w:rPr>
          <w:rFonts w:ascii="Arial" w:hAnsi="Arial" w:cs="Arial"/>
          <w:sz w:val="22"/>
          <w:szCs w:val="22"/>
        </w:rPr>
        <w:t>dnia 17 grudnia 1998 r. o emeryturach i rentach z Funduszu Ubezpieczeń Społecznych</w:t>
      </w:r>
      <w:r w:rsidRPr="00A14F9E">
        <w:rPr>
          <w:rStyle w:val="Odwoanieprzypisudolnego"/>
          <w:rFonts w:ascii="Arial" w:hAnsi="Arial" w:cs="Arial"/>
          <w:sz w:val="22"/>
          <w:szCs w:val="22"/>
        </w:rPr>
        <w:footnoteReference w:id="17"/>
      </w:r>
      <w:r w:rsidRPr="00A14F9E">
        <w:rPr>
          <w:rFonts w:ascii="Arial" w:hAnsi="Arial" w:cs="Arial"/>
          <w:sz w:val="22"/>
          <w:szCs w:val="22"/>
        </w:rPr>
        <w:t xml:space="preserve">. </w:t>
      </w:r>
      <w:r w:rsidR="005A623E" w:rsidRPr="00A14F9E">
        <w:rPr>
          <w:rFonts w:ascii="Arial" w:hAnsi="Arial" w:cs="Arial"/>
          <w:sz w:val="22"/>
          <w:szCs w:val="22"/>
        </w:rPr>
        <w:t>Renta zostanie zmniejszona w przypadku przekroczenia przez rencistę lub emeryta przychodu przekraczającego 70</w:t>
      </w:r>
      <w:r w:rsidRPr="00A14F9E">
        <w:rPr>
          <w:rFonts w:ascii="Arial" w:hAnsi="Arial" w:cs="Arial"/>
          <w:sz w:val="22"/>
          <w:szCs w:val="22"/>
        </w:rPr>
        <w:t>%</w:t>
      </w:r>
      <w:r w:rsidR="005A623E" w:rsidRPr="00A14F9E">
        <w:rPr>
          <w:rFonts w:ascii="Arial" w:hAnsi="Arial" w:cs="Arial"/>
          <w:sz w:val="22"/>
          <w:szCs w:val="22"/>
        </w:rPr>
        <w:t xml:space="preserve"> przeciętnego miesięcznego wynagrodzenia za poprzedni kwartał, ostatnio ogłoszonego przez GUS. W przypadku przekroczenia 130</w:t>
      </w:r>
      <w:r w:rsidRPr="00A14F9E">
        <w:rPr>
          <w:rFonts w:ascii="Arial" w:hAnsi="Arial" w:cs="Arial"/>
          <w:sz w:val="22"/>
          <w:szCs w:val="22"/>
        </w:rPr>
        <w:t>%</w:t>
      </w:r>
      <w:r w:rsidR="005A623E" w:rsidRPr="00A14F9E">
        <w:rPr>
          <w:rFonts w:ascii="Arial" w:hAnsi="Arial" w:cs="Arial"/>
          <w:sz w:val="22"/>
          <w:szCs w:val="22"/>
        </w:rPr>
        <w:t xml:space="preserve"> przeciętnego wynagrodzenia nastąpi zawieszenie wypłaty świadczenia.</w:t>
      </w:r>
      <w:r w:rsidRPr="00A14F9E">
        <w:rPr>
          <w:rFonts w:ascii="Arial" w:hAnsi="Arial" w:cs="Arial"/>
          <w:sz w:val="22"/>
          <w:szCs w:val="22"/>
        </w:rPr>
        <w:t xml:space="preserve"> </w:t>
      </w:r>
      <w:r w:rsidR="005A623E" w:rsidRPr="00A14F9E">
        <w:rPr>
          <w:rFonts w:ascii="Arial" w:hAnsi="Arial" w:cs="Arial"/>
          <w:sz w:val="22"/>
          <w:szCs w:val="22"/>
        </w:rPr>
        <w:t xml:space="preserve">Od 1 </w:t>
      </w:r>
      <w:r w:rsidR="007B05A9">
        <w:rPr>
          <w:rFonts w:ascii="Arial" w:hAnsi="Arial" w:cs="Arial"/>
          <w:sz w:val="22"/>
          <w:szCs w:val="22"/>
        </w:rPr>
        <w:t>stycznia 2023 roku</w:t>
      </w:r>
      <w:r w:rsidR="005A623E" w:rsidRPr="00A14F9E">
        <w:rPr>
          <w:rFonts w:ascii="Arial" w:hAnsi="Arial" w:cs="Arial"/>
          <w:sz w:val="22"/>
          <w:szCs w:val="22"/>
        </w:rPr>
        <w:t xml:space="preserve"> do 28 lutego 202</w:t>
      </w:r>
      <w:r w:rsidR="007B05A9">
        <w:rPr>
          <w:rFonts w:ascii="Arial" w:hAnsi="Arial" w:cs="Arial"/>
          <w:sz w:val="22"/>
          <w:szCs w:val="22"/>
        </w:rPr>
        <w:t>3</w:t>
      </w:r>
      <w:r w:rsidR="005A623E" w:rsidRPr="00A14F9E">
        <w:rPr>
          <w:rFonts w:ascii="Arial" w:hAnsi="Arial" w:cs="Arial"/>
          <w:sz w:val="22"/>
          <w:szCs w:val="22"/>
        </w:rPr>
        <w:t xml:space="preserve"> r</w:t>
      </w:r>
      <w:r w:rsidRPr="00A14F9E">
        <w:rPr>
          <w:rFonts w:ascii="Arial" w:hAnsi="Arial" w:cs="Arial"/>
          <w:sz w:val="22"/>
          <w:szCs w:val="22"/>
        </w:rPr>
        <w:t>oku,</w:t>
      </w:r>
      <w:r w:rsidR="007B05A9">
        <w:rPr>
          <w:rFonts w:ascii="Arial" w:hAnsi="Arial" w:cs="Arial"/>
          <w:sz w:val="22"/>
          <w:szCs w:val="22"/>
        </w:rPr>
        <w:t xml:space="preserve"> kwota przychodu wpływająca na świadczenie emerytowane i rentowe wynosiła 4536</w:t>
      </w:r>
      <w:r w:rsidR="00CE7C43">
        <w:rPr>
          <w:rFonts w:ascii="Arial" w:hAnsi="Arial" w:cs="Arial"/>
          <w:sz w:val="22"/>
          <w:szCs w:val="22"/>
        </w:rPr>
        <w:t>,</w:t>
      </w:r>
      <w:r w:rsidR="007B05A9">
        <w:rPr>
          <w:rFonts w:ascii="Arial" w:hAnsi="Arial" w:cs="Arial"/>
          <w:sz w:val="22"/>
          <w:szCs w:val="22"/>
        </w:rPr>
        <w:t>5 zł (70% przeciętnego wynagrodzenia miesięcznego) i 8424</w:t>
      </w:r>
      <w:r w:rsidR="00CE7C43">
        <w:rPr>
          <w:rFonts w:ascii="Arial" w:hAnsi="Arial" w:cs="Arial"/>
          <w:sz w:val="22"/>
          <w:szCs w:val="22"/>
        </w:rPr>
        <w:t>,</w:t>
      </w:r>
      <w:r w:rsidR="007B05A9">
        <w:rPr>
          <w:rFonts w:ascii="Arial" w:hAnsi="Arial" w:cs="Arial"/>
          <w:sz w:val="22"/>
          <w:szCs w:val="22"/>
        </w:rPr>
        <w:t>9 zł (130% przeciętnego wynagrodzenia miesięcznego)</w:t>
      </w:r>
      <w:r w:rsidR="005A623E" w:rsidRPr="00A14F9E">
        <w:rPr>
          <w:rFonts w:ascii="Arial" w:hAnsi="Arial" w:cs="Arial"/>
          <w:sz w:val="22"/>
          <w:szCs w:val="22"/>
        </w:rPr>
        <w:t>.</w:t>
      </w:r>
    </w:p>
    <w:p w14:paraId="31537A24" w14:textId="56F46769" w:rsidR="00A419DC" w:rsidRPr="00A14F9E" w:rsidRDefault="00A419DC"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ab/>
      </w:r>
      <w:r w:rsidR="005A623E" w:rsidRPr="00A14F9E">
        <w:rPr>
          <w:rFonts w:ascii="Arial" w:hAnsi="Arial" w:cs="Arial"/>
          <w:sz w:val="22"/>
          <w:szCs w:val="22"/>
        </w:rPr>
        <w:t xml:space="preserve">Zmniejszenie nie może być wyższe niż maksymalne zmniejszenie świadczenia, które od 1 </w:t>
      </w:r>
      <w:r w:rsidR="007B05A9">
        <w:rPr>
          <w:rFonts w:ascii="Arial" w:hAnsi="Arial" w:cs="Arial"/>
          <w:sz w:val="22"/>
          <w:szCs w:val="22"/>
        </w:rPr>
        <w:t>stycznia</w:t>
      </w:r>
      <w:r w:rsidR="005A623E" w:rsidRPr="00A14F9E">
        <w:rPr>
          <w:rFonts w:ascii="Arial" w:hAnsi="Arial" w:cs="Arial"/>
          <w:sz w:val="22"/>
          <w:szCs w:val="22"/>
        </w:rPr>
        <w:t xml:space="preserve"> 202</w:t>
      </w:r>
      <w:r w:rsidR="007B05A9">
        <w:rPr>
          <w:rFonts w:ascii="Arial" w:hAnsi="Arial" w:cs="Arial"/>
          <w:sz w:val="22"/>
          <w:szCs w:val="22"/>
        </w:rPr>
        <w:t>3</w:t>
      </w:r>
      <w:r w:rsidR="005A623E" w:rsidRPr="00A14F9E">
        <w:rPr>
          <w:rFonts w:ascii="Arial" w:hAnsi="Arial" w:cs="Arial"/>
          <w:sz w:val="22"/>
          <w:szCs w:val="22"/>
        </w:rPr>
        <w:t xml:space="preserve"> do</w:t>
      </w:r>
      <w:r w:rsidR="007B05A9">
        <w:rPr>
          <w:rFonts w:ascii="Arial" w:hAnsi="Arial" w:cs="Arial"/>
          <w:sz w:val="22"/>
          <w:szCs w:val="22"/>
        </w:rPr>
        <w:t xml:space="preserve"> 28 lutego 2023 roku</w:t>
      </w:r>
      <w:r w:rsidR="005A623E" w:rsidRPr="00A14F9E">
        <w:rPr>
          <w:rFonts w:ascii="Arial" w:hAnsi="Arial" w:cs="Arial"/>
          <w:sz w:val="22"/>
          <w:szCs w:val="22"/>
        </w:rPr>
        <w:t xml:space="preserve"> wynosi</w:t>
      </w:r>
      <w:r w:rsidR="007B05A9">
        <w:rPr>
          <w:rFonts w:ascii="Arial" w:hAnsi="Arial" w:cs="Arial"/>
          <w:sz w:val="22"/>
          <w:szCs w:val="22"/>
        </w:rPr>
        <w:t>ło</w:t>
      </w:r>
      <w:r w:rsidR="005A623E" w:rsidRPr="00A14F9E">
        <w:rPr>
          <w:rFonts w:ascii="Arial" w:hAnsi="Arial" w:cs="Arial"/>
          <w:sz w:val="22"/>
          <w:szCs w:val="22"/>
        </w:rPr>
        <w:t>:</w:t>
      </w:r>
    </w:p>
    <w:p w14:paraId="6A818646" w14:textId="74053A1F" w:rsidR="00A419DC" w:rsidRPr="00A14F9E" w:rsidRDefault="005A623E"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6</w:t>
      </w:r>
      <w:r w:rsidR="007B05A9">
        <w:rPr>
          <w:rFonts w:ascii="Arial" w:hAnsi="Arial" w:cs="Arial"/>
          <w:sz w:val="22"/>
          <w:szCs w:val="22"/>
        </w:rPr>
        <w:t>91</w:t>
      </w:r>
      <w:r w:rsidR="00CE7C43">
        <w:rPr>
          <w:rFonts w:ascii="Arial" w:hAnsi="Arial" w:cs="Arial"/>
          <w:sz w:val="22"/>
          <w:szCs w:val="22"/>
        </w:rPr>
        <w:t>,</w:t>
      </w:r>
      <w:r w:rsidR="007B05A9">
        <w:rPr>
          <w:rFonts w:ascii="Arial" w:hAnsi="Arial" w:cs="Arial"/>
          <w:sz w:val="22"/>
          <w:szCs w:val="22"/>
        </w:rPr>
        <w:t>94</w:t>
      </w:r>
      <w:r w:rsidRPr="00A14F9E">
        <w:rPr>
          <w:rFonts w:ascii="Arial" w:hAnsi="Arial" w:cs="Arial"/>
          <w:sz w:val="22"/>
          <w:szCs w:val="22"/>
        </w:rPr>
        <w:t xml:space="preserve"> zł - dla emerytury, renty z tytułu całkowitej niezdolności do pracy,</w:t>
      </w:r>
    </w:p>
    <w:p w14:paraId="06092B69" w14:textId="4A289402" w:rsidR="00A419DC" w:rsidRPr="00A14F9E" w:rsidRDefault="007B05A9" w:rsidP="00B73F3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518</w:t>
      </w:r>
      <w:r w:rsidR="00CE7C43">
        <w:rPr>
          <w:rFonts w:ascii="Arial" w:hAnsi="Arial" w:cs="Arial"/>
          <w:sz w:val="22"/>
          <w:szCs w:val="22"/>
        </w:rPr>
        <w:t>,</w:t>
      </w:r>
      <w:r>
        <w:rPr>
          <w:rFonts w:ascii="Arial" w:hAnsi="Arial" w:cs="Arial"/>
          <w:sz w:val="22"/>
          <w:szCs w:val="22"/>
        </w:rPr>
        <w:t>89</w:t>
      </w:r>
      <w:r w:rsidR="005A623E" w:rsidRPr="00A14F9E">
        <w:rPr>
          <w:rFonts w:ascii="Arial" w:hAnsi="Arial" w:cs="Arial"/>
          <w:sz w:val="22"/>
          <w:szCs w:val="22"/>
        </w:rPr>
        <w:t xml:space="preserve"> zł - dla renty z tytułu częściowej niezdolności do pracy,</w:t>
      </w:r>
    </w:p>
    <w:p w14:paraId="28D317EA" w14:textId="00F208B8" w:rsidR="00A419DC" w:rsidRPr="00A14F9E" w:rsidRDefault="005A623E"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5</w:t>
      </w:r>
      <w:r w:rsidR="007B05A9">
        <w:rPr>
          <w:rFonts w:ascii="Arial" w:hAnsi="Arial" w:cs="Arial"/>
          <w:sz w:val="22"/>
          <w:szCs w:val="22"/>
        </w:rPr>
        <w:t>88</w:t>
      </w:r>
      <w:r w:rsidR="00CE7C43">
        <w:rPr>
          <w:rFonts w:ascii="Arial" w:hAnsi="Arial" w:cs="Arial"/>
          <w:sz w:val="22"/>
          <w:szCs w:val="22"/>
        </w:rPr>
        <w:t>,</w:t>
      </w:r>
      <w:r w:rsidR="007B05A9">
        <w:rPr>
          <w:rFonts w:ascii="Arial" w:hAnsi="Arial" w:cs="Arial"/>
          <w:sz w:val="22"/>
          <w:szCs w:val="22"/>
        </w:rPr>
        <w:t>19</w:t>
      </w:r>
      <w:r w:rsidRPr="00A14F9E">
        <w:rPr>
          <w:rFonts w:ascii="Arial" w:hAnsi="Arial" w:cs="Arial"/>
          <w:sz w:val="22"/>
          <w:szCs w:val="22"/>
        </w:rPr>
        <w:t xml:space="preserve"> zł - dla renty rodzinnej dla jednej osoby.</w:t>
      </w:r>
    </w:p>
    <w:p w14:paraId="2312B528" w14:textId="0D0614EE" w:rsidR="00B73F3A" w:rsidRPr="007461BC" w:rsidRDefault="005A623E" w:rsidP="007461BC">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Tak jak dotąd, pobierający rentę socjalną lub jego przedstawiciel ustawowy jest zobowiązany niezwłocznie powiadomić organ wypłacający świadczenie o okolicznościach powodujących jego zawieszenie lub zmniejszenie jego wysokości</w:t>
      </w:r>
      <w:r w:rsidR="00A14F9E">
        <w:rPr>
          <w:rStyle w:val="Odwoanieprzypisudolnego"/>
          <w:rFonts w:ascii="Arial" w:hAnsi="Arial" w:cs="Arial"/>
          <w:sz w:val="22"/>
          <w:szCs w:val="22"/>
        </w:rPr>
        <w:footnoteReference w:id="18"/>
      </w:r>
      <w:r w:rsidRPr="00A14F9E">
        <w:rPr>
          <w:rFonts w:ascii="Arial" w:hAnsi="Arial" w:cs="Arial"/>
          <w:sz w:val="22"/>
          <w:szCs w:val="22"/>
        </w:rPr>
        <w:t>.</w:t>
      </w:r>
    </w:p>
    <w:p w14:paraId="1FBC95DA" w14:textId="4DD1AB35" w:rsidR="00B73F3A" w:rsidRPr="007461BC" w:rsidRDefault="00B73F3A" w:rsidP="00AC3EEF">
      <w:pPr>
        <w:pStyle w:val="Nagwek2"/>
        <w:numPr>
          <w:ilvl w:val="1"/>
          <w:numId w:val="15"/>
        </w:numPr>
        <w:spacing w:before="280" w:after="280"/>
        <w:ind w:left="425" w:hanging="431"/>
      </w:pPr>
      <w:bookmarkStart w:id="26" w:name="_Toc157077518"/>
      <w:r w:rsidRPr="007461BC">
        <w:t xml:space="preserve">Aktywizacja zawodowa osób </w:t>
      </w:r>
      <w:r w:rsidR="00AE5D00" w:rsidRPr="007461BC">
        <w:t xml:space="preserve">z </w:t>
      </w:r>
      <w:r w:rsidRPr="007461BC">
        <w:t>niepełnosprawn</w:t>
      </w:r>
      <w:r w:rsidR="00AE5D00" w:rsidRPr="007461BC">
        <w:t>ościami</w:t>
      </w:r>
      <w:r w:rsidRPr="007461BC">
        <w:t>, w tym z zaburzeniami psychicznymi w województwie lubelskim</w:t>
      </w:r>
      <w:bookmarkEnd w:id="26"/>
    </w:p>
    <w:p w14:paraId="20CD8944" w14:textId="5CDA1DBD" w:rsidR="004C3436" w:rsidRDefault="004C3436" w:rsidP="00B73F3A">
      <w:pPr>
        <w:pStyle w:val="Zwykytekst"/>
        <w:tabs>
          <w:tab w:val="left" w:pos="426"/>
          <w:tab w:val="left" w:pos="3960"/>
        </w:tabs>
        <w:spacing w:line="360" w:lineRule="auto"/>
        <w:jc w:val="both"/>
        <w:rPr>
          <w:rFonts w:ascii="Arial" w:hAnsi="Arial" w:cs="Arial"/>
          <w:sz w:val="22"/>
          <w:szCs w:val="22"/>
        </w:rPr>
      </w:pPr>
      <w:r w:rsidRPr="0086014F">
        <w:rPr>
          <w:rFonts w:ascii="Arial" w:hAnsi="Arial" w:cs="Arial"/>
          <w:sz w:val="22"/>
          <w:szCs w:val="22"/>
          <w:shd w:val="clear" w:color="auto" w:fill="FFFFFF"/>
        </w:rPr>
        <w:t>Na stopień zaangażowania osób z niepełnosprawnościami w aktywność ekonomiczną wpływają różne czynniki natury demograficznej, społecznej i ekonomicznej. </w:t>
      </w:r>
      <w:r w:rsidR="00C40F30" w:rsidRPr="004C3436">
        <w:rPr>
          <w:rFonts w:ascii="Arial" w:hAnsi="Arial" w:cs="Arial"/>
          <w:sz w:val="22"/>
          <w:szCs w:val="22"/>
        </w:rPr>
        <w:t xml:space="preserve">Wyniki Badania Aktywności Ekonomicznej Ludności (BAEL) w </w:t>
      </w:r>
      <w:r w:rsidR="00294A05" w:rsidRPr="004C3436">
        <w:rPr>
          <w:rFonts w:ascii="Arial" w:hAnsi="Arial" w:cs="Arial"/>
          <w:sz w:val="22"/>
          <w:szCs w:val="22"/>
        </w:rPr>
        <w:t>czwartym kwartale 2021 roku</w:t>
      </w:r>
      <w:r w:rsidR="00294A05" w:rsidRPr="00294A05">
        <w:rPr>
          <w:rFonts w:ascii="Arial" w:hAnsi="Arial" w:cs="Arial"/>
          <w:sz w:val="22"/>
          <w:szCs w:val="22"/>
        </w:rPr>
        <w:t xml:space="preserve"> </w:t>
      </w:r>
      <w:r>
        <w:rPr>
          <w:rFonts w:ascii="Arial" w:hAnsi="Arial" w:cs="Arial"/>
          <w:sz w:val="22"/>
          <w:szCs w:val="22"/>
        </w:rPr>
        <w:t xml:space="preserve">wskazują, że </w:t>
      </w:r>
      <w:r w:rsidR="00294A05" w:rsidRPr="00294A05">
        <w:rPr>
          <w:rFonts w:ascii="Arial" w:hAnsi="Arial" w:cs="Arial"/>
          <w:sz w:val="22"/>
          <w:szCs w:val="22"/>
        </w:rPr>
        <w:t xml:space="preserve">osoby aktywne zawodowo stanowiły 58,0% ludności </w:t>
      </w:r>
      <w:r>
        <w:rPr>
          <w:rFonts w:ascii="Arial" w:hAnsi="Arial" w:cs="Arial"/>
          <w:sz w:val="22"/>
          <w:szCs w:val="22"/>
        </w:rPr>
        <w:t xml:space="preserve">Polski </w:t>
      </w:r>
      <w:r w:rsidR="00294A05" w:rsidRPr="00294A05">
        <w:rPr>
          <w:rFonts w:ascii="Arial" w:hAnsi="Arial" w:cs="Arial"/>
          <w:sz w:val="22"/>
          <w:szCs w:val="22"/>
        </w:rPr>
        <w:t>w wieku 15–89 lat. Udział aktywnych zawodowo w ogólnej liczbie osób w wieku 15–89 lat był wyższy wśród mężczyzn i</w:t>
      </w:r>
      <w:r w:rsidR="00B8387B">
        <w:rPr>
          <w:rFonts w:ascii="Arial" w:hAnsi="Arial" w:cs="Arial"/>
          <w:sz w:val="22"/>
          <w:szCs w:val="22"/>
        </w:rPr>
        <w:t> </w:t>
      </w:r>
      <w:r w:rsidR="00294A05" w:rsidRPr="00294A05">
        <w:rPr>
          <w:rFonts w:ascii="Arial" w:hAnsi="Arial" w:cs="Arial"/>
          <w:sz w:val="22"/>
          <w:szCs w:val="22"/>
        </w:rPr>
        <w:t>wyniósł wówczas 66,1%, natomiast w populacji kobiet odsetek ten kształtował się na poziomie 50,5%.</w:t>
      </w:r>
      <w:r w:rsidR="00517E29">
        <w:rPr>
          <w:rFonts w:ascii="Arial" w:hAnsi="Arial" w:cs="Arial"/>
          <w:sz w:val="22"/>
          <w:szCs w:val="22"/>
        </w:rPr>
        <w:t>W z</w:t>
      </w:r>
      <w:r w:rsidR="00294A05" w:rsidRPr="00294A05">
        <w:rPr>
          <w:rFonts w:ascii="Arial" w:hAnsi="Arial" w:cs="Arial"/>
          <w:sz w:val="22"/>
          <w:szCs w:val="22"/>
        </w:rPr>
        <w:t>biorowości osób biernych zawodowo w wieku 15-74 lata, liczącej 10326 tys. ponad połowę stanowili emeryci (51,2%), a drugą w kolejności grupą byli uczniowie i</w:t>
      </w:r>
      <w:r w:rsidR="00517E29">
        <w:rPr>
          <w:rFonts w:ascii="Arial" w:hAnsi="Arial" w:cs="Arial"/>
          <w:sz w:val="22"/>
          <w:szCs w:val="22"/>
        </w:rPr>
        <w:t> </w:t>
      </w:r>
      <w:r w:rsidR="00294A05" w:rsidRPr="00294A05">
        <w:rPr>
          <w:rFonts w:ascii="Arial" w:hAnsi="Arial" w:cs="Arial"/>
          <w:sz w:val="22"/>
          <w:szCs w:val="22"/>
        </w:rPr>
        <w:t>studenci (21,5%). Natomiast w przypadku osób biernych zawodowo w wieku produkcyjnym (4173 tys.) najczęstszymi przyczynami bierności były: nauka i podnoszenie kwalifikacji (29,5%), choroba, niepełnosprawność (25,1%), obowiązki rodzinne (19,7%) oraz emerytura (9,3%).</w:t>
      </w:r>
    </w:p>
    <w:p w14:paraId="0817AA9B" w14:textId="7AC05575" w:rsidR="00C40F30" w:rsidRDefault="004C3436" w:rsidP="00B73F3A">
      <w:pPr>
        <w:pStyle w:val="Zwykytekst"/>
        <w:tabs>
          <w:tab w:val="left" w:pos="426"/>
          <w:tab w:val="left" w:pos="3960"/>
        </w:tabs>
        <w:spacing w:line="360" w:lineRule="auto"/>
        <w:jc w:val="both"/>
        <w:rPr>
          <w:rFonts w:ascii="Arial" w:hAnsi="Arial" w:cs="Arial"/>
          <w:sz w:val="22"/>
          <w:szCs w:val="22"/>
        </w:rPr>
      </w:pPr>
      <w:r>
        <w:rPr>
          <w:rFonts w:ascii="Arial" w:hAnsi="Arial" w:cs="Arial"/>
          <w:sz w:val="22"/>
          <w:szCs w:val="22"/>
        </w:rPr>
        <w:tab/>
      </w:r>
      <w:r w:rsidR="006669E8">
        <w:rPr>
          <w:rFonts w:ascii="Arial" w:hAnsi="Arial" w:cs="Arial"/>
          <w:sz w:val="22"/>
          <w:szCs w:val="22"/>
        </w:rPr>
        <w:t xml:space="preserve">Warto zwrócić uwagę na dane </w:t>
      </w:r>
      <w:r>
        <w:rPr>
          <w:rFonts w:ascii="Arial" w:hAnsi="Arial" w:cs="Arial"/>
          <w:sz w:val="22"/>
          <w:szCs w:val="22"/>
        </w:rPr>
        <w:t>dotyczące aktywności zawodowej osób z</w:t>
      </w:r>
      <w:r w:rsidR="00B8387B">
        <w:rPr>
          <w:rFonts w:ascii="Arial" w:hAnsi="Arial" w:cs="Arial"/>
          <w:sz w:val="22"/>
          <w:szCs w:val="22"/>
        </w:rPr>
        <w:t> </w:t>
      </w:r>
      <w:r>
        <w:rPr>
          <w:rFonts w:ascii="Arial" w:hAnsi="Arial" w:cs="Arial"/>
          <w:sz w:val="22"/>
          <w:szCs w:val="22"/>
        </w:rPr>
        <w:t>niepełnosprawnościami</w:t>
      </w:r>
      <w:r w:rsidR="006669E8">
        <w:rPr>
          <w:rFonts w:ascii="Arial" w:hAnsi="Arial" w:cs="Arial"/>
          <w:sz w:val="22"/>
          <w:szCs w:val="22"/>
        </w:rPr>
        <w:t>. Pochodzą one z lat 2019</w:t>
      </w:r>
      <w:r w:rsidR="00775D16">
        <w:rPr>
          <w:rFonts w:ascii="Arial" w:hAnsi="Arial" w:cs="Arial"/>
          <w:sz w:val="22"/>
          <w:szCs w:val="22"/>
        </w:rPr>
        <w:t xml:space="preserve"> </w:t>
      </w:r>
      <w:r w:rsidR="006669E8">
        <w:rPr>
          <w:rFonts w:ascii="Arial" w:hAnsi="Arial" w:cs="Arial"/>
          <w:sz w:val="22"/>
          <w:szCs w:val="22"/>
        </w:rPr>
        <w:t>-</w:t>
      </w:r>
      <w:r w:rsidR="00775D16">
        <w:rPr>
          <w:rFonts w:ascii="Arial" w:hAnsi="Arial" w:cs="Arial"/>
          <w:sz w:val="22"/>
          <w:szCs w:val="22"/>
        </w:rPr>
        <w:t xml:space="preserve"> </w:t>
      </w:r>
      <w:r w:rsidR="006669E8">
        <w:rPr>
          <w:rFonts w:ascii="Arial" w:hAnsi="Arial" w:cs="Arial"/>
          <w:sz w:val="22"/>
          <w:szCs w:val="22"/>
        </w:rPr>
        <w:t>2021</w:t>
      </w:r>
      <w:r>
        <w:rPr>
          <w:rFonts w:ascii="Arial" w:hAnsi="Arial" w:cs="Arial"/>
          <w:sz w:val="22"/>
          <w:szCs w:val="22"/>
        </w:rPr>
        <w:t>.</w:t>
      </w:r>
      <w:r w:rsidR="000C147B">
        <w:rPr>
          <w:rFonts w:ascii="Arial" w:hAnsi="Arial" w:cs="Arial"/>
          <w:sz w:val="22"/>
          <w:szCs w:val="22"/>
        </w:rPr>
        <w:t xml:space="preserve"> </w:t>
      </w:r>
      <w:r>
        <w:rPr>
          <w:rFonts w:ascii="Arial" w:hAnsi="Arial" w:cs="Arial"/>
          <w:sz w:val="22"/>
          <w:szCs w:val="22"/>
        </w:rPr>
        <w:t>I tak w</w:t>
      </w:r>
      <w:r w:rsidR="005A623E" w:rsidRPr="00A14F9E">
        <w:rPr>
          <w:rFonts w:ascii="Arial" w:hAnsi="Arial" w:cs="Arial"/>
          <w:sz w:val="22"/>
          <w:szCs w:val="22"/>
        </w:rPr>
        <w:t xml:space="preserve">yniki Badania Aktywności </w:t>
      </w:r>
      <w:r w:rsidR="005A623E" w:rsidRPr="00A14F9E">
        <w:rPr>
          <w:rFonts w:ascii="Arial" w:hAnsi="Arial" w:cs="Arial"/>
          <w:sz w:val="22"/>
          <w:szCs w:val="22"/>
        </w:rPr>
        <w:lastRenderedPageBreak/>
        <w:t xml:space="preserve">Ekonomicznej Ludności (BAEL) za </w:t>
      </w:r>
      <w:r w:rsidR="006669E8">
        <w:rPr>
          <w:rFonts w:ascii="Arial" w:hAnsi="Arial" w:cs="Arial"/>
          <w:sz w:val="22"/>
          <w:szCs w:val="22"/>
        </w:rPr>
        <w:t>2019</w:t>
      </w:r>
      <w:r>
        <w:rPr>
          <w:rFonts w:ascii="Arial" w:hAnsi="Arial" w:cs="Arial"/>
          <w:sz w:val="22"/>
          <w:szCs w:val="22"/>
        </w:rPr>
        <w:t xml:space="preserve"> rok</w:t>
      </w:r>
      <w:r w:rsidR="005A623E" w:rsidRPr="00A14F9E">
        <w:rPr>
          <w:rFonts w:ascii="Arial" w:hAnsi="Arial" w:cs="Arial"/>
          <w:sz w:val="22"/>
          <w:szCs w:val="22"/>
        </w:rPr>
        <w:t xml:space="preserve"> dla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xml:space="preserve"> w wieku produkcyjnym ekonomicznym, tj. 18-59/64, wskazują, że współczynnik aktywności zawodowej dla tej grupy wynosił 28,8 proc., wskaźnik zatrudnienia - 26,8 proc., natomiast stopa bezrobocia - 7,2 proc. </w:t>
      </w:r>
      <w:r w:rsidR="00783432">
        <w:rPr>
          <w:rFonts w:ascii="Arial" w:hAnsi="Arial" w:cs="Arial"/>
          <w:sz w:val="22"/>
          <w:szCs w:val="22"/>
        </w:rPr>
        <w:t>Na koniec</w:t>
      </w:r>
      <w:r w:rsidR="005A623E" w:rsidRPr="00A14F9E">
        <w:rPr>
          <w:rFonts w:ascii="Arial" w:hAnsi="Arial" w:cs="Arial"/>
          <w:sz w:val="22"/>
          <w:szCs w:val="22"/>
        </w:rPr>
        <w:t xml:space="preserve"> 2019 roku pracujący </w:t>
      </w:r>
      <w:r>
        <w:rPr>
          <w:rFonts w:ascii="Arial" w:hAnsi="Arial" w:cs="Arial"/>
          <w:sz w:val="22"/>
          <w:szCs w:val="22"/>
        </w:rPr>
        <w:t xml:space="preserve">z </w:t>
      </w:r>
      <w:r w:rsidR="005A623E" w:rsidRPr="00A14F9E">
        <w:rPr>
          <w:rFonts w:ascii="Arial" w:hAnsi="Arial" w:cs="Arial"/>
          <w:sz w:val="22"/>
          <w:szCs w:val="22"/>
        </w:rPr>
        <w:t>niepełnospraw</w:t>
      </w:r>
      <w:r>
        <w:rPr>
          <w:rFonts w:ascii="Arial" w:hAnsi="Arial" w:cs="Arial"/>
          <w:sz w:val="22"/>
          <w:szCs w:val="22"/>
        </w:rPr>
        <w:t>nościami</w:t>
      </w:r>
      <w:r w:rsidR="005A623E" w:rsidRPr="00A14F9E">
        <w:rPr>
          <w:rFonts w:ascii="Arial" w:hAnsi="Arial" w:cs="Arial"/>
          <w:sz w:val="22"/>
          <w:szCs w:val="22"/>
        </w:rPr>
        <w:t xml:space="preserve"> stanowili 3,6% ogólnej liczby pracujących w głównym miejscu pracy w średnich i dużych przedsiębiorstwach. W okresie tym większość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xml:space="preserve"> pracujących w średnich i dużych przedsiębiorstwach była zatrudniona w sektorze prywatnym (76,8%). Ponad połowa osób </w:t>
      </w:r>
      <w:r>
        <w:rPr>
          <w:rFonts w:ascii="Arial" w:hAnsi="Arial" w:cs="Arial"/>
          <w:sz w:val="22"/>
          <w:szCs w:val="22"/>
        </w:rPr>
        <w:t>z</w:t>
      </w:r>
      <w:r w:rsidR="00B8387B">
        <w:rPr>
          <w:rFonts w:ascii="Arial" w:hAnsi="Arial" w:cs="Arial"/>
          <w:sz w:val="22"/>
          <w:szCs w:val="22"/>
        </w:rPr>
        <w:t>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xml:space="preserve"> pracowała w sekcji „Działalność w zakresie usług administrowania i</w:t>
      </w:r>
      <w:r w:rsidR="00B8387B">
        <w:rPr>
          <w:rFonts w:ascii="Arial" w:hAnsi="Arial" w:cs="Arial"/>
          <w:sz w:val="22"/>
          <w:szCs w:val="22"/>
        </w:rPr>
        <w:t> </w:t>
      </w:r>
      <w:r w:rsidR="005A623E" w:rsidRPr="00A14F9E">
        <w:rPr>
          <w:rFonts w:ascii="Arial" w:hAnsi="Arial" w:cs="Arial"/>
          <w:sz w:val="22"/>
          <w:szCs w:val="22"/>
        </w:rPr>
        <w:t>działalność wspierająca” (108 tys.) oraz w sekcji „Przetwórstwo przemysłowe” (83,3 tys.). W</w:t>
      </w:r>
      <w:r w:rsidR="00B8387B">
        <w:rPr>
          <w:rFonts w:ascii="Arial" w:hAnsi="Arial" w:cs="Arial"/>
          <w:sz w:val="22"/>
          <w:szCs w:val="22"/>
        </w:rPr>
        <w:t> </w:t>
      </w:r>
      <w:r w:rsidR="005A623E" w:rsidRPr="00A14F9E">
        <w:rPr>
          <w:rFonts w:ascii="Arial" w:hAnsi="Arial" w:cs="Arial"/>
          <w:sz w:val="22"/>
          <w:szCs w:val="22"/>
        </w:rPr>
        <w:t xml:space="preserve">dniu 31 grudnia 2019 roku w podmiotach zatrudniających 10 osób i więcej pracowało 344,3 tys.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głównie w działalności w zakresie usług administrowania i działalności wspierającej (31,4%), w tym w działalności detektywistycznej i ochroniarskiej (19,9%) oraz działalności usługowej związanej z utrzymaniem porządku w budynkach i</w:t>
      </w:r>
      <w:r w:rsidR="00B8387B">
        <w:rPr>
          <w:rFonts w:ascii="Arial" w:hAnsi="Arial" w:cs="Arial"/>
          <w:sz w:val="22"/>
          <w:szCs w:val="22"/>
        </w:rPr>
        <w:t> </w:t>
      </w:r>
      <w:r w:rsidR="005A623E" w:rsidRPr="00A14F9E">
        <w:rPr>
          <w:rFonts w:ascii="Arial" w:hAnsi="Arial" w:cs="Arial"/>
          <w:sz w:val="22"/>
          <w:szCs w:val="22"/>
        </w:rPr>
        <w:t xml:space="preserve">zagospodarowaniem terenów zieleni (8,7%). Co czwarta osoba </w:t>
      </w:r>
      <w:r>
        <w:rPr>
          <w:rFonts w:ascii="Arial" w:hAnsi="Arial" w:cs="Arial"/>
          <w:sz w:val="22"/>
          <w:szCs w:val="22"/>
        </w:rPr>
        <w:t xml:space="preserve">z </w:t>
      </w:r>
      <w:r w:rsidRPr="00A14F9E">
        <w:rPr>
          <w:rFonts w:ascii="Arial" w:hAnsi="Arial" w:cs="Arial"/>
          <w:sz w:val="22"/>
          <w:szCs w:val="22"/>
        </w:rPr>
        <w:t>niepełnosprawn</w:t>
      </w:r>
      <w:r>
        <w:rPr>
          <w:rFonts w:ascii="Arial" w:hAnsi="Arial" w:cs="Arial"/>
          <w:sz w:val="22"/>
          <w:szCs w:val="22"/>
        </w:rPr>
        <w:t xml:space="preserve">ościami </w:t>
      </w:r>
      <w:r w:rsidR="005A623E" w:rsidRPr="00A14F9E">
        <w:rPr>
          <w:rFonts w:ascii="Arial" w:hAnsi="Arial" w:cs="Arial"/>
          <w:sz w:val="22"/>
          <w:szCs w:val="22"/>
        </w:rPr>
        <w:t xml:space="preserve">pracowała w przetwórstwie przemysłowym (24,2%). W opiece zdrowotnej pracowało 10,3%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A14F9E" w:rsidRPr="00A14F9E">
        <w:rPr>
          <w:rStyle w:val="Odwoanieprzypisudolnego"/>
          <w:rFonts w:ascii="Arial" w:hAnsi="Arial" w:cs="Arial"/>
          <w:sz w:val="22"/>
          <w:szCs w:val="22"/>
        </w:rPr>
        <w:footnoteReference w:id="19"/>
      </w:r>
      <w:r w:rsidR="005A623E" w:rsidRPr="00A14F9E">
        <w:rPr>
          <w:rFonts w:ascii="Arial" w:hAnsi="Arial" w:cs="Arial"/>
          <w:sz w:val="22"/>
          <w:szCs w:val="22"/>
        </w:rPr>
        <w:t>.</w:t>
      </w:r>
    </w:p>
    <w:p w14:paraId="52636D5A" w14:textId="53292080" w:rsidR="000C147B" w:rsidRDefault="000C147B" w:rsidP="00F2743C">
      <w:pPr>
        <w:pStyle w:val="Zwykytekst"/>
        <w:tabs>
          <w:tab w:val="left" w:pos="426"/>
          <w:tab w:val="left" w:pos="3960"/>
        </w:tabs>
        <w:spacing w:after="360" w:line="360" w:lineRule="auto"/>
        <w:jc w:val="both"/>
        <w:rPr>
          <w:rFonts w:ascii="Arial" w:hAnsi="Arial" w:cs="Arial"/>
          <w:sz w:val="22"/>
          <w:szCs w:val="22"/>
        </w:rPr>
      </w:pPr>
      <w:r>
        <w:rPr>
          <w:rFonts w:ascii="Arial" w:hAnsi="Arial" w:cs="Arial"/>
          <w:sz w:val="22"/>
          <w:szCs w:val="22"/>
        </w:rPr>
        <w:tab/>
      </w:r>
      <w:r w:rsidR="00783432">
        <w:rPr>
          <w:rFonts w:ascii="Arial" w:hAnsi="Arial" w:cs="Arial"/>
          <w:sz w:val="22"/>
          <w:szCs w:val="22"/>
        </w:rPr>
        <w:t>Na koniec</w:t>
      </w:r>
      <w:r w:rsidR="006669E8" w:rsidRPr="00D41C8D">
        <w:rPr>
          <w:rFonts w:ascii="Arial" w:hAnsi="Arial" w:cs="Arial"/>
          <w:sz w:val="22"/>
          <w:szCs w:val="22"/>
        </w:rPr>
        <w:t xml:space="preserve"> 2020 r. pracujący </w:t>
      </w:r>
      <w:r w:rsidR="008B3D59">
        <w:rPr>
          <w:rFonts w:ascii="Arial" w:hAnsi="Arial" w:cs="Arial"/>
          <w:sz w:val="22"/>
          <w:szCs w:val="22"/>
        </w:rPr>
        <w:t xml:space="preserve">z </w:t>
      </w:r>
      <w:r w:rsidR="00B8387B" w:rsidRPr="00D41C8D">
        <w:rPr>
          <w:rFonts w:ascii="Arial" w:hAnsi="Arial" w:cs="Arial"/>
          <w:sz w:val="22"/>
          <w:szCs w:val="22"/>
        </w:rPr>
        <w:t>niepełnospraw</w:t>
      </w:r>
      <w:r w:rsidR="00B8387B">
        <w:rPr>
          <w:rFonts w:ascii="Arial" w:hAnsi="Arial" w:cs="Arial"/>
          <w:sz w:val="22"/>
          <w:szCs w:val="22"/>
        </w:rPr>
        <w:t>nościami</w:t>
      </w:r>
      <w:r w:rsidR="006669E8" w:rsidRPr="00D41C8D">
        <w:rPr>
          <w:rFonts w:ascii="Arial" w:hAnsi="Arial" w:cs="Arial"/>
          <w:sz w:val="22"/>
          <w:szCs w:val="22"/>
        </w:rPr>
        <w:t xml:space="preserve"> stanowili 3,5% ogólnej liczby pracujących w głównym miejscu pracy w średnich i dużych przedsiębiorstwach. </w:t>
      </w:r>
      <w:r w:rsidR="00783432">
        <w:rPr>
          <w:rFonts w:ascii="Arial" w:hAnsi="Arial" w:cs="Arial"/>
          <w:sz w:val="22"/>
          <w:szCs w:val="22"/>
        </w:rPr>
        <w:t>Na koniec</w:t>
      </w:r>
      <w:r w:rsidR="006669E8" w:rsidRPr="00D41C8D">
        <w:rPr>
          <w:rFonts w:ascii="Arial" w:hAnsi="Arial" w:cs="Arial"/>
          <w:sz w:val="22"/>
          <w:szCs w:val="22"/>
        </w:rPr>
        <w:t xml:space="preserve"> 2020 r. większość osób </w:t>
      </w:r>
      <w:r>
        <w:rPr>
          <w:rFonts w:ascii="Arial" w:hAnsi="Arial" w:cs="Arial"/>
          <w:sz w:val="22"/>
          <w:szCs w:val="22"/>
        </w:rPr>
        <w:t xml:space="preserve">z </w:t>
      </w:r>
      <w:r w:rsidR="006669E8" w:rsidRPr="00D41C8D">
        <w:rPr>
          <w:rFonts w:ascii="Arial" w:hAnsi="Arial" w:cs="Arial"/>
          <w:sz w:val="22"/>
          <w:szCs w:val="22"/>
        </w:rPr>
        <w:t>niepełnosprawn</w:t>
      </w:r>
      <w:r>
        <w:rPr>
          <w:rFonts w:ascii="Arial" w:hAnsi="Arial" w:cs="Arial"/>
          <w:sz w:val="22"/>
          <w:szCs w:val="22"/>
        </w:rPr>
        <w:t xml:space="preserve">ością </w:t>
      </w:r>
      <w:r w:rsidR="006669E8" w:rsidRPr="00D41C8D">
        <w:rPr>
          <w:rFonts w:ascii="Arial" w:hAnsi="Arial" w:cs="Arial"/>
          <w:sz w:val="22"/>
          <w:szCs w:val="22"/>
        </w:rPr>
        <w:t>pracujących w średnich i dużych przedsiębiorstwach była zatrudniona w sektorze prywatnym (76,0%). Oznacza to spadek o</w:t>
      </w:r>
      <w:r w:rsidR="00E6702B">
        <w:rPr>
          <w:rFonts w:ascii="Arial" w:hAnsi="Arial" w:cs="Arial"/>
          <w:sz w:val="22"/>
          <w:szCs w:val="22"/>
        </w:rPr>
        <w:t> </w:t>
      </w:r>
      <w:r w:rsidR="006669E8" w:rsidRPr="00D41C8D">
        <w:rPr>
          <w:rFonts w:ascii="Arial" w:hAnsi="Arial" w:cs="Arial"/>
          <w:sz w:val="22"/>
          <w:szCs w:val="22"/>
        </w:rPr>
        <w:t>niecały punkt procentowy w stosunku do roku poprzedniego. Podobnie jak w poprzednim roku, ponad połowa osób z niepełnosprawnościami pracowała w sekcji „Działalność w zakresie usług administrowania i działalność wspierająca” (104,0 tys.) oraz w sekcji „Przetwórstwo przemysłowe” (79,6 tys.). W dniu 31 grudnia 2020 r. w podmiotach zatrudniających 10 osób i</w:t>
      </w:r>
      <w:r w:rsidR="00E6702B">
        <w:rPr>
          <w:rFonts w:ascii="Arial" w:hAnsi="Arial" w:cs="Arial"/>
          <w:sz w:val="22"/>
          <w:szCs w:val="22"/>
        </w:rPr>
        <w:t> </w:t>
      </w:r>
      <w:r w:rsidR="006669E8" w:rsidRPr="00D41C8D">
        <w:rPr>
          <w:rFonts w:ascii="Arial" w:hAnsi="Arial" w:cs="Arial"/>
          <w:sz w:val="22"/>
          <w:szCs w:val="22"/>
        </w:rPr>
        <w:t xml:space="preserve">więcej pracowało 333,7 tys. osób </w:t>
      </w:r>
      <w:r w:rsidR="000C374C" w:rsidRPr="00D41C8D">
        <w:rPr>
          <w:rFonts w:ascii="Arial" w:hAnsi="Arial" w:cs="Arial"/>
          <w:sz w:val="22"/>
          <w:szCs w:val="22"/>
        </w:rPr>
        <w:t xml:space="preserve">z </w:t>
      </w:r>
      <w:r w:rsidR="006669E8" w:rsidRPr="00D41C8D">
        <w:rPr>
          <w:rFonts w:ascii="Arial" w:hAnsi="Arial" w:cs="Arial"/>
          <w:sz w:val="22"/>
          <w:szCs w:val="22"/>
        </w:rPr>
        <w:t>niepełnosprawn</w:t>
      </w:r>
      <w:r w:rsidR="000C374C" w:rsidRPr="00D41C8D">
        <w:rPr>
          <w:rFonts w:ascii="Arial" w:hAnsi="Arial" w:cs="Arial"/>
          <w:sz w:val="22"/>
          <w:szCs w:val="22"/>
        </w:rPr>
        <w:t>ościami</w:t>
      </w:r>
      <w:r w:rsidR="006669E8" w:rsidRPr="00D41C8D">
        <w:rPr>
          <w:rFonts w:ascii="Arial" w:hAnsi="Arial" w:cs="Arial"/>
          <w:sz w:val="22"/>
          <w:szCs w:val="22"/>
        </w:rPr>
        <w:t>, głównie w działalności w</w:t>
      </w:r>
      <w:r w:rsidR="00E6702B">
        <w:rPr>
          <w:rFonts w:ascii="Arial" w:hAnsi="Arial" w:cs="Arial"/>
          <w:sz w:val="22"/>
          <w:szCs w:val="22"/>
        </w:rPr>
        <w:t> </w:t>
      </w:r>
      <w:r w:rsidR="006669E8" w:rsidRPr="00D41C8D">
        <w:rPr>
          <w:rFonts w:ascii="Arial" w:hAnsi="Arial" w:cs="Arial"/>
          <w:sz w:val="22"/>
          <w:szCs w:val="22"/>
        </w:rPr>
        <w:t>zakresie usług administrowania i działalności wspierającej (31,2%), w tym w działalności detektywistycznej i ochroniarskiej (19,0%) oraz działalności usługowej związanej z</w:t>
      </w:r>
      <w:r w:rsidR="00E6702B">
        <w:rPr>
          <w:rFonts w:ascii="Arial" w:hAnsi="Arial" w:cs="Arial"/>
          <w:sz w:val="22"/>
          <w:szCs w:val="22"/>
        </w:rPr>
        <w:t> </w:t>
      </w:r>
      <w:r w:rsidR="006669E8" w:rsidRPr="00D41C8D">
        <w:rPr>
          <w:rFonts w:ascii="Arial" w:hAnsi="Arial" w:cs="Arial"/>
          <w:sz w:val="22"/>
          <w:szCs w:val="22"/>
        </w:rPr>
        <w:t xml:space="preserve">utrzymaniem porządku w budynkach i zagospodarowaniem terenów zieleni (9,0%). Co czwarta osoba </w:t>
      </w:r>
      <w:r w:rsidR="000C374C" w:rsidRPr="00D41C8D">
        <w:rPr>
          <w:rFonts w:ascii="Arial" w:hAnsi="Arial" w:cs="Arial"/>
          <w:sz w:val="22"/>
          <w:szCs w:val="22"/>
        </w:rPr>
        <w:t xml:space="preserve">z </w:t>
      </w:r>
      <w:r w:rsidR="006669E8" w:rsidRPr="00D41C8D">
        <w:rPr>
          <w:rFonts w:ascii="Arial" w:hAnsi="Arial" w:cs="Arial"/>
          <w:sz w:val="22"/>
          <w:szCs w:val="22"/>
        </w:rPr>
        <w:t>niepełnosprawn</w:t>
      </w:r>
      <w:r w:rsidR="000C374C" w:rsidRPr="00D41C8D">
        <w:rPr>
          <w:rFonts w:ascii="Arial" w:hAnsi="Arial" w:cs="Arial"/>
          <w:sz w:val="22"/>
          <w:szCs w:val="22"/>
        </w:rPr>
        <w:t>ościami</w:t>
      </w:r>
      <w:r w:rsidR="006669E8" w:rsidRPr="00D41C8D">
        <w:rPr>
          <w:rFonts w:ascii="Arial" w:hAnsi="Arial" w:cs="Arial"/>
          <w:sz w:val="22"/>
          <w:szCs w:val="22"/>
        </w:rPr>
        <w:t xml:space="preserve"> pracowała w przetwórstwie przemysłowym (23,8%). W opiece zdrowotnej pracowało 10,3% osób </w:t>
      </w:r>
      <w:r w:rsidR="000C374C" w:rsidRPr="00D41C8D">
        <w:rPr>
          <w:rFonts w:ascii="Arial" w:hAnsi="Arial" w:cs="Arial"/>
          <w:sz w:val="22"/>
          <w:szCs w:val="22"/>
        </w:rPr>
        <w:t xml:space="preserve">z </w:t>
      </w:r>
      <w:r w:rsidR="006669E8" w:rsidRPr="00D41C8D">
        <w:rPr>
          <w:rFonts w:ascii="Arial" w:hAnsi="Arial" w:cs="Arial"/>
          <w:sz w:val="22"/>
          <w:szCs w:val="22"/>
        </w:rPr>
        <w:t>niepełnosprawn</w:t>
      </w:r>
      <w:r w:rsidR="000C374C" w:rsidRPr="00D41C8D">
        <w:rPr>
          <w:rFonts w:ascii="Arial" w:hAnsi="Arial" w:cs="Arial"/>
          <w:sz w:val="22"/>
          <w:szCs w:val="22"/>
        </w:rPr>
        <w:t>ościami</w:t>
      </w:r>
      <w:r w:rsidR="000C374C" w:rsidRPr="00D41C8D">
        <w:rPr>
          <w:rStyle w:val="Odwoanieprzypisudolnego"/>
          <w:rFonts w:ascii="Arial" w:hAnsi="Arial" w:cs="Arial"/>
          <w:sz w:val="22"/>
          <w:szCs w:val="22"/>
        </w:rPr>
        <w:footnoteReference w:id="20"/>
      </w:r>
      <w:r w:rsidR="006669E8" w:rsidRPr="00D41C8D">
        <w:rPr>
          <w:rFonts w:ascii="Arial" w:hAnsi="Arial" w:cs="Arial"/>
          <w:sz w:val="22"/>
          <w:szCs w:val="22"/>
        </w:rPr>
        <w:t>.</w:t>
      </w:r>
      <w:r w:rsidR="000C374C" w:rsidRPr="00D41C8D">
        <w:rPr>
          <w:rFonts w:ascii="Arial" w:hAnsi="Arial" w:cs="Arial"/>
          <w:sz w:val="22"/>
          <w:szCs w:val="22"/>
        </w:rPr>
        <w:t xml:space="preserve"> </w:t>
      </w:r>
      <w:r w:rsidR="00D41C8D" w:rsidRPr="00D41C8D">
        <w:rPr>
          <w:rFonts w:ascii="Arial" w:hAnsi="Arial" w:cs="Arial"/>
          <w:sz w:val="22"/>
          <w:szCs w:val="22"/>
        </w:rPr>
        <w:t xml:space="preserve">Z kolei </w:t>
      </w:r>
      <w:r w:rsidR="00783432">
        <w:rPr>
          <w:rFonts w:ascii="Arial" w:hAnsi="Arial" w:cs="Arial"/>
          <w:sz w:val="22"/>
          <w:szCs w:val="22"/>
        </w:rPr>
        <w:t xml:space="preserve">na koniec </w:t>
      </w:r>
      <w:r w:rsidR="000C374C" w:rsidRPr="00D41C8D">
        <w:rPr>
          <w:rFonts w:ascii="Arial" w:hAnsi="Arial" w:cs="Arial"/>
          <w:sz w:val="22"/>
          <w:szCs w:val="22"/>
        </w:rPr>
        <w:t xml:space="preserve">2021 r. pracujący niepełnosprawni stanowili 3,4% ogólnej liczby pracujących w głównym miejscu pracy w średnich i dużych przedsiębiorstwach. </w:t>
      </w:r>
      <w:r w:rsidR="00783432">
        <w:rPr>
          <w:rFonts w:ascii="Arial" w:hAnsi="Arial" w:cs="Arial"/>
          <w:sz w:val="22"/>
          <w:szCs w:val="22"/>
        </w:rPr>
        <w:t>Na końcu</w:t>
      </w:r>
      <w:r w:rsidR="000C374C" w:rsidRPr="00D41C8D">
        <w:rPr>
          <w:rFonts w:ascii="Arial" w:hAnsi="Arial" w:cs="Arial"/>
          <w:sz w:val="22"/>
          <w:szCs w:val="22"/>
        </w:rPr>
        <w:t xml:space="preserve"> tego roku większość osób </w:t>
      </w:r>
      <w:r w:rsidR="000C374C" w:rsidRPr="00D41C8D">
        <w:rPr>
          <w:rFonts w:ascii="Arial" w:hAnsi="Arial" w:cs="Arial"/>
          <w:sz w:val="22"/>
          <w:szCs w:val="22"/>
        </w:rPr>
        <w:lastRenderedPageBreak/>
        <w:t>z</w:t>
      </w:r>
      <w:r w:rsidR="00A304F6">
        <w:rPr>
          <w:rFonts w:ascii="Arial" w:hAnsi="Arial" w:cs="Arial"/>
          <w:sz w:val="22"/>
          <w:szCs w:val="22"/>
        </w:rPr>
        <w:t> </w:t>
      </w:r>
      <w:r w:rsidR="000C374C" w:rsidRPr="00D41C8D">
        <w:rPr>
          <w:rFonts w:ascii="Arial" w:hAnsi="Arial" w:cs="Arial"/>
          <w:sz w:val="22"/>
          <w:szCs w:val="22"/>
        </w:rPr>
        <w:t xml:space="preserve">niepełnosprawnościami pracujących w średnich i dużych przedsiębiorstwach była zatrudniona w sektorze prywatnym (75,2%). Więcej niż połowa osób </w:t>
      </w:r>
      <w:r w:rsidR="008B3D59">
        <w:rPr>
          <w:rFonts w:ascii="Arial" w:hAnsi="Arial" w:cs="Arial"/>
          <w:sz w:val="22"/>
          <w:szCs w:val="22"/>
        </w:rPr>
        <w:t xml:space="preserve">z </w:t>
      </w:r>
      <w:r w:rsidR="000C374C" w:rsidRPr="00D41C8D">
        <w:rPr>
          <w:rFonts w:ascii="Arial" w:hAnsi="Arial" w:cs="Arial"/>
          <w:sz w:val="22"/>
          <w:szCs w:val="22"/>
        </w:rPr>
        <w:t>niepełnosprawn</w:t>
      </w:r>
      <w:r w:rsidR="008B3D59">
        <w:rPr>
          <w:rFonts w:ascii="Arial" w:hAnsi="Arial" w:cs="Arial"/>
          <w:sz w:val="22"/>
          <w:szCs w:val="22"/>
        </w:rPr>
        <w:t>ościami</w:t>
      </w:r>
      <w:r w:rsidR="000C374C" w:rsidRPr="00D41C8D">
        <w:rPr>
          <w:rFonts w:ascii="Arial" w:hAnsi="Arial" w:cs="Arial"/>
          <w:sz w:val="22"/>
          <w:szCs w:val="22"/>
        </w:rPr>
        <w:t xml:space="preserve"> pracowała w sekcji </w:t>
      </w:r>
      <w:r>
        <w:rPr>
          <w:rFonts w:ascii="Arial" w:hAnsi="Arial" w:cs="Arial"/>
          <w:sz w:val="22"/>
          <w:szCs w:val="22"/>
        </w:rPr>
        <w:t>„</w:t>
      </w:r>
      <w:r w:rsidR="000C374C" w:rsidRPr="00D41C8D">
        <w:rPr>
          <w:rFonts w:ascii="Arial" w:hAnsi="Arial" w:cs="Arial"/>
          <w:sz w:val="22"/>
          <w:szCs w:val="22"/>
        </w:rPr>
        <w:t>Działalność w zakresie usług administrowania i działalność wspierająca</w:t>
      </w:r>
      <w:r>
        <w:rPr>
          <w:rFonts w:ascii="Arial" w:hAnsi="Arial" w:cs="Arial"/>
          <w:sz w:val="22"/>
          <w:szCs w:val="22"/>
        </w:rPr>
        <w:t>”</w:t>
      </w:r>
      <w:r w:rsidR="000C374C" w:rsidRPr="00D41C8D">
        <w:rPr>
          <w:rFonts w:ascii="Arial" w:hAnsi="Arial" w:cs="Arial"/>
          <w:sz w:val="22"/>
          <w:szCs w:val="22"/>
        </w:rPr>
        <w:t xml:space="preserve"> (102,3 tys.) oraz w sekcji </w:t>
      </w:r>
      <w:r>
        <w:rPr>
          <w:rFonts w:ascii="Arial" w:hAnsi="Arial" w:cs="Arial"/>
          <w:sz w:val="22"/>
          <w:szCs w:val="22"/>
        </w:rPr>
        <w:t>„</w:t>
      </w:r>
      <w:r w:rsidR="000C374C" w:rsidRPr="00D41C8D">
        <w:rPr>
          <w:rFonts w:ascii="Arial" w:hAnsi="Arial" w:cs="Arial"/>
          <w:sz w:val="22"/>
          <w:szCs w:val="22"/>
        </w:rPr>
        <w:t>Przetwórstwo przemysłowe</w:t>
      </w:r>
      <w:r>
        <w:rPr>
          <w:rFonts w:ascii="Arial" w:hAnsi="Arial" w:cs="Arial"/>
          <w:sz w:val="22"/>
          <w:szCs w:val="22"/>
        </w:rPr>
        <w:t>”</w:t>
      </w:r>
      <w:r w:rsidR="000C374C" w:rsidRPr="00D41C8D">
        <w:rPr>
          <w:rFonts w:ascii="Arial" w:hAnsi="Arial" w:cs="Arial"/>
          <w:sz w:val="22"/>
          <w:szCs w:val="22"/>
        </w:rPr>
        <w:t xml:space="preserve"> (79,1 tys.).</w:t>
      </w:r>
      <w:r w:rsidR="00D41C8D" w:rsidRPr="00D41C8D">
        <w:rPr>
          <w:rFonts w:ascii="Arial" w:hAnsi="Arial" w:cs="Arial"/>
          <w:sz w:val="22"/>
          <w:szCs w:val="22"/>
        </w:rPr>
        <w:t xml:space="preserve"> </w:t>
      </w:r>
      <w:r w:rsidR="000C374C" w:rsidRPr="00D41C8D">
        <w:rPr>
          <w:rFonts w:ascii="Arial" w:hAnsi="Arial" w:cs="Arial"/>
          <w:sz w:val="22"/>
          <w:szCs w:val="22"/>
        </w:rPr>
        <w:t xml:space="preserve">W dniu 31 grudnia 2021 r. w 198,4 tys. podmiotów </w:t>
      </w:r>
      <w:r w:rsidR="000C374C" w:rsidRPr="00802675">
        <w:rPr>
          <w:rFonts w:ascii="Arial" w:hAnsi="Arial" w:cs="Arial"/>
          <w:sz w:val="22"/>
          <w:szCs w:val="22"/>
        </w:rPr>
        <w:t>zatrudnia</w:t>
      </w:r>
      <w:r w:rsidR="007B05A9" w:rsidRPr="00802675">
        <w:rPr>
          <w:rFonts w:ascii="Arial" w:hAnsi="Arial" w:cs="Arial"/>
          <w:sz w:val="22"/>
          <w:szCs w:val="22"/>
        </w:rPr>
        <w:t>ł</w:t>
      </w:r>
      <w:r w:rsidR="00802675" w:rsidRPr="00802675">
        <w:rPr>
          <w:rFonts w:ascii="Arial" w:hAnsi="Arial" w:cs="Arial"/>
          <w:sz w:val="22"/>
          <w:szCs w:val="22"/>
        </w:rPr>
        <w:t>o</w:t>
      </w:r>
      <w:r w:rsidR="000C374C" w:rsidRPr="00802675">
        <w:rPr>
          <w:rFonts w:ascii="Arial" w:hAnsi="Arial" w:cs="Arial"/>
          <w:sz w:val="22"/>
          <w:szCs w:val="22"/>
        </w:rPr>
        <w:t xml:space="preserve"> 1</w:t>
      </w:r>
      <w:r w:rsidR="000C374C" w:rsidRPr="00D41C8D">
        <w:rPr>
          <w:rFonts w:ascii="Arial" w:hAnsi="Arial" w:cs="Arial"/>
          <w:sz w:val="22"/>
          <w:szCs w:val="22"/>
        </w:rPr>
        <w:t xml:space="preserve">0 i więcej </w:t>
      </w:r>
      <w:r w:rsidR="007B05A9">
        <w:rPr>
          <w:rFonts w:ascii="Arial" w:hAnsi="Arial" w:cs="Arial"/>
          <w:sz w:val="22"/>
          <w:szCs w:val="22"/>
        </w:rPr>
        <w:t xml:space="preserve">osób, łącznie </w:t>
      </w:r>
      <w:r w:rsidR="000C374C" w:rsidRPr="00D41C8D">
        <w:rPr>
          <w:rFonts w:ascii="Arial" w:hAnsi="Arial" w:cs="Arial"/>
          <w:sz w:val="22"/>
          <w:szCs w:val="22"/>
        </w:rPr>
        <w:t xml:space="preserve">pracowało 337 tys. osób </w:t>
      </w:r>
      <w:r w:rsidR="00D41C8D" w:rsidRPr="00D41C8D">
        <w:rPr>
          <w:rFonts w:ascii="Arial" w:hAnsi="Arial" w:cs="Arial"/>
          <w:sz w:val="22"/>
          <w:szCs w:val="22"/>
        </w:rPr>
        <w:t>z</w:t>
      </w:r>
      <w:r w:rsidR="00E6702B">
        <w:rPr>
          <w:rFonts w:ascii="Arial" w:hAnsi="Arial" w:cs="Arial"/>
          <w:sz w:val="22"/>
          <w:szCs w:val="22"/>
        </w:rPr>
        <w:t> </w:t>
      </w:r>
      <w:r w:rsidR="000C374C" w:rsidRPr="00D41C8D">
        <w:rPr>
          <w:rFonts w:ascii="Arial" w:hAnsi="Arial" w:cs="Arial"/>
          <w:sz w:val="22"/>
          <w:szCs w:val="22"/>
        </w:rPr>
        <w:t>niepełnospraw</w:t>
      </w:r>
      <w:r w:rsidR="00D41C8D" w:rsidRPr="00D41C8D">
        <w:rPr>
          <w:rFonts w:ascii="Arial" w:hAnsi="Arial" w:cs="Arial"/>
          <w:sz w:val="22"/>
          <w:szCs w:val="22"/>
        </w:rPr>
        <w:t>nościami</w:t>
      </w:r>
      <w:r w:rsidR="000C374C" w:rsidRPr="00D41C8D">
        <w:rPr>
          <w:rFonts w:ascii="Arial" w:hAnsi="Arial" w:cs="Arial"/>
          <w:sz w:val="22"/>
          <w:szCs w:val="22"/>
        </w:rPr>
        <w:t>, głównie w działalności w zakresie usług administrowania i</w:t>
      </w:r>
      <w:r w:rsidR="00163455">
        <w:rPr>
          <w:rFonts w:ascii="Arial" w:hAnsi="Arial" w:cs="Arial"/>
          <w:sz w:val="22"/>
          <w:szCs w:val="22"/>
        </w:rPr>
        <w:t> </w:t>
      </w:r>
      <w:r w:rsidR="000C374C" w:rsidRPr="00D41C8D">
        <w:rPr>
          <w:rFonts w:ascii="Arial" w:hAnsi="Arial" w:cs="Arial"/>
          <w:sz w:val="22"/>
          <w:szCs w:val="22"/>
        </w:rPr>
        <w:t>działalności wspierającej (30,3%), w tym w działalności detektywistycznej i ochroniarskiej (18,7%) oraz działalności usługowej związanej z utrzymaniem porządku w budynkach i</w:t>
      </w:r>
      <w:r w:rsidR="00163455">
        <w:rPr>
          <w:rFonts w:ascii="Arial" w:hAnsi="Arial" w:cs="Arial"/>
          <w:sz w:val="22"/>
          <w:szCs w:val="22"/>
        </w:rPr>
        <w:t> </w:t>
      </w:r>
      <w:r w:rsidR="000C374C" w:rsidRPr="00D41C8D">
        <w:rPr>
          <w:rFonts w:ascii="Arial" w:hAnsi="Arial" w:cs="Arial"/>
          <w:sz w:val="22"/>
          <w:szCs w:val="22"/>
        </w:rPr>
        <w:t xml:space="preserve">zagospodarowaniem terenów zieleni (8,4%). Średnio co czwarta osoba </w:t>
      </w:r>
      <w:r>
        <w:rPr>
          <w:rFonts w:ascii="Arial" w:hAnsi="Arial" w:cs="Arial"/>
          <w:sz w:val="22"/>
          <w:szCs w:val="22"/>
        </w:rPr>
        <w:t>z</w:t>
      </w:r>
      <w:r w:rsidR="00163455">
        <w:rPr>
          <w:rFonts w:ascii="Arial" w:hAnsi="Arial" w:cs="Arial"/>
          <w:sz w:val="22"/>
          <w:szCs w:val="22"/>
        </w:rPr>
        <w:t> </w:t>
      </w:r>
      <w:r w:rsidR="000C374C" w:rsidRPr="00D41C8D">
        <w:rPr>
          <w:rFonts w:ascii="Arial" w:hAnsi="Arial" w:cs="Arial"/>
          <w:sz w:val="22"/>
          <w:szCs w:val="22"/>
        </w:rPr>
        <w:t>niepełnosprawn</w:t>
      </w:r>
      <w:r>
        <w:rPr>
          <w:rFonts w:ascii="Arial" w:hAnsi="Arial" w:cs="Arial"/>
          <w:sz w:val="22"/>
          <w:szCs w:val="22"/>
        </w:rPr>
        <w:t>ościami</w:t>
      </w:r>
      <w:r w:rsidR="000C374C" w:rsidRPr="00D41C8D">
        <w:rPr>
          <w:rFonts w:ascii="Arial" w:hAnsi="Arial" w:cs="Arial"/>
          <w:sz w:val="22"/>
          <w:szCs w:val="22"/>
        </w:rPr>
        <w:t xml:space="preserve"> pracowała w przetwórstwie przemysłowym (23,5%), w</w:t>
      </w:r>
      <w:r w:rsidR="00163455">
        <w:rPr>
          <w:rFonts w:ascii="Arial" w:hAnsi="Arial" w:cs="Arial"/>
          <w:sz w:val="22"/>
          <w:szCs w:val="22"/>
        </w:rPr>
        <w:t> </w:t>
      </w:r>
      <w:r w:rsidR="000C374C" w:rsidRPr="00D41C8D">
        <w:rPr>
          <w:rFonts w:ascii="Arial" w:hAnsi="Arial" w:cs="Arial"/>
          <w:sz w:val="22"/>
          <w:szCs w:val="22"/>
        </w:rPr>
        <w:t xml:space="preserve">szczególności w produkcji artykułów spożywczych (3,9%). W opiece zdrowotnej i pomocy społecznej pracowało 10,4% osób </w:t>
      </w:r>
      <w:r>
        <w:rPr>
          <w:rFonts w:ascii="Arial" w:hAnsi="Arial" w:cs="Arial"/>
          <w:sz w:val="22"/>
          <w:szCs w:val="22"/>
        </w:rPr>
        <w:t xml:space="preserve">z </w:t>
      </w:r>
      <w:r w:rsidR="000C374C" w:rsidRPr="00D41C8D">
        <w:rPr>
          <w:rFonts w:ascii="Arial" w:hAnsi="Arial" w:cs="Arial"/>
          <w:sz w:val="22"/>
          <w:szCs w:val="22"/>
        </w:rPr>
        <w:t>niepełnosprawn</w:t>
      </w:r>
      <w:r>
        <w:rPr>
          <w:rFonts w:ascii="Arial" w:hAnsi="Arial" w:cs="Arial"/>
          <w:sz w:val="22"/>
          <w:szCs w:val="22"/>
        </w:rPr>
        <w:t>ościami</w:t>
      </w:r>
      <w:r w:rsidR="000C374C" w:rsidRPr="00D41C8D">
        <w:rPr>
          <w:rFonts w:ascii="Arial" w:hAnsi="Arial" w:cs="Arial"/>
          <w:sz w:val="22"/>
          <w:szCs w:val="22"/>
        </w:rPr>
        <w:t>, z przewagą działalności w</w:t>
      </w:r>
      <w:r w:rsidR="00163455">
        <w:rPr>
          <w:rFonts w:ascii="Arial" w:hAnsi="Arial" w:cs="Arial"/>
          <w:sz w:val="22"/>
          <w:szCs w:val="22"/>
        </w:rPr>
        <w:t> </w:t>
      </w:r>
      <w:r w:rsidR="000C374C" w:rsidRPr="00D41C8D">
        <w:rPr>
          <w:rFonts w:ascii="Arial" w:hAnsi="Arial" w:cs="Arial"/>
          <w:sz w:val="22"/>
          <w:szCs w:val="22"/>
        </w:rPr>
        <w:t>zakresie opieki zdrowotnej (8,2%)</w:t>
      </w:r>
      <w:r w:rsidR="00D41C8D" w:rsidRPr="00D41C8D">
        <w:rPr>
          <w:rStyle w:val="Odwoanieprzypisudolnego"/>
          <w:rFonts w:ascii="Arial" w:hAnsi="Arial" w:cs="Arial"/>
          <w:sz w:val="22"/>
          <w:szCs w:val="22"/>
        </w:rPr>
        <w:footnoteReference w:id="21"/>
      </w:r>
      <w:r w:rsidR="000C374C" w:rsidRPr="00D41C8D">
        <w:rPr>
          <w:rFonts w:ascii="Arial" w:hAnsi="Arial" w:cs="Arial"/>
          <w:sz w:val="22"/>
          <w:szCs w:val="22"/>
        </w:rPr>
        <w:t>.</w:t>
      </w:r>
      <w:r>
        <w:rPr>
          <w:rFonts w:ascii="Arial" w:hAnsi="Arial" w:cs="Arial"/>
          <w:sz w:val="22"/>
          <w:szCs w:val="22"/>
        </w:rPr>
        <w:t xml:space="preserve"> </w:t>
      </w:r>
      <w:r w:rsidR="00D41C8D" w:rsidRPr="00D41C8D">
        <w:rPr>
          <w:rFonts w:ascii="Arial" w:hAnsi="Arial" w:cs="Arial"/>
          <w:sz w:val="22"/>
          <w:szCs w:val="22"/>
        </w:rPr>
        <w:t>Z powyższych danych wynika, że w ostatnich latach utrzymuje si</w:t>
      </w:r>
      <w:r w:rsidR="00D41C8D" w:rsidRPr="000365C9">
        <w:rPr>
          <w:rFonts w:ascii="Arial" w:hAnsi="Arial" w:cs="Arial"/>
          <w:sz w:val="22"/>
          <w:szCs w:val="22"/>
        </w:rPr>
        <w:t xml:space="preserve">ę </w:t>
      </w:r>
      <w:r w:rsidR="00135EDC" w:rsidRPr="000365C9">
        <w:rPr>
          <w:rFonts w:ascii="Arial" w:hAnsi="Arial" w:cs="Arial"/>
          <w:sz w:val="22"/>
          <w:szCs w:val="22"/>
        </w:rPr>
        <w:t>podobna</w:t>
      </w:r>
      <w:r w:rsidR="00135EDC">
        <w:rPr>
          <w:rFonts w:ascii="Arial" w:hAnsi="Arial" w:cs="Arial"/>
          <w:sz w:val="22"/>
          <w:szCs w:val="22"/>
        </w:rPr>
        <w:t xml:space="preserve"> </w:t>
      </w:r>
      <w:r w:rsidR="00D41C8D" w:rsidRPr="00D41C8D">
        <w:rPr>
          <w:rFonts w:ascii="Arial" w:hAnsi="Arial" w:cs="Arial"/>
          <w:sz w:val="22"/>
          <w:szCs w:val="22"/>
        </w:rPr>
        <w:t>liczba zatrudnionych osób z niepełnosprawnościami, a także liczba podmiotów zatrudniających te osoby. Zmianie nie ulegają także branże</w:t>
      </w:r>
      <w:r>
        <w:rPr>
          <w:rFonts w:ascii="Arial" w:hAnsi="Arial" w:cs="Arial"/>
          <w:sz w:val="22"/>
          <w:szCs w:val="22"/>
        </w:rPr>
        <w:t>,</w:t>
      </w:r>
      <w:r w:rsidR="00D41C8D" w:rsidRPr="00D41C8D">
        <w:rPr>
          <w:rFonts w:ascii="Arial" w:hAnsi="Arial" w:cs="Arial"/>
          <w:sz w:val="22"/>
          <w:szCs w:val="22"/>
        </w:rPr>
        <w:t xml:space="preserve"> w których osoby z</w:t>
      </w:r>
      <w:r w:rsidR="00163455">
        <w:rPr>
          <w:rFonts w:ascii="Arial" w:hAnsi="Arial" w:cs="Arial"/>
          <w:sz w:val="22"/>
          <w:szCs w:val="22"/>
        </w:rPr>
        <w:t> </w:t>
      </w:r>
      <w:r w:rsidR="00D41C8D" w:rsidRPr="00D41C8D">
        <w:rPr>
          <w:rFonts w:ascii="Arial" w:hAnsi="Arial" w:cs="Arial"/>
          <w:sz w:val="22"/>
          <w:szCs w:val="22"/>
        </w:rPr>
        <w:t xml:space="preserve">niepełnoprawnościami znajdują zatrudnienie. </w:t>
      </w:r>
      <w:r>
        <w:rPr>
          <w:rFonts w:ascii="Arial" w:hAnsi="Arial" w:cs="Arial"/>
          <w:sz w:val="22"/>
          <w:szCs w:val="22"/>
        </w:rPr>
        <w:t xml:space="preserve">Dane te zbiorczo prezentuje tabela </w:t>
      </w:r>
      <w:r w:rsidR="00D26F41">
        <w:rPr>
          <w:rFonts w:ascii="Arial" w:hAnsi="Arial" w:cs="Arial"/>
          <w:sz w:val="22"/>
          <w:szCs w:val="22"/>
        </w:rPr>
        <w:t>8</w:t>
      </w:r>
      <w:r>
        <w:rPr>
          <w:rFonts w:ascii="Arial" w:hAnsi="Arial" w:cs="Arial"/>
          <w:sz w:val="22"/>
          <w:szCs w:val="22"/>
        </w:rPr>
        <w:t>.</w:t>
      </w:r>
      <w:bookmarkStart w:id="27" w:name="_Hlk139716793"/>
    </w:p>
    <w:p w14:paraId="37B016CB" w14:textId="5823BC3A" w:rsidR="00A90D27" w:rsidRPr="00A90D27" w:rsidRDefault="00A90D27" w:rsidP="00A90D27">
      <w:pPr>
        <w:pStyle w:val="Legenda"/>
        <w:keepNext/>
        <w:jc w:val="both"/>
        <w:rPr>
          <w:rFonts w:ascii="Arial" w:hAnsi="Arial" w:cs="Arial"/>
          <w:b w:val="0"/>
          <w:bCs w:val="0"/>
          <w:sz w:val="22"/>
          <w:szCs w:val="22"/>
        </w:rPr>
      </w:pPr>
      <w:bookmarkStart w:id="28" w:name="_Toc157077543"/>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8</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Branże zatrudniające osoby z niepełnosprawnościami. Dane ogólnopolskie.</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8 Branże zatrudniające osoby z niepełnosprawnościami. Dane ogólnopolskie."/>
        <w:tblDescription w:val="Tabela 8 Przedstawia branże zatrudniające osoby z niepełnosprawnościami. Dane ogólnopolskie."/>
      </w:tblPr>
      <w:tblGrid>
        <w:gridCol w:w="6232"/>
        <w:gridCol w:w="993"/>
        <w:gridCol w:w="850"/>
        <w:gridCol w:w="988"/>
      </w:tblGrid>
      <w:tr w:rsidR="000C147B" w14:paraId="342EDFE2" w14:textId="77777777" w:rsidTr="00A6599D">
        <w:tc>
          <w:tcPr>
            <w:tcW w:w="6232" w:type="dxa"/>
            <w:shd w:val="clear" w:color="auto" w:fill="auto"/>
          </w:tcPr>
          <w:bookmarkEnd w:id="27"/>
          <w:p w14:paraId="4B66EB57" w14:textId="77777777"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Kategoria</w:t>
            </w:r>
          </w:p>
        </w:tc>
        <w:tc>
          <w:tcPr>
            <w:tcW w:w="993" w:type="dxa"/>
            <w:shd w:val="clear" w:color="auto" w:fill="auto"/>
          </w:tcPr>
          <w:p w14:paraId="465F33AF" w14:textId="044CD5BE"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2019</w:t>
            </w:r>
            <w:r w:rsidR="00A6599D" w:rsidRPr="007947AB">
              <w:rPr>
                <w:rFonts w:ascii="Arial" w:hAnsi="Arial" w:cs="Arial"/>
              </w:rPr>
              <w:t xml:space="preserve"> r.</w:t>
            </w:r>
          </w:p>
        </w:tc>
        <w:tc>
          <w:tcPr>
            <w:tcW w:w="850" w:type="dxa"/>
            <w:shd w:val="clear" w:color="auto" w:fill="auto"/>
          </w:tcPr>
          <w:p w14:paraId="4D4E9A90" w14:textId="0424A3CE"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2020</w:t>
            </w:r>
            <w:r w:rsidR="00A6599D" w:rsidRPr="007947AB">
              <w:rPr>
                <w:rFonts w:ascii="Arial" w:hAnsi="Arial" w:cs="Arial"/>
              </w:rPr>
              <w:t xml:space="preserve"> r. </w:t>
            </w:r>
          </w:p>
        </w:tc>
        <w:tc>
          <w:tcPr>
            <w:tcW w:w="988" w:type="dxa"/>
            <w:shd w:val="clear" w:color="auto" w:fill="auto"/>
          </w:tcPr>
          <w:p w14:paraId="5B8C65EB" w14:textId="6BE42C9D"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2021</w:t>
            </w:r>
            <w:r w:rsidR="00A6599D" w:rsidRPr="007947AB">
              <w:rPr>
                <w:rFonts w:ascii="Arial" w:hAnsi="Arial" w:cs="Arial"/>
              </w:rPr>
              <w:t xml:space="preserve"> r. </w:t>
            </w:r>
          </w:p>
        </w:tc>
      </w:tr>
      <w:tr w:rsidR="000C147B" w14:paraId="3828E7F3" w14:textId="77777777" w:rsidTr="00A6599D">
        <w:tc>
          <w:tcPr>
            <w:tcW w:w="6232" w:type="dxa"/>
            <w:shd w:val="clear" w:color="auto" w:fill="auto"/>
          </w:tcPr>
          <w:p w14:paraId="054FB014" w14:textId="77777777" w:rsidR="000C147B" w:rsidRDefault="000C147B">
            <w:pPr>
              <w:pStyle w:val="Zwykytekst"/>
              <w:tabs>
                <w:tab w:val="left" w:pos="426"/>
                <w:tab w:val="left" w:pos="3960"/>
              </w:tabs>
              <w:jc w:val="both"/>
              <w:rPr>
                <w:rFonts w:ascii="Arial" w:hAnsi="Arial" w:cs="Arial"/>
              </w:rPr>
            </w:pPr>
            <w:r>
              <w:rPr>
                <w:rFonts w:ascii="Arial" w:hAnsi="Arial" w:cs="Arial"/>
              </w:rPr>
              <w:t xml:space="preserve">% ON w ogólnej liczbie pracujących </w:t>
            </w:r>
          </w:p>
        </w:tc>
        <w:tc>
          <w:tcPr>
            <w:tcW w:w="993" w:type="dxa"/>
            <w:shd w:val="clear" w:color="auto" w:fill="auto"/>
          </w:tcPr>
          <w:p w14:paraId="5D22B3F9" w14:textId="4AD1A58B" w:rsidR="000C147B" w:rsidRDefault="000C147B" w:rsidP="007A38B6">
            <w:pPr>
              <w:pStyle w:val="Zwykytekst"/>
              <w:tabs>
                <w:tab w:val="left" w:pos="426"/>
                <w:tab w:val="left" w:pos="3960"/>
              </w:tabs>
              <w:jc w:val="center"/>
              <w:rPr>
                <w:rFonts w:ascii="Arial" w:hAnsi="Arial" w:cs="Arial"/>
              </w:rPr>
            </w:pPr>
            <w:r>
              <w:rPr>
                <w:rFonts w:ascii="Arial" w:hAnsi="Arial" w:cs="Arial"/>
              </w:rPr>
              <w:t>3</w:t>
            </w:r>
            <w:r w:rsidR="00A55D09">
              <w:rPr>
                <w:rFonts w:ascii="Arial" w:hAnsi="Arial" w:cs="Arial"/>
              </w:rPr>
              <w:t>,</w:t>
            </w:r>
            <w:r>
              <w:rPr>
                <w:rFonts w:ascii="Arial" w:hAnsi="Arial" w:cs="Arial"/>
              </w:rPr>
              <w:t>6%</w:t>
            </w:r>
          </w:p>
        </w:tc>
        <w:tc>
          <w:tcPr>
            <w:tcW w:w="850" w:type="dxa"/>
            <w:shd w:val="clear" w:color="auto" w:fill="auto"/>
          </w:tcPr>
          <w:p w14:paraId="175F46F4" w14:textId="188F6128" w:rsidR="000C147B" w:rsidRDefault="000C147B" w:rsidP="007A38B6">
            <w:pPr>
              <w:pStyle w:val="Zwykytekst"/>
              <w:tabs>
                <w:tab w:val="left" w:pos="426"/>
                <w:tab w:val="left" w:pos="3960"/>
              </w:tabs>
              <w:jc w:val="center"/>
              <w:rPr>
                <w:rFonts w:ascii="Arial" w:hAnsi="Arial" w:cs="Arial"/>
              </w:rPr>
            </w:pPr>
            <w:r>
              <w:rPr>
                <w:rFonts w:ascii="Arial" w:hAnsi="Arial" w:cs="Arial"/>
              </w:rPr>
              <w:t>3</w:t>
            </w:r>
            <w:r w:rsidR="00A55D09">
              <w:rPr>
                <w:rFonts w:ascii="Arial" w:hAnsi="Arial" w:cs="Arial"/>
              </w:rPr>
              <w:t>,</w:t>
            </w:r>
            <w:r>
              <w:rPr>
                <w:rFonts w:ascii="Arial" w:hAnsi="Arial" w:cs="Arial"/>
              </w:rPr>
              <w:t>5%</w:t>
            </w:r>
          </w:p>
        </w:tc>
        <w:tc>
          <w:tcPr>
            <w:tcW w:w="988" w:type="dxa"/>
            <w:shd w:val="clear" w:color="auto" w:fill="auto"/>
          </w:tcPr>
          <w:p w14:paraId="3D31BCE8" w14:textId="39ECABF8" w:rsidR="000C147B" w:rsidRDefault="000C147B" w:rsidP="007A38B6">
            <w:pPr>
              <w:pStyle w:val="Zwykytekst"/>
              <w:tabs>
                <w:tab w:val="left" w:pos="426"/>
                <w:tab w:val="left" w:pos="3960"/>
              </w:tabs>
              <w:jc w:val="center"/>
              <w:rPr>
                <w:rFonts w:ascii="Arial" w:hAnsi="Arial" w:cs="Arial"/>
              </w:rPr>
            </w:pPr>
            <w:r>
              <w:rPr>
                <w:rFonts w:ascii="Arial" w:hAnsi="Arial" w:cs="Arial"/>
              </w:rPr>
              <w:t>3</w:t>
            </w:r>
            <w:r w:rsidR="00A55D09">
              <w:rPr>
                <w:rFonts w:ascii="Arial" w:hAnsi="Arial" w:cs="Arial"/>
              </w:rPr>
              <w:t>,</w:t>
            </w:r>
            <w:r>
              <w:rPr>
                <w:rFonts w:ascii="Arial" w:hAnsi="Arial" w:cs="Arial"/>
              </w:rPr>
              <w:t>4%</w:t>
            </w:r>
          </w:p>
        </w:tc>
      </w:tr>
      <w:tr w:rsidR="000C147B" w14:paraId="33AAC35D" w14:textId="77777777" w:rsidTr="00A6599D">
        <w:tc>
          <w:tcPr>
            <w:tcW w:w="6232" w:type="dxa"/>
            <w:shd w:val="clear" w:color="auto" w:fill="auto"/>
          </w:tcPr>
          <w:p w14:paraId="14571CB0" w14:textId="77777777" w:rsidR="000C147B" w:rsidRDefault="000C147B">
            <w:pPr>
              <w:pStyle w:val="Zwykytekst"/>
              <w:tabs>
                <w:tab w:val="left" w:pos="426"/>
                <w:tab w:val="left" w:pos="3960"/>
              </w:tabs>
              <w:jc w:val="both"/>
              <w:rPr>
                <w:rFonts w:ascii="Arial" w:hAnsi="Arial" w:cs="Arial"/>
              </w:rPr>
            </w:pPr>
            <w:r>
              <w:rPr>
                <w:rFonts w:ascii="Arial" w:hAnsi="Arial" w:cs="Arial"/>
              </w:rPr>
              <w:t>Liczba ON pracująca w podmiotach zatrudniających 10 osób i więcej</w:t>
            </w:r>
          </w:p>
        </w:tc>
        <w:tc>
          <w:tcPr>
            <w:tcW w:w="993" w:type="dxa"/>
            <w:shd w:val="clear" w:color="auto" w:fill="auto"/>
          </w:tcPr>
          <w:p w14:paraId="6CF44362" w14:textId="2FDC9F28" w:rsidR="000C147B" w:rsidRDefault="000C147B" w:rsidP="007A38B6">
            <w:pPr>
              <w:pStyle w:val="Zwykytekst"/>
              <w:tabs>
                <w:tab w:val="left" w:pos="426"/>
                <w:tab w:val="left" w:pos="3960"/>
              </w:tabs>
              <w:jc w:val="center"/>
              <w:rPr>
                <w:rFonts w:ascii="Arial" w:hAnsi="Arial" w:cs="Arial"/>
              </w:rPr>
            </w:pPr>
            <w:r w:rsidRPr="00AA57B0">
              <w:rPr>
                <w:rFonts w:ascii="Arial" w:hAnsi="Arial" w:cs="Arial"/>
              </w:rPr>
              <w:t>344</w:t>
            </w:r>
            <w:r w:rsidR="00A55D09">
              <w:rPr>
                <w:rFonts w:ascii="Arial" w:hAnsi="Arial" w:cs="Arial"/>
              </w:rPr>
              <w:t>,</w:t>
            </w:r>
            <w:r w:rsidRPr="00AA57B0">
              <w:rPr>
                <w:rFonts w:ascii="Arial" w:hAnsi="Arial" w:cs="Arial"/>
              </w:rPr>
              <w:t>3</w:t>
            </w:r>
            <w:r>
              <w:rPr>
                <w:rFonts w:ascii="Arial" w:hAnsi="Arial" w:cs="Arial"/>
                <w:sz w:val="22"/>
                <w:szCs w:val="22"/>
              </w:rPr>
              <w:t xml:space="preserve"> tys.</w:t>
            </w:r>
          </w:p>
        </w:tc>
        <w:tc>
          <w:tcPr>
            <w:tcW w:w="850" w:type="dxa"/>
            <w:shd w:val="clear" w:color="auto" w:fill="auto"/>
          </w:tcPr>
          <w:p w14:paraId="71C9F053" w14:textId="26369E81" w:rsidR="000C147B" w:rsidRDefault="000C147B" w:rsidP="007A38B6">
            <w:pPr>
              <w:pStyle w:val="Zwykytekst"/>
              <w:tabs>
                <w:tab w:val="left" w:pos="426"/>
                <w:tab w:val="left" w:pos="3960"/>
              </w:tabs>
              <w:jc w:val="center"/>
              <w:rPr>
                <w:rFonts w:ascii="Arial" w:hAnsi="Arial" w:cs="Arial"/>
              </w:rPr>
            </w:pPr>
            <w:r>
              <w:rPr>
                <w:rFonts w:ascii="Arial" w:hAnsi="Arial" w:cs="Arial"/>
              </w:rPr>
              <w:t>333</w:t>
            </w:r>
            <w:r w:rsidR="00A55D09">
              <w:rPr>
                <w:rFonts w:ascii="Arial" w:hAnsi="Arial" w:cs="Arial"/>
              </w:rPr>
              <w:t>,</w:t>
            </w:r>
            <w:r>
              <w:rPr>
                <w:rFonts w:ascii="Arial" w:hAnsi="Arial" w:cs="Arial"/>
              </w:rPr>
              <w:t>7 tys.</w:t>
            </w:r>
          </w:p>
        </w:tc>
        <w:tc>
          <w:tcPr>
            <w:tcW w:w="988" w:type="dxa"/>
            <w:shd w:val="clear" w:color="auto" w:fill="auto"/>
          </w:tcPr>
          <w:p w14:paraId="6B158561" w14:textId="186B8DD0" w:rsidR="000C147B" w:rsidRDefault="000C147B" w:rsidP="007A38B6">
            <w:pPr>
              <w:pStyle w:val="Zwykytekst"/>
              <w:tabs>
                <w:tab w:val="left" w:pos="426"/>
                <w:tab w:val="left" w:pos="3960"/>
              </w:tabs>
              <w:jc w:val="center"/>
              <w:rPr>
                <w:rFonts w:ascii="Arial" w:hAnsi="Arial" w:cs="Arial"/>
              </w:rPr>
            </w:pPr>
            <w:r>
              <w:rPr>
                <w:rFonts w:ascii="Arial" w:hAnsi="Arial" w:cs="Arial"/>
              </w:rPr>
              <w:t>337 tys.</w:t>
            </w:r>
          </w:p>
        </w:tc>
      </w:tr>
      <w:tr w:rsidR="000C147B" w14:paraId="405983CE" w14:textId="77777777" w:rsidTr="00A6599D">
        <w:tc>
          <w:tcPr>
            <w:tcW w:w="6232" w:type="dxa"/>
            <w:shd w:val="clear" w:color="auto" w:fill="auto"/>
          </w:tcPr>
          <w:p w14:paraId="39159AA1"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branży administrowanie i działalność wspierająca</w:t>
            </w:r>
          </w:p>
        </w:tc>
        <w:tc>
          <w:tcPr>
            <w:tcW w:w="993" w:type="dxa"/>
            <w:shd w:val="clear" w:color="auto" w:fill="auto"/>
          </w:tcPr>
          <w:p w14:paraId="0CD9F625" w14:textId="3F77C49F" w:rsidR="000C147B" w:rsidRDefault="000C147B" w:rsidP="007A38B6">
            <w:pPr>
              <w:pStyle w:val="Zwykytekst"/>
              <w:tabs>
                <w:tab w:val="left" w:pos="426"/>
                <w:tab w:val="left" w:pos="3960"/>
              </w:tabs>
              <w:jc w:val="center"/>
              <w:rPr>
                <w:rFonts w:ascii="Arial" w:hAnsi="Arial" w:cs="Arial"/>
              </w:rPr>
            </w:pPr>
            <w:r>
              <w:rPr>
                <w:rFonts w:ascii="Arial" w:hAnsi="Arial" w:cs="Arial"/>
              </w:rPr>
              <w:t>31</w:t>
            </w:r>
            <w:r w:rsidR="00A55D09">
              <w:rPr>
                <w:rFonts w:ascii="Arial" w:hAnsi="Arial" w:cs="Arial"/>
              </w:rPr>
              <w:t>,</w:t>
            </w:r>
            <w:r>
              <w:rPr>
                <w:rFonts w:ascii="Arial" w:hAnsi="Arial" w:cs="Arial"/>
              </w:rPr>
              <w:t>4%</w:t>
            </w:r>
          </w:p>
        </w:tc>
        <w:tc>
          <w:tcPr>
            <w:tcW w:w="850" w:type="dxa"/>
            <w:shd w:val="clear" w:color="auto" w:fill="auto"/>
          </w:tcPr>
          <w:p w14:paraId="20C4B33F" w14:textId="63AE3BF7" w:rsidR="000C147B" w:rsidRDefault="000C147B" w:rsidP="007A38B6">
            <w:pPr>
              <w:pStyle w:val="Zwykytekst"/>
              <w:tabs>
                <w:tab w:val="left" w:pos="426"/>
                <w:tab w:val="left" w:pos="3960"/>
              </w:tabs>
              <w:jc w:val="center"/>
              <w:rPr>
                <w:rFonts w:ascii="Arial" w:hAnsi="Arial" w:cs="Arial"/>
              </w:rPr>
            </w:pPr>
            <w:r>
              <w:rPr>
                <w:rFonts w:ascii="Arial" w:hAnsi="Arial" w:cs="Arial"/>
              </w:rPr>
              <w:t>31</w:t>
            </w:r>
            <w:r w:rsidR="00A55D09">
              <w:rPr>
                <w:rFonts w:ascii="Arial" w:hAnsi="Arial" w:cs="Arial"/>
              </w:rPr>
              <w:t>,</w:t>
            </w:r>
            <w:r>
              <w:rPr>
                <w:rFonts w:ascii="Arial" w:hAnsi="Arial" w:cs="Arial"/>
              </w:rPr>
              <w:t>2%</w:t>
            </w:r>
          </w:p>
        </w:tc>
        <w:tc>
          <w:tcPr>
            <w:tcW w:w="988" w:type="dxa"/>
            <w:shd w:val="clear" w:color="auto" w:fill="auto"/>
          </w:tcPr>
          <w:p w14:paraId="351D4E81" w14:textId="4DAE4B9B" w:rsidR="000C147B" w:rsidRDefault="000C147B" w:rsidP="007A38B6">
            <w:pPr>
              <w:pStyle w:val="Zwykytekst"/>
              <w:tabs>
                <w:tab w:val="left" w:pos="426"/>
                <w:tab w:val="left" w:pos="3960"/>
              </w:tabs>
              <w:jc w:val="center"/>
              <w:rPr>
                <w:rFonts w:ascii="Arial" w:hAnsi="Arial" w:cs="Arial"/>
              </w:rPr>
            </w:pPr>
            <w:r>
              <w:rPr>
                <w:rFonts w:ascii="Arial" w:hAnsi="Arial" w:cs="Arial"/>
              </w:rPr>
              <w:t>30</w:t>
            </w:r>
            <w:r w:rsidR="00A55D09">
              <w:rPr>
                <w:rFonts w:ascii="Arial" w:hAnsi="Arial" w:cs="Arial"/>
              </w:rPr>
              <w:t>,</w:t>
            </w:r>
            <w:r>
              <w:rPr>
                <w:rFonts w:ascii="Arial" w:hAnsi="Arial" w:cs="Arial"/>
              </w:rPr>
              <w:t>3%</w:t>
            </w:r>
          </w:p>
        </w:tc>
      </w:tr>
      <w:tr w:rsidR="000C147B" w14:paraId="2F3CDCC5" w14:textId="77777777" w:rsidTr="00A6599D">
        <w:tc>
          <w:tcPr>
            <w:tcW w:w="6232" w:type="dxa"/>
            <w:shd w:val="clear" w:color="auto" w:fill="auto"/>
          </w:tcPr>
          <w:p w14:paraId="4522409D"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branży przetwórstwo przemysłowe</w:t>
            </w:r>
          </w:p>
        </w:tc>
        <w:tc>
          <w:tcPr>
            <w:tcW w:w="993" w:type="dxa"/>
            <w:shd w:val="clear" w:color="auto" w:fill="auto"/>
          </w:tcPr>
          <w:p w14:paraId="4E15AB83" w14:textId="74B94F51" w:rsidR="000C147B" w:rsidRDefault="000C147B" w:rsidP="007A38B6">
            <w:pPr>
              <w:pStyle w:val="Zwykytekst"/>
              <w:tabs>
                <w:tab w:val="left" w:pos="426"/>
                <w:tab w:val="left" w:pos="3960"/>
              </w:tabs>
              <w:jc w:val="center"/>
              <w:rPr>
                <w:rFonts w:ascii="Arial" w:hAnsi="Arial" w:cs="Arial"/>
              </w:rPr>
            </w:pPr>
            <w:r>
              <w:rPr>
                <w:rFonts w:ascii="Arial" w:hAnsi="Arial" w:cs="Arial"/>
              </w:rPr>
              <w:t>24</w:t>
            </w:r>
            <w:r w:rsidR="00A55D09">
              <w:rPr>
                <w:rFonts w:ascii="Arial" w:hAnsi="Arial" w:cs="Arial"/>
              </w:rPr>
              <w:t>,</w:t>
            </w:r>
            <w:r>
              <w:rPr>
                <w:rFonts w:ascii="Arial" w:hAnsi="Arial" w:cs="Arial"/>
              </w:rPr>
              <w:t>2%</w:t>
            </w:r>
          </w:p>
        </w:tc>
        <w:tc>
          <w:tcPr>
            <w:tcW w:w="850" w:type="dxa"/>
            <w:shd w:val="clear" w:color="auto" w:fill="auto"/>
          </w:tcPr>
          <w:p w14:paraId="3061B0AF" w14:textId="11035600" w:rsidR="000C147B" w:rsidRDefault="000C147B" w:rsidP="007A38B6">
            <w:pPr>
              <w:pStyle w:val="Zwykytekst"/>
              <w:tabs>
                <w:tab w:val="left" w:pos="426"/>
                <w:tab w:val="left" w:pos="3960"/>
              </w:tabs>
              <w:jc w:val="center"/>
              <w:rPr>
                <w:rFonts w:ascii="Arial" w:hAnsi="Arial" w:cs="Arial"/>
              </w:rPr>
            </w:pPr>
            <w:r>
              <w:rPr>
                <w:rFonts w:ascii="Arial" w:hAnsi="Arial" w:cs="Arial"/>
              </w:rPr>
              <w:t>23</w:t>
            </w:r>
            <w:r w:rsidR="00A55D09">
              <w:rPr>
                <w:rFonts w:ascii="Arial" w:hAnsi="Arial" w:cs="Arial"/>
              </w:rPr>
              <w:t>,</w:t>
            </w:r>
            <w:r>
              <w:rPr>
                <w:rFonts w:ascii="Arial" w:hAnsi="Arial" w:cs="Arial"/>
              </w:rPr>
              <w:t>8%</w:t>
            </w:r>
          </w:p>
        </w:tc>
        <w:tc>
          <w:tcPr>
            <w:tcW w:w="988" w:type="dxa"/>
            <w:shd w:val="clear" w:color="auto" w:fill="auto"/>
          </w:tcPr>
          <w:p w14:paraId="2EC3F939" w14:textId="5081236D" w:rsidR="000C147B" w:rsidRDefault="000C147B" w:rsidP="007A38B6">
            <w:pPr>
              <w:pStyle w:val="Zwykytekst"/>
              <w:tabs>
                <w:tab w:val="left" w:pos="426"/>
                <w:tab w:val="left" w:pos="3960"/>
              </w:tabs>
              <w:jc w:val="center"/>
              <w:rPr>
                <w:rFonts w:ascii="Arial" w:hAnsi="Arial" w:cs="Arial"/>
              </w:rPr>
            </w:pPr>
            <w:r>
              <w:rPr>
                <w:rFonts w:ascii="Arial" w:hAnsi="Arial" w:cs="Arial"/>
              </w:rPr>
              <w:t>23</w:t>
            </w:r>
            <w:r w:rsidR="00A55D09">
              <w:rPr>
                <w:rFonts w:ascii="Arial" w:hAnsi="Arial" w:cs="Arial"/>
              </w:rPr>
              <w:t>,</w:t>
            </w:r>
            <w:r>
              <w:rPr>
                <w:rFonts w:ascii="Arial" w:hAnsi="Arial" w:cs="Arial"/>
              </w:rPr>
              <w:t>5%</w:t>
            </w:r>
          </w:p>
        </w:tc>
      </w:tr>
      <w:tr w:rsidR="000C147B" w14:paraId="5AC96897" w14:textId="77777777" w:rsidTr="00A6599D">
        <w:tc>
          <w:tcPr>
            <w:tcW w:w="6232" w:type="dxa"/>
            <w:shd w:val="clear" w:color="auto" w:fill="auto"/>
          </w:tcPr>
          <w:p w14:paraId="4CEE3BF8" w14:textId="77777777" w:rsidR="000C147B" w:rsidRDefault="000C147B">
            <w:pPr>
              <w:pStyle w:val="Zwykytekst"/>
              <w:tabs>
                <w:tab w:val="left" w:pos="426"/>
                <w:tab w:val="left" w:pos="3960"/>
              </w:tabs>
              <w:jc w:val="both"/>
              <w:rPr>
                <w:rFonts w:ascii="Arial" w:hAnsi="Arial" w:cs="Arial"/>
              </w:rPr>
            </w:pPr>
            <w:r>
              <w:rPr>
                <w:rFonts w:ascii="Arial" w:hAnsi="Arial" w:cs="Arial"/>
              </w:rPr>
              <w:t>%</w:t>
            </w:r>
            <w:r w:rsidR="003313B7">
              <w:rPr>
                <w:rFonts w:ascii="Arial" w:hAnsi="Arial" w:cs="Arial"/>
              </w:rPr>
              <w:t xml:space="preserve"> </w:t>
            </w:r>
            <w:r>
              <w:rPr>
                <w:rFonts w:ascii="Arial" w:hAnsi="Arial" w:cs="Arial"/>
              </w:rPr>
              <w:t>ON pracujących w branży detektywistycznej i ochroniarskiej</w:t>
            </w:r>
          </w:p>
        </w:tc>
        <w:tc>
          <w:tcPr>
            <w:tcW w:w="993" w:type="dxa"/>
            <w:shd w:val="clear" w:color="auto" w:fill="auto"/>
          </w:tcPr>
          <w:p w14:paraId="6A7F8118" w14:textId="757F6ABE" w:rsidR="000C147B" w:rsidRDefault="000C147B" w:rsidP="007A38B6">
            <w:pPr>
              <w:pStyle w:val="Zwykytekst"/>
              <w:tabs>
                <w:tab w:val="left" w:pos="426"/>
                <w:tab w:val="left" w:pos="3960"/>
              </w:tabs>
              <w:jc w:val="center"/>
              <w:rPr>
                <w:rFonts w:ascii="Arial" w:hAnsi="Arial" w:cs="Arial"/>
              </w:rPr>
            </w:pPr>
            <w:r>
              <w:rPr>
                <w:rFonts w:ascii="Arial" w:hAnsi="Arial" w:cs="Arial"/>
              </w:rPr>
              <w:t>19</w:t>
            </w:r>
            <w:r w:rsidR="00A55D09">
              <w:rPr>
                <w:rFonts w:ascii="Arial" w:hAnsi="Arial" w:cs="Arial"/>
              </w:rPr>
              <w:t>,</w:t>
            </w:r>
            <w:r>
              <w:rPr>
                <w:rFonts w:ascii="Arial" w:hAnsi="Arial" w:cs="Arial"/>
              </w:rPr>
              <w:t>9%</w:t>
            </w:r>
          </w:p>
        </w:tc>
        <w:tc>
          <w:tcPr>
            <w:tcW w:w="850" w:type="dxa"/>
            <w:shd w:val="clear" w:color="auto" w:fill="auto"/>
          </w:tcPr>
          <w:p w14:paraId="3888540E" w14:textId="77777777" w:rsidR="000C147B" w:rsidRDefault="000C147B" w:rsidP="007A38B6">
            <w:pPr>
              <w:pStyle w:val="Zwykytekst"/>
              <w:tabs>
                <w:tab w:val="left" w:pos="426"/>
                <w:tab w:val="left" w:pos="3960"/>
              </w:tabs>
              <w:jc w:val="center"/>
              <w:rPr>
                <w:rFonts w:ascii="Arial" w:hAnsi="Arial" w:cs="Arial"/>
              </w:rPr>
            </w:pPr>
            <w:r>
              <w:rPr>
                <w:rFonts w:ascii="Arial" w:hAnsi="Arial" w:cs="Arial"/>
              </w:rPr>
              <w:t>19%</w:t>
            </w:r>
          </w:p>
        </w:tc>
        <w:tc>
          <w:tcPr>
            <w:tcW w:w="988" w:type="dxa"/>
            <w:shd w:val="clear" w:color="auto" w:fill="auto"/>
          </w:tcPr>
          <w:p w14:paraId="610D6ADC" w14:textId="05E4FA60" w:rsidR="000C147B" w:rsidRDefault="000C147B" w:rsidP="007A38B6">
            <w:pPr>
              <w:pStyle w:val="Zwykytekst"/>
              <w:tabs>
                <w:tab w:val="left" w:pos="426"/>
                <w:tab w:val="left" w:pos="3960"/>
              </w:tabs>
              <w:jc w:val="center"/>
              <w:rPr>
                <w:rFonts w:ascii="Arial" w:hAnsi="Arial" w:cs="Arial"/>
              </w:rPr>
            </w:pPr>
            <w:r>
              <w:rPr>
                <w:rFonts w:ascii="Arial" w:hAnsi="Arial" w:cs="Arial"/>
              </w:rPr>
              <w:t>18</w:t>
            </w:r>
            <w:r w:rsidR="00A55D09">
              <w:rPr>
                <w:rFonts w:ascii="Arial" w:hAnsi="Arial" w:cs="Arial"/>
              </w:rPr>
              <w:t>,</w:t>
            </w:r>
            <w:r>
              <w:rPr>
                <w:rFonts w:ascii="Arial" w:hAnsi="Arial" w:cs="Arial"/>
              </w:rPr>
              <w:t>7%</w:t>
            </w:r>
          </w:p>
        </w:tc>
      </w:tr>
      <w:tr w:rsidR="000C147B" w14:paraId="421EC66A" w14:textId="77777777" w:rsidTr="00A6599D">
        <w:tc>
          <w:tcPr>
            <w:tcW w:w="6232" w:type="dxa"/>
            <w:shd w:val="clear" w:color="auto" w:fill="auto"/>
          </w:tcPr>
          <w:p w14:paraId="7BBE4D8E"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branży usługowej związanej z utrzymaniem porządku w budynkach i zagospodarowaniem terenów zieleni</w:t>
            </w:r>
          </w:p>
        </w:tc>
        <w:tc>
          <w:tcPr>
            <w:tcW w:w="993" w:type="dxa"/>
            <w:shd w:val="clear" w:color="auto" w:fill="auto"/>
          </w:tcPr>
          <w:p w14:paraId="4EB24595" w14:textId="2C6A380D" w:rsidR="000C147B" w:rsidRDefault="000C147B" w:rsidP="007A38B6">
            <w:pPr>
              <w:pStyle w:val="Zwykytekst"/>
              <w:tabs>
                <w:tab w:val="left" w:pos="426"/>
                <w:tab w:val="left" w:pos="3960"/>
              </w:tabs>
              <w:jc w:val="center"/>
              <w:rPr>
                <w:rFonts w:ascii="Arial" w:hAnsi="Arial" w:cs="Arial"/>
              </w:rPr>
            </w:pPr>
            <w:r>
              <w:rPr>
                <w:rFonts w:ascii="Arial" w:hAnsi="Arial" w:cs="Arial"/>
              </w:rPr>
              <w:t>8</w:t>
            </w:r>
            <w:r w:rsidR="00A55D09">
              <w:rPr>
                <w:rFonts w:ascii="Arial" w:hAnsi="Arial" w:cs="Arial"/>
              </w:rPr>
              <w:t>,</w:t>
            </w:r>
            <w:r>
              <w:rPr>
                <w:rFonts w:ascii="Arial" w:hAnsi="Arial" w:cs="Arial"/>
              </w:rPr>
              <w:t>7%</w:t>
            </w:r>
          </w:p>
        </w:tc>
        <w:tc>
          <w:tcPr>
            <w:tcW w:w="850" w:type="dxa"/>
            <w:shd w:val="clear" w:color="auto" w:fill="auto"/>
          </w:tcPr>
          <w:p w14:paraId="28244EDB" w14:textId="77777777" w:rsidR="000C147B" w:rsidRDefault="000C147B" w:rsidP="007A38B6">
            <w:pPr>
              <w:pStyle w:val="Zwykytekst"/>
              <w:tabs>
                <w:tab w:val="left" w:pos="426"/>
                <w:tab w:val="left" w:pos="3960"/>
              </w:tabs>
              <w:jc w:val="center"/>
              <w:rPr>
                <w:rFonts w:ascii="Arial" w:hAnsi="Arial" w:cs="Arial"/>
              </w:rPr>
            </w:pPr>
            <w:r>
              <w:rPr>
                <w:rFonts w:ascii="Arial" w:hAnsi="Arial" w:cs="Arial"/>
              </w:rPr>
              <w:t>9%</w:t>
            </w:r>
          </w:p>
        </w:tc>
        <w:tc>
          <w:tcPr>
            <w:tcW w:w="988" w:type="dxa"/>
            <w:shd w:val="clear" w:color="auto" w:fill="auto"/>
          </w:tcPr>
          <w:p w14:paraId="13F1E65A" w14:textId="30FF02B9" w:rsidR="000C147B" w:rsidRDefault="000C147B" w:rsidP="007A38B6">
            <w:pPr>
              <w:pStyle w:val="Zwykytekst"/>
              <w:tabs>
                <w:tab w:val="left" w:pos="426"/>
                <w:tab w:val="left" w:pos="3960"/>
              </w:tabs>
              <w:jc w:val="center"/>
              <w:rPr>
                <w:rFonts w:ascii="Arial" w:hAnsi="Arial" w:cs="Arial"/>
              </w:rPr>
            </w:pPr>
            <w:r>
              <w:rPr>
                <w:rFonts w:ascii="Arial" w:hAnsi="Arial" w:cs="Arial"/>
              </w:rPr>
              <w:t>8</w:t>
            </w:r>
            <w:r w:rsidR="00A55D09">
              <w:rPr>
                <w:rFonts w:ascii="Arial" w:hAnsi="Arial" w:cs="Arial"/>
              </w:rPr>
              <w:t>,</w:t>
            </w:r>
            <w:r>
              <w:rPr>
                <w:rFonts w:ascii="Arial" w:hAnsi="Arial" w:cs="Arial"/>
              </w:rPr>
              <w:t>4%</w:t>
            </w:r>
          </w:p>
        </w:tc>
      </w:tr>
      <w:tr w:rsidR="000C147B" w14:paraId="31531373" w14:textId="77777777" w:rsidTr="00A6599D">
        <w:tc>
          <w:tcPr>
            <w:tcW w:w="6232" w:type="dxa"/>
            <w:shd w:val="clear" w:color="auto" w:fill="auto"/>
          </w:tcPr>
          <w:p w14:paraId="31AEA16E"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opiece zdrowotnej i pomocy społecznej</w:t>
            </w:r>
          </w:p>
        </w:tc>
        <w:tc>
          <w:tcPr>
            <w:tcW w:w="993" w:type="dxa"/>
            <w:shd w:val="clear" w:color="auto" w:fill="auto"/>
          </w:tcPr>
          <w:p w14:paraId="1373D966" w14:textId="3850D98C" w:rsidR="000C147B" w:rsidRDefault="000C147B" w:rsidP="007A38B6">
            <w:pPr>
              <w:pStyle w:val="Zwykytekst"/>
              <w:tabs>
                <w:tab w:val="left" w:pos="426"/>
                <w:tab w:val="left" w:pos="3960"/>
              </w:tabs>
              <w:jc w:val="center"/>
              <w:rPr>
                <w:rFonts w:ascii="Arial" w:hAnsi="Arial" w:cs="Arial"/>
              </w:rPr>
            </w:pPr>
            <w:r>
              <w:rPr>
                <w:rFonts w:ascii="Arial" w:hAnsi="Arial" w:cs="Arial"/>
              </w:rPr>
              <w:t>10</w:t>
            </w:r>
            <w:r w:rsidR="00A55D09">
              <w:rPr>
                <w:rFonts w:ascii="Arial" w:hAnsi="Arial" w:cs="Arial"/>
              </w:rPr>
              <w:t>,</w:t>
            </w:r>
            <w:r>
              <w:rPr>
                <w:rFonts w:ascii="Arial" w:hAnsi="Arial" w:cs="Arial"/>
              </w:rPr>
              <w:t>3%</w:t>
            </w:r>
          </w:p>
        </w:tc>
        <w:tc>
          <w:tcPr>
            <w:tcW w:w="850" w:type="dxa"/>
            <w:shd w:val="clear" w:color="auto" w:fill="auto"/>
          </w:tcPr>
          <w:p w14:paraId="5E67C8C3" w14:textId="46A53739" w:rsidR="000C147B" w:rsidRDefault="000C147B" w:rsidP="007A38B6">
            <w:pPr>
              <w:pStyle w:val="Zwykytekst"/>
              <w:tabs>
                <w:tab w:val="left" w:pos="426"/>
                <w:tab w:val="left" w:pos="3960"/>
              </w:tabs>
              <w:jc w:val="center"/>
              <w:rPr>
                <w:rFonts w:ascii="Arial" w:hAnsi="Arial" w:cs="Arial"/>
              </w:rPr>
            </w:pPr>
            <w:r>
              <w:rPr>
                <w:rFonts w:ascii="Arial" w:hAnsi="Arial" w:cs="Arial"/>
              </w:rPr>
              <w:t>10</w:t>
            </w:r>
            <w:r w:rsidR="00A55D09">
              <w:rPr>
                <w:rFonts w:ascii="Arial" w:hAnsi="Arial" w:cs="Arial"/>
              </w:rPr>
              <w:t>,</w:t>
            </w:r>
            <w:r>
              <w:rPr>
                <w:rFonts w:ascii="Arial" w:hAnsi="Arial" w:cs="Arial"/>
              </w:rPr>
              <w:t>3%</w:t>
            </w:r>
          </w:p>
        </w:tc>
        <w:tc>
          <w:tcPr>
            <w:tcW w:w="988" w:type="dxa"/>
            <w:shd w:val="clear" w:color="auto" w:fill="auto"/>
          </w:tcPr>
          <w:p w14:paraId="4E8DCF35" w14:textId="17ED1CBA" w:rsidR="000C147B" w:rsidRDefault="000C147B" w:rsidP="007A38B6">
            <w:pPr>
              <w:pStyle w:val="Zwykytekst"/>
              <w:tabs>
                <w:tab w:val="left" w:pos="426"/>
                <w:tab w:val="left" w:pos="3960"/>
              </w:tabs>
              <w:jc w:val="center"/>
              <w:rPr>
                <w:rFonts w:ascii="Arial" w:hAnsi="Arial" w:cs="Arial"/>
              </w:rPr>
            </w:pPr>
            <w:r>
              <w:rPr>
                <w:rFonts w:ascii="Arial" w:hAnsi="Arial" w:cs="Arial"/>
              </w:rPr>
              <w:t>10</w:t>
            </w:r>
            <w:r w:rsidR="00A55D09">
              <w:rPr>
                <w:rFonts w:ascii="Arial" w:hAnsi="Arial" w:cs="Arial"/>
              </w:rPr>
              <w:t>,</w:t>
            </w:r>
            <w:r>
              <w:rPr>
                <w:rFonts w:ascii="Arial" w:hAnsi="Arial" w:cs="Arial"/>
              </w:rPr>
              <w:t>4%</w:t>
            </w:r>
          </w:p>
        </w:tc>
      </w:tr>
    </w:tbl>
    <w:p w14:paraId="25E1A88F" w14:textId="57593F24" w:rsidR="000C147B" w:rsidRPr="00F2743C" w:rsidRDefault="000C147B" w:rsidP="00F2743C">
      <w:pPr>
        <w:pStyle w:val="Zwykytekst"/>
        <w:tabs>
          <w:tab w:val="left" w:pos="426"/>
          <w:tab w:val="left" w:pos="3960"/>
        </w:tabs>
        <w:spacing w:after="360" w:line="360" w:lineRule="auto"/>
        <w:jc w:val="both"/>
        <w:rPr>
          <w:rFonts w:ascii="Arial" w:hAnsi="Arial" w:cs="Arial"/>
        </w:rPr>
      </w:pPr>
      <w:r w:rsidRPr="000C147B">
        <w:rPr>
          <w:rFonts w:ascii="Arial" w:hAnsi="Arial" w:cs="Arial"/>
        </w:rPr>
        <w:t>Źródło: opracowanie własne na podstawie danych GUS</w:t>
      </w:r>
    </w:p>
    <w:p w14:paraId="6B702F20" w14:textId="4470CB49" w:rsidR="006B13C5" w:rsidRDefault="00B73F3A" w:rsidP="000C147B">
      <w:pPr>
        <w:pStyle w:val="Tekstpodstawowy"/>
        <w:rPr>
          <w:rFonts w:ascii="Arial" w:hAnsi="Arial" w:cs="Arial"/>
          <w:sz w:val="22"/>
          <w:szCs w:val="22"/>
        </w:rPr>
      </w:pPr>
      <w:r w:rsidRPr="00FA001F">
        <w:rPr>
          <w:rFonts w:ascii="Arial" w:hAnsi="Arial" w:cs="Arial"/>
          <w:sz w:val="22"/>
          <w:szCs w:val="22"/>
        </w:rPr>
        <w:t xml:space="preserve">Tendencje dotyczące aktywności zawodowej osób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Pr="00FA001F">
        <w:rPr>
          <w:rFonts w:ascii="Arial" w:hAnsi="Arial" w:cs="Arial"/>
          <w:sz w:val="22"/>
          <w:szCs w:val="22"/>
        </w:rPr>
        <w:t xml:space="preserve"> są przede wszystkim wypadkową struktury wieku i stanu zdrowia tej populacji. Z przyczyn zdrowotnych osoby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 xml:space="preserve">ościami </w:t>
      </w:r>
      <w:r w:rsidRPr="00FA001F">
        <w:rPr>
          <w:rFonts w:ascii="Arial" w:hAnsi="Arial" w:cs="Arial"/>
          <w:sz w:val="22"/>
          <w:szCs w:val="22"/>
        </w:rPr>
        <w:t xml:space="preserve">są z założenia znacznie mniej aktywne zawodowo niż osoby sprawne. Jednak nie znaczy to, że bierność zawodowa osób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Pr="00FA001F">
        <w:rPr>
          <w:rFonts w:ascii="Arial" w:hAnsi="Arial" w:cs="Arial"/>
          <w:sz w:val="22"/>
          <w:szCs w:val="22"/>
        </w:rPr>
        <w:t>, zwłaszcza będących w wieku aktywności zawodowej jest zjawiskiem prawidłowym. Znaczna część tych osób może i powinna pracować zawodowo w odpowiednich warunkach. Niestety</w:t>
      </w:r>
      <w:r w:rsidR="007B05A9">
        <w:rPr>
          <w:rFonts w:ascii="Arial" w:hAnsi="Arial" w:cs="Arial"/>
          <w:sz w:val="22"/>
          <w:szCs w:val="22"/>
          <w:lang w:val="pl-PL"/>
        </w:rPr>
        <w:t>,</w:t>
      </w:r>
      <w:r w:rsidRPr="00FA001F">
        <w:rPr>
          <w:rFonts w:ascii="Arial" w:hAnsi="Arial" w:cs="Arial"/>
          <w:sz w:val="22"/>
          <w:szCs w:val="22"/>
        </w:rPr>
        <w:t xml:space="preserve"> nie zawsze osoby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007B05A9">
        <w:rPr>
          <w:rFonts w:ascii="Arial" w:hAnsi="Arial" w:cs="Arial"/>
          <w:sz w:val="22"/>
          <w:szCs w:val="22"/>
          <w:lang w:val="pl-PL"/>
        </w:rPr>
        <w:t>, które są</w:t>
      </w:r>
      <w:r w:rsidR="004C3436">
        <w:rPr>
          <w:rFonts w:ascii="Arial" w:hAnsi="Arial" w:cs="Arial"/>
          <w:sz w:val="22"/>
          <w:szCs w:val="22"/>
          <w:lang w:val="pl-PL"/>
        </w:rPr>
        <w:t xml:space="preserve"> </w:t>
      </w:r>
      <w:r w:rsidRPr="00FA001F">
        <w:rPr>
          <w:rFonts w:ascii="Arial" w:hAnsi="Arial" w:cs="Arial"/>
          <w:sz w:val="22"/>
          <w:szCs w:val="22"/>
        </w:rPr>
        <w:t xml:space="preserve">gotowe podjąć pracę </w:t>
      </w:r>
      <w:r w:rsidR="007B05A9">
        <w:rPr>
          <w:rFonts w:ascii="Arial" w:hAnsi="Arial" w:cs="Arial"/>
          <w:sz w:val="22"/>
          <w:szCs w:val="22"/>
          <w:lang w:val="pl-PL"/>
        </w:rPr>
        <w:t xml:space="preserve">mogą </w:t>
      </w:r>
      <w:r w:rsidRPr="00FA001F">
        <w:rPr>
          <w:rFonts w:ascii="Arial" w:hAnsi="Arial" w:cs="Arial"/>
          <w:sz w:val="22"/>
          <w:szCs w:val="22"/>
        </w:rPr>
        <w:t xml:space="preserve">ją zdobyć, </w:t>
      </w:r>
      <w:r w:rsidRPr="00FA001F">
        <w:rPr>
          <w:rFonts w:ascii="Arial" w:hAnsi="Arial" w:cs="Arial"/>
          <w:sz w:val="22"/>
          <w:szCs w:val="22"/>
        </w:rPr>
        <w:lastRenderedPageBreak/>
        <w:t>zasilając tym samym szeregi bezrobotnych. Z drugiej strony stosunkowo liczna pozostaje grupa</w:t>
      </w:r>
      <w:r w:rsidR="007B05A9">
        <w:rPr>
          <w:rFonts w:ascii="Arial" w:hAnsi="Arial" w:cs="Arial"/>
          <w:sz w:val="22"/>
          <w:szCs w:val="22"/>
          <w:lang w:val="pl-PL"/>
        </w:rPr>
        <w:t xml:space="preserve"> nadal pracujących</w:t>
      </w:r>
      <w:r w:rsidRPr="00FA001F">
        <w:rPr>
          <w:rFonts w:ascii="Arial" w:hAnsi="Arial" w:cs="Arial"/>
          <w:sz w:val="22"/>
          <w:szCs w:val="22"/>
        </w:rPr>
        <w:t xml:space="preserve"> osób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Pr="00FA001F">
        <w:rPr>
          <w:rFonts w:ascii="Arial" w:hAnsi="Arial" w:cs="Arial"/>
          <w:sz w:val="22"/>
          <w:szCs w:val="22"/>
        </w:rPr>
        <w:t>, które przekroczyły wiek emerytalny</w:t>
      </w:r>
      <w:r w:rsidR="007B05A9">
        <w:rPr>
          <w:rFonts w:ascii="Arial" w:hAnsi="Arial" w:cs="Arial"/>
          <w:sz w:val="22"/>
          <w:szCs w:val="22"/>
          <w:lang w:val="pl-PL"/>
        </w:rPr>
        <w:t>.</w:t>
      </w:r>
      <w:r w:rsidRPr="00FA001F">
        <w:rPr>
          <w:rFonts w:ascii="Arial" w:hAnsi="Arial" w:cs="Arial"/>
          <w:sz w:val="22"/>
          <w:szCs w:val="22"/>
        </w:rPr>
        <w:t xml:space="preserve"> Dotyczy to zwłaszcza mieszkańców wsi i jest zapewne konsekwencją specyfiki pracy w</w:t>
      </w:r>
      <w:r w:rsidR="002C1F52">
        <w:rPr>
          <w:rFonts w:ascii="Arial" w:hAnsi="Arial" w:cs="Arial"/>
          <w:sz w:val="22"/>
          <w:szCs w:val="22"/>
          <w:lang w:val="pl-PL"/>
        </w:rPr>
        <w:t> </w:t>
      </w:r>
      <w:r w:rsidRPr="00FA001F">
        <w:rPr>
          <w:rFonts w:ascii="Arial" w:hAnsi="Arial" w:cs="Arial"/>
          <w:sz w:val="22"/>
          <w:szCs w:val="22"/>
        </w:rPr>
        <w:t>gospodarstwie rolnym. W wielu przypadkach próby aktywizacji osób niepełnosprawnych, czy to oferowanych przez PUP i finansowanych z FP, PFRON czy też ze środków unijnych kończą się niepowodzeniem, gdyż same te osoby nie chcą podjąć aktywności ze względu na utratę przysługujących im świadczeń.</w:t>
      </w:r>
    </w:p>
    <w:p w14:paraId="2B63A93B" w14:textId="506EF609" w:rsidR="006B13C5" w:rsidRPr="006B13C5" w:rsidRDefault="006B13C5" w:rsidP="00AE5D00">
      <w:pPr>
        <w:pStyle w:val="Tekstpodstawowy"/>
        <w:ind w:firstLine="567"/>
        <w:rPr>
          <w:rFonts w:ascii="Arial" w:hAnsi="Arial" w:cs="Arial"/>
          <w:sz w:val="22"/>
          <w:szCs w:val="22"/>
        </w:rPr>
      </w:pPr>
      <w:r w:rsidRPr="006B13C5">
        <w:rPr>
          <w:rFonts w:ascii="Arial" w:hAnsi="Arial" w:cs="Arial"/>
          <w:sz w:val="22"/>
          <w:szCs w:val="22"/>
        </w:rPr>
        <w:t xml:space="preserve">W </w:t>
      </w:r>
      <w:r w:rsidRPr="006B13C5">
        <w:rPr>
          <w:rFonts w:ascii="Arial" w:hAnsi="Arial" w:cs="Arial"/>
          <w:sz w:val="22"/>
          <w:szCs w:val="22"/>
          <w:lang w:val="pl-PL"/>
        </w:rPr>
        <w:t>województwie l</w:t>
      </w:r>
      <w:r w:rsidRPr="006B13C5">
        <w:rPr>
          <w:rFonts w:ascii="Arial" w:hAnsi="Arial" w:cs="Arial"/>
          <w:sz w:val="22"/>
          <w:szCs w:val="22"/>
        </w:rPr>
        <w:t>ubelsk</w:t>
      </w:r>
      <w:r>
        <w:rPr>
          <w:rFonts w:ascii="Arial" w:hAnsi="Arial" w:cs="Arial"/>
          <w:sz w:val="22"/>
          <w:szCs w:val="22"/>
          <w:lang w:val="pl-PL"/>
        </w:rPr>
        <w:t>im</w:t>
      </w:r>
      <w:r w:rsidRPr="006B13C5">
        <w:rPr>
          <w:rFonts w:ascii="Arial" w:hAnsi="Arial" w:cs="Arial"/>
          <w:sz w:val="22"/>
          <w:szCs w:val="22"/>
        </w:rPr>
        <w:t xml:space="preserve">, jak i w pozostałych województwach w kraju, od kilku lat odnotowany jest systematyczny spadek liczby zarejestrowanych osób </w:t>
      </w:r>
      <w:r w:rsidR="008B3D59">
        <w:rPr>
          <w:rFonts w:ascii="Arial" w:hAnsi="Arial" w:cs="Arial"/>
          <w:sz w:val="22"/>
          <w:szCs w:val="22"/>
          <w:lang w:val="pl-PL"/>
        </w:rPr>
        <w:t>z</w:t>
      </w:r>
      <w:r w:rsidR="00FB320F">
        <w:rPr>
          <w:rFonts w:ascii="Arial" w:hAnsi="Arial" w:cs="Arial"/>
          <w:sz w:val="22"/>
          <w:szCs w:val="22"/>
          <w:lang w:val="pl-PL"/>
        </w:rPr>
        <w:t> </w:t>
      </w:r>
      <w:r w:rsidRPr="006B13C5">
        <w:rPr>
          <w:rFonts w:ascii="Arial" w:hAnsi="Arial" w:cs="Arial"/>
          <w:sz w:val="22"/>
          <w:szCs w:val="22"/>
        </w:rPr>
        <w:t>niepełnosprawn</w:t>
      </w:r>
      <w:r w:rsidR="008B3D59">
        <w:rPr>
          <w:rFonts w:ascii="Arial" w:hAnsi="Arial" w:cs="Arial"/>
          <w:sz w:val="22"/>
          <w:szCs w:val="22"/>
          <w:lang w:val="pl-PL"/>
        </w:rPr>
        <w:t>ościami</w:t>
      </w:r>
      <w:r w:rsidRPr="006B13C5">
        <w:rPr>
          <w:rFonts w:ascii="Arial" w:hAnsi="Arial" w:cs="Arial"/>
          <w:sz w:val="22"/>
          <w:szCs w:val="22"/>
        </w:rPr>
        <w:t>. W ewidencji urzędów pracy 31 grudnia 2020 r</w:t>
      </w:r>
      <w:r w:rsidRPr="006B13C5">
        <w:rPr>
          <w:rFonts w:ascii="Arial" w:hAnsi="Arial" w:cs="Arial"/>
          <w:sz w:val="22"/>
          <w:szCs w:val="22"/>
          <w:lang w:val="pl-PL"/>
        </w:rPr>
        <w:t>oku</w:t>
      </w:r>
      <w:r w:rsidRPr="006B13C5">
        <w:rPr>
          <w:rFonts w:ascii="Arial" w:hAnsi="Arial" w:cs="Arial"/>
          <w:sz w:val="22"/>
          <w:szCs w:val="22"/>
        </w:rPr>
        <w:t xml:space="preserve"> pozostawało 3</w:t>
      </w:r>
      <w:r w:rsidR="00FB320F">
        <w:rPr>
          <w:rFonts w:ascii="Arial" w:hAnsi="Arial" w:cs="Arial"/>
          <w:sz w:val="22"/>
          <w:szCs w:val="22"/>
          <w:lang w:val="pl-PL"/>
        </w:rPr>
        <w:t> </w:t>
      </w:r>
      <w:r w:rsidRPr="006B13C5">
        <w:rPr>
          <w:rFonts w:ascii="Arial" w:hAnsi="Arial" w:cs="Arial"/>
          <w:sz w:val="22"/>
          <w:szCs w:val="22"/>
        </w:rPr>
        <w:t>812 takich osób, tj. o 11,4% mniej niż w grudniu 2019 r</w:t>
      </w:r>
      <w:r w:rsidRPr="006B13C5">
        <w:rPr>
          <w:rFonts w:ascii="Arial" w:hAnsi="Arial" w:cs="Arial"/>
          <w:sz w:val="22"/>
          <w:szCs w:val="22"/>
          <w:lang w:val="pl-PL"/>
        </w:rPr>
        <w:t>oku.</w:t>
      </w:r>
      <w:r w:rsidRPr="006B13C5">
        <w:rPr>
          <w:rFonts w:ascii="Arial" w:hAnsi="Arial" w:cs="Arial"/>
          <w:sz w:val="22"/>
          <w:szCs w:val="22"/>
        </w:rPr>
        <w:t xml:space="preserve"> W omawianej liczbie zarejestrowane były 3 002 osoby bezrobotne oraz 810 poszukujących pracy niepozostających w zatrudnieniu. W 2020 r</w:t>
      </w:r>
      <w:r w:rsidRPr="006B13C5">
        <w:rPr>
          <w:rFonts w:ascii="Arial" w:hAnsi="Arial" w:cs="Arial"/>
          <w:sz w:val="22"/>
          <w:szCs w:val="22"/>
          <w:lang w:val="pl-PL"/>
        </w:rPr>
        <w:t>oku</w:t>
      </w:r>
      <w:r w:rsidRPr="006B13C5">
        <w:rPr>
          <w:rFonts w:ascii="Arial" w:hAnsi="Arial" w:cs="Arial"/>
          <w:sz w:val="22"/>
          <w:szCs w:val="22"/>
        </w:rPr>
        <w:t xml:space="preserve"> nastąpił spadek liczby zarejestrowanych bezrobotnych osób </w:t>
      </w:r>
      <w:r w:rsidR="008B3D59">
        <w:rPr>
          <w:rFonts w:ascii="Arial" w:hAnsi="Arial" w:cs="Arial"/>
          <w:sz w:val="22"/>
          <w:szCs w:val="22"/>
          <w:lang w:val="pl-PL"/>
        </w:rPr>
        <w:t>z</w:t>
      </w:r>
      <w:r w:rsidR="00FB320F">
        <w:rPr>
          <w:rFonts w:ascii="Arial" w:hAnsi="Arial" w:cs="Arial"/>
          <w:sz w:val="22"/>
          <w:szCs w:val="22"/>
          <w:lang w:val="pl-PL"/>
        </w:rPr>
        <w:t> </w:t>
      </w:r>
      <w:r w:rsidRPr="006B13C5">
        <w:rPr>
          <w:rFonts w:ascii="Arial" w:hAnsi="Arial" w:cs="Arial"/>
          <w:sz w:val="22"/>
          <w:szCs w:val="22"/>
        </w:rPr>
        <w:t>niepełnosprawn</w:t>
      </w:r>
      <w:r w:rsidR="008B3D59">
        <w:rPr>
          <w:rFonts w:ascii="Arial" w:hAnsi="Arial" w:cs="Arial"/>
          <w:sz w:val="22"/>
          <w:szCs w:val="22"/>
          <w:lang w:val="pl-PL"/>
        </w:rPr>
        <w:t xml:space="preserve">ościami </w:t>
      </w:r>
      <w:r w:rsidRPr="006B13C5">
        <w:rPr>
          <w:rFonts w:ascii="Arial" w:hAnsi="Arial" w:cs="Arial"/>
          <w:sz w:val="22"/>
          <w:szCs w:val="22"/>
        </w:rPr>
        <w:t>w odniesieniu do 2019 r</w:t>
      </w:r>
      <w:r w:rsidRPr="006B13C5">
        <w:rPr>
          <w:rFonts w:ascii="Arial" w:hAnsi="Arial" w:cs="Arial"/>
          <w:sz w:val="22"/>
          <w:szCs w:val="22"/>
          <w:lang w:val="pl-PL"/>
        </w:rPr>
        <w:t>oku</w:t>
      </w:r>
      <w:r w:rsidRPr="006B13C5">
        <w:rPr>
          <w:rFonts w:ascii="Arial" w:hAnsi="Arial" w:cs="Arial"/>
          <w:sz w:val="22"/>
          <w:szCs w:val="22"/>
        </w:rPr>
        <w:t xml:space="preserve"> o (448 osób). Wzrost odnotowano tylko w dwóch powiatach - o 3 osoby więcej było zarejestrowanych w Białej Podlaskiej i o 2 osoby w powiecie zamojskim. W powiatach parczewskim i włodawskim liczba bezrobotnych </w:t>
      </w:r>
      <w:r w:rsidR="008B3D59">
        <w:rPr>
          <w:rFonts w:ascii="Arial" w:hAnsi="Arial" w:cs="Arial"/>
          <w:sz w:val="22"/>
          <w:szCs w:val="22"/>
          <w:lang w:val="pl-PL"/>
        </w:rPr>
        <w:t>z</w:t>
      </w:r>
      <w:r w:rsidR="00FB320F">
        <w:rPr>
          <w:rFonts w:ascii="Arial" w:hAnsi="Arial" w:cs="Arial"/>
          <w:sz w:val="22"/>
          <w:szCs w:val="22"/>
          <w:lang w:val="pl-PL"/>
        </w:rPr>
        <w:t> </w:t>
      </w:r>
      <w:r w:rsidRPr="006B13C5">
        <w:rPr>
          <w:rFonts w:ascii="Arial" w:hAnsi="Arial" w:cs="Arial"/>
          <w:sz w:val="22"/>
          <w:szCs w:val="22"/>
        </w:rPr>
        <w:t>niepełnosprawn</w:t>
      </w:r>
      <w:r w:rsidR="008B3D59">
        <w:rPr>
          <w:rFonts w:ascii="Arial" w:hAnsi="Arial" w:cs="Arial"/>
          <w:sz w:val="22"/>
          <w:szCs w:val="22"/>
          <w:lang w:val="pl-PL"/>
        </w:rPr>
        <w:t>ościami</w:t>
      </w:r>
      <w:r w:rsidRPr="006B13C5">
        <w:rPr>
          <w:rFonts w:ascii="Arial" w:hAnsi="Arial" w:cs="Arial"/>
          <w:sz w:val="22"/>
          <w:szCs w:val="22"/>
        </w:rPr>
        <w:t xml:space="preserve"> w 2020 r. nie zmieniła się w odniesieniu do 2019 r. Spadek liczebności omawianej grupy bezrobotnych wystąpił w 20 powiatach - największy w Lublinie (o</w:t>
      </w:r>
      <w:r w:rsidR="00FB320F">
        <w:rPr>
          <w:rFonts w:ascii="Arial" w:hAnsi="Arial" w:cs="Arial"/>
          <w:sz w:val="22"/>
          <w:szCs w:val="22"/>
          <w:lang w:val="pl-PL"/>
        </w:rPr>
        <w:t> </w:t>
      </w:r>
      <w:r w:rsidRPr="006B13C5">
        <w:rPr>
          <w:rFonts w:ascii="Arial" w:hAnsi="Arial" w:cs="Arial"/>
          <w:sz w:val="22"/>
          <w:szCs w:val="22"/>
        </w:rPr>
        <w:t>115 osób), potem Chełmie (o 48 osób).</w:t>
      </w:r>
      <w:r w:rsidRPr="006B13C5">
        <w:rPr>
          <w:rFonts w:ascii="Arial" w:hAnsi="Arial" w:cs="Arial"/>
          <w:sz w:val="22"/>
          <w:szCs w:val="22"/>
          <w:lang w:val="pl-PL"/>
        </w:rPr>
        <w:t xml:space="preserve"> </w:t>
      </w:r>
      <w:r w:rsidRPr="006B13C5">
        <w:rPr>
          <w:rFonts w:ascii="Arial" w:hAnsi="Arial" w:cs="Arial"/>
          <w:sz w:val="22"/>
          <w:szCs w:val="22"/>
        </w:rPr>
        <w:t>W 2018 r. procentowy udział liczby omawianej populacji w stosunku do ogółu zarejestrowanych bezrobotnych w województwie wynosił 4,6%. W 2019 r. omawiany wskaźnik znacznie wzrósł (do 5%), natomiast w 2020 r. był znacznie niższy niż w latach poprzednich i wynosił 3,9%. Analizując dane w podziale na powiaty w 2020 r. jego wartości przyjmowały poziom od 1,8% w powiecie janowskim do 7,0% w łęczyńskim</w:t>
      </w:r>
      <w:r w:rsidRPr="006B13C5">
        <w:rPr>
          <w:rStyle w:val="Odwoanieprzypisudolnego"/>
          <w:rFonts w:ascii="Arial" w:hAnsi="Arial" w:cs="Arial"/>
          <w:sz w:val="22"/>
          <w:szCs w:val="22"/>
        </w:rPr>
        <w:footnoteReference w:id="22"/>
      </w:r>
      <w:r w:rsidRPr="006B13C5">
        <w:rPr>
          <w:rFonts w:ascii="Arial" w:hAnsi="Arial" w:cs="Arial"/>
          <w:sz w:val="22"/>
          <w:szCs w:val="22"/>
        </w:rPr>
        <w:t>.</w:t>
      </w:r>
    </w:p>
    <w:p w14:paraId="7A7C1A40" w14:textId="1BA8E5A3" w:rsidR="00AE5D00" w:rsidRPr="00101AF8" w:rsidRDefault="00AE5D00" w:rsidP="00101AF8">
      <w:pPr>
        <w:spacing w:after="360" w:line="360" w:lineRule="auto"/>
        <w:ind w:firstLine="567"/>
        <w:jc w:val="both"/>
        <w:rPr>
          <w:rFonts w:ascii="Arial" w:hAnsi="Arial" w:cs="Arial"/>
          <w:sz w:val="22"/>
          <w:szCs w:val="22"/>
        </w:rPr>
      </w:pPr>
      <w:r w:rsidRPr="00AE5D00">
        <w:rPr>
          <w:rFonts w:ascii="Arial" w:hAnsi="Arial" w:cs="Arial"/>
          <w:sz w:val="22"/>
          <w:szCs w:val="22"/>
        </w:rPr>
        <w:t xml:space="preserve">W </w:t>
      </w:r>
      <w:r w:rsidR="00A55D09">
        <w:rPr>
          <w:rFonts w:ascii="Arial" w:hAnsi="Arial" w:cs="Arial"/>
          <w:sz w:val="22"/>
          <w:szCs w:val="22"/>
        </w:rPr>
        <w:t>w</w:t>
      </w:r>
      <w:r w:rsidRPr="00AE5D00">
        <w:rPr>
          <w:rFonts w:ascii="Arial" w:hAnsi="Arial" w:cs="Arial"/>
          <w:sz w:val="22"/>
          <w:szCs w:val="22"/>
        </w:rPr>
        <w:t xml:space="preserve">ojewództwie </w:t>
      </w:r>
      <w:r w:rsidR="00F270B5">
        <w:rPr>
          <w:rFonts w:ascii="Arial" w:hAnsi="Arial" w:cs="Arial"/>
          <w:sz w:val="22"/>
          <w:szCs w:val="22"/>
        </w:rPr>
        <w:t>l</w:t>
      </w:r>
      <w:r w:rsidR="00F270B5" w:rsidRPr="00AE5D00">
        <w:rPr>
          <w:rFonts w:ascii="Arial" w:hAnsi="Arial" w:cs="Arial"/>
          <w:sz w:val="22"/>
          <w:szCs w:val="22"/>
        </w:rPr>
        <w:t>ubel</w:t>
      </w:r>
      <w:r w:rsidR="00431843">
        <w:rPr>
          <w:rFonts w:ascii="Arial" w:hAnsi="Arial" w:cs="Arial"/>
          <w:sz w:val="22"/>
          <w:szCs w:val="22"/>
        </w:rPr>
        <w:t>skim</w:t>
      </w:r>
      <w:r w:rsidRPr="00AE5D00">
        <w:rPr>
          <w:rFonts w:ascii="Arial" w:hAnsi="Arial" w:cs="Arial"/>
          <w:sz w:val="22"/>
          <w:szCs w:val="22"/>
        </w:rPr>
        <w:t xml:space="preserve"> w 2021 r. zarejestrowanych bezrobotnych osób z niepełnosprawnościami było 3 451 oraz 914 poszukujących pracy niepozostających w zatrudnieniu. Liczba bezrobotnych osób z  niepełnosprawnościami zwiększyła się w 2021 r. o 449 osób, tj. 15,0% w odniesieniu do zarejestrowanego bezrobocia tej zbiorowości w 2020 r. W 2021 r. procentowy udział liczby omawianej populacji w stosunku do ogółu zarejestrowanych bezrobotnych w województwie wynosił 5,2%, to o 1,3 pkt. proc. więcej niż w</w:t>
      </w:r>
      <w:r w:rsidR="00443785">
        <w:rPr>
          <w:rFonts w:ascii="Arial" w:hAnsi="Arial" w:cs="Arial"/>
          <w:sz w:val="22"/>
          <w:szCs w:val="22"/>
        </w:rPr>
        <w:t> </w:t>
      </w:r>
      <w:r w:rsidRPr="00AE5D00">
        <w:rPr>
          <w:rFonts w:ascii="Arial" w:hAnsi="Arial" w:cs="Arial"/>
          <w:sz w:val="22"/>
          <w:szCs w:val="22"/>
        </w:rPr>
        <w:t>2020 r. Wzrost bezrobocia odnotowano w dwudziestu powiatach - najwyższy w Lublinie (o</w:t>
      </w:r>
      <w:r w:rsidR="00443785">
        <w:rPr>
          <w:rFonts w:ascii="Arial" w:hAnsi="Arial" w:cs="Arial"/>
          <w:sz w:val="22"/>
          <w:szCs w:val="22"/>
        </w:rPr>
        <w:t> </w:t>
      </w:r>
      <w:r w:rsidRPr="00AE5D00">
        <w:rPr>
          <w:rFonts w:ascii="Arial" w:hAnsi="Arial" w:cs="Arial"/>
          <w:sz w:val="22"/>
          <w:szCs w:val="22"/>
        </w:rPr>
        <w:t xml:space="preserve">60 osób), następnie w mieście Chełmie (o 52 osoby). Spadek dotyczył czterech powiatów. O 12 osób mniej było zarejestrowanych </w:t>
      </w:r>
      <w:r w:rsidR="00CE6DF0">
        <w:rPr>
          <w:rFonts w:ascii="Arial" w:hAnsi="Arial" w:cs="Arial"/>
          <w:sz w:val="22"/>
          <w:szCs w:val="22"/>
        </w:rPr>
        <w:t xml:space="preserve">w mieście </w:t>
      </w:r>
      <w:r w:rsidRPr="00AE5D00">
        <w:rPr>
          <w:rFonts w:ascii="Arial" w:hAnsi="Arial" w:cs="Arial"/>
          <w:sz w:val="22"/>
          <w:szCs w:val="22"/>
        </w:rPr>
        <w:t xml:space="preserve">Zamość, </w:t>
      </w:r>
      <w:r w:rsidR="00CE6DF0">
        <w:rPr>
          <w:rFonts w:ascii="Arial" w:hAnsi="Arial" w:cs="Arial"/>
          <w:sz w:val="22"/>
          <w:szCs w:val="22"/>
        </w:rPr>
        <w:t xml:space="preserve">o </w:t>
      </w:r>
      <w:r w:rsidRPr="00AE5D00">
        <w:rPr>
          <w:rFonts w:ascii="Arial" w:hAnsi="Arial" w:cs="Arial"/>
          <w:sz w:val="22"/>
          <w:szCs w:val="22"/>
        </w:rPr>
        <w:t xml:space="preserve">9 osób </w:t>
      </w:r>
      <w:r w:rsidR="00CE6DF0">
        <w:rPr>
          <w:rFonts w:ascii="Arial" w:hAnsi="Arial" w:cs="Arial"/>
          <w:sz w:val="22"/>
          <w:szCs w:val="22"/>
        </w:rPr>
        <w:t xml:space="preserve">mniej w powiecie hrubieszowskim, o 5 w mieście </w:t>
      </w:r>
      <w:r w:rsidRPr="00AE5D00">
        <w:rPr>
          <w:rFonts w:ascii="Arial" w:hAnsi="Arial" w:cs="Arial"/>
          <w:sz w:val="22"/>
          <w:szCs w:val="22"/>
        </w:rPr>
        <w:t>Biał</w:t>
      </w:r>
      <w:r w:rsidR="00CE6DF0">
        <w:rPr>
          <w:rFonts w:ascii="Arial" w:hAnsi="Arial" w:cs="Arial"/>
          <w:sz w:val="22"/>
          <w:szCs w:val="22"/>
        </w:rPr>
        <w:t>a</w:t>
      </w:r>
      <w:r w:rsidRPr="00AE5D00">
        <w:rPr>
          <w:rFonts w:ascii="Arial" w:hAnsi="Arial" w:cs="Arial"/>
          <w:sz w:val="22"/>
          <w:szCs w:val="22"/>
        </w:rPr>
        <w:t xml:space="preserve"> Podlask</w:t>
      </w:r>
      <w:r w:rsidR="00CE6DF0">
        <w:rPr>
          <w:rFonts w:ascii="Arial" w:hAnsi="Arial" w:cs="Arial"/>
          <w:sz w:val="22"/>
          <w:szCs w:val="22"/>
        </w:rPr>
        <w:t xml:space="preserve">a oraz o 1 osobę mniej w powiecie </w:t>
      </w:r>
      <w:r w:rsidRPr="00AE5D00">
        <w:rPr>
          <w:rFonts w:ascii="Arial" w:hAnsi="Arial" w:cs="Arial"/>
          <w:sz w:val="22"/>
          <w:szCs w:val="22"/>
        </w:rPr>
        <w:t>zamojski</w:t>
      </w:r>
      <w:r w:rsidR="00CE6DF0">
        <w:rPr>
          <w:rFonts w:ascii="Arial" w:hAnsi="Arial" w:cs="Arial"/>
          <w:sz w:val="22"/>
          <w:szCs w:val="22"/>
        </w:rPr>
        <w:t>m</w:t>
      </w:r>
      <w:r w:rsidRPr="00AE5D00">
        <w:rPr>
          <w:rFonts w:ascii="Arial" w:hAnsi="Arial" w:cs="Arial"/>
          <w:sz w:val="22"/>
          <w:szCs w:val="22"/>
        </w:rPr>
        <w:t xml:space="preserve">. </w:t>
      </w:r>
      <w:r w:rsidRPr="00AE5D00">
        <w:rPr>
          <w:rFonts w:ascii="Arial" w:hAnsi="Arial" w:cs="Arial"/>
          <w:sz w:val="22"/>
          <w:szCs w:val="22"/>
        </w:rPr>
        <w:lastRenderedPageBreak/>
        <w:t xml:space="preserve">Urzędy pracy w 2021 r. odnotowały także wzrost liczby osób z niepełnosprawnościami poszukujących zatrudnienia. W 2021 r. wynosił 12,8% w stosunku do 2020 r., a do 2019 – 7,4%. Procentowy udział </w:t>
      </w:r>
      <w:r w:rsidR="008B3D59">
        <w:rPr>
          <w:rFonts w:ascii="Arial" w:hAnsi="Arial" w:cs="Arial"/>
          <w:sz w:val="22"/>
          <w:szCs w:val="22"/>
        </w:rPr>
        <w:t xml:space="preserve">osób z </w:t>
      </w:r>
      <w:r w:rsidRPr="00AE5D00">
        <w:rPr>
          <w:rFonts w:ascii="Arial" w:hAnsi="Arial" w:cs="Arial"/>
          <w:sz w:val="22"/>
          <w:szCs w:val="22"/>
        </w:rPr>
        <w:t>niepełnosprawn</w:t>
      </w:r>
      <w:r w:rsidR="008B3D59">
        <w:rPr>
          <w:rFonts w:ascii="Arial" w:hAnsi="Arial" w:cs="Arial"/>
          <w:sz w:val="22"/>
          <w:szCs w:val="22"/>
        </w:rPr>
        <w:t>ościami</w:t>
      </w:r>
      <w:r w:rsidRPr="00AE5D00">
        <w:rPr>
          <w:rFonts w:ascii="Arial" w:hAnsi="Arial" w:cs="Arial"/>
          <w:sz w:val="22"/>
          <w:szCs w:val="22"/>
        </w:rPr>
        <w:t xml:space="preserve"> poszukujących pracy do ogółu poszukujących pracy w 2021 r. wynosił 44,8% - to o 5,7 pkt. więcej niż w 2020 r. W tabeli 9 wyszczególniono zarówno grupę bezrobotnych, jak i poszukujących zatrudnienia. W obu grupach przeważały osoby pracujące przed zarejestrowaniem oraz te powracające do rejestru po raz kolejny. Mieszkańcy wsi wśród bezrobotnych stanowili w 2021 r. 45,3%, natomiast 38,9% w grupie poszukujących pracy</w:t>
      </w:r>
      <w:r w:rsidRPr="00AE5D00">
        <w:rPr>
          <w:rStyle w:val="Odwoanieprzypisudolnego"/>
          <w:rFonts w:ascii="Arial" w:hAnsi="Arial" w:cs="Arial"/>
          <w:sz w:val="22"/>
          <w:szCs w:val="22"/>
        </w:rPr>
        <w:footnoteReference w:id="23"/>
      </w:r>
      <w:r w:rsidR="00A52C60">
        <w:rPr>
          <w:rFonts w:ascii="Arial" w:hAnsi="Arial" w:cs="Arial"/>
          <w:sz w:val="22"/>
          <w:szCs w:val="22"/>
        </w:rPr>
        <w:t>.</w:t>
      </w:r>
    </w:p>
    <w:p w14:paraId="516DAE3A" w14:textId="2E6D50F5" w:rsidR="00A90D27" w:rsidRPr="00A90D27" w:rsidRDefault="00A90D27" w:rsidP="00A90D27">
      <w:pPr>
        <w:pStyle w:val="Legenda"/>
        <w:keepNext/>
        <w:jc w:val="both"/>
        <w:rPr>
          <w:rFonts w:ascii="Arial" w:hAnsi="Arial" w:cs="Arial"/>
          <w:b w:val="0"/>
          <w:bCs w:val="0"/>
          <w:sz w:val="22"/>
          <w:szCs w:val="22"/>
        </w:rPr>
      </w:pPr>
      <w:bookmarkStart w:id="29" w:name="_Toc157077544"/>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9</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Niepełnosprawni bezrobotni i poszukający pracy zarejestrowani w ewidencji urzędów pracy</w:t>
      </w:r>
      <w:r w:rsidR="000365C9">
        <w:rPr>
          <w:rFonts w:ascii="Arial" w:hAnsi="Arial" w:cs="Arial"/>
          <w:b w:val="0"/>
          <w:bCs w:val="0"/>
          <w:sz w:val="22"/>
          <w:szCs w:val="22"/>
        </w:rPr>
        <w:t>.</w:t>
      </w:r>
      <w:bookmarkEnd w:id="29"/>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9 Niepełnosprawni bezrobotni i poszukający pracy zarejestrowani w ewidencji urzędów pracy."/>
        <w:tblDescription w:val="Tabela 9 Przestawia niepełnosprawnych bezrobotnych i poszukający pracy zarejestrowani w ewidencji urzędów pracy."/>
      </w:tblPr>
      <w:tblGrid>
        <w:gridCol w:w="1951"/>
        <w:gridCol w:w="994"/>
        <w:gridCol w:w="27"/>
        <w:gridCol w:w="1134"/>
        <w:gridCol w:w="1559"/>
        <w:gridCol w:w="1134"/>
        <w:gridCol w:w="1134"/>
        <w:gridCol w:w="1269"/>
        <w:gridCol w:w="7"/>
      </w:tblGrid>
      <w:tr w:rsidR="00FF6629" w:rsidRPr="00AE5D00" w14:paraId="7CD4E073" w14:textId="77777777" w:rsidTr="00FF6629">
        <w:trPr>
          <w:gridAfter w:val="1"/>
          <w:wAfter w:w="7" w:type="dxa"/>
          <w:trHeight w:val="458"/>
        </w:trPr>
        <w:tc>
          <w:tcPr>
            <w:tcW w:w="1951" w:type="dxa"/>
          </w:tcPr>
          <w:p w14:paraId="7A2F30CB" w14:textId="37CC617A" w:rsidR="00FF6629" w:rsidRPr="00AE5D00" w:rsidRDefault="00FF6629" w:rsidP="00AE5D00">
            <w:pPr>
              <w:jc w:val="both"/>
              <w:rPr>
                <w:rFonts w:ascii="Arial" w:hAnsi="Arial" w:cs="Arial"/>
                <w:color w:val="000000"/>
                <w:sz w:val="20"/>
              </w:rPr>
            </w:pPr>
            <w:r>
              <w:rPr>
                <w:rFonts w:ascii="Arial" w:hAnsi="Arial" w:cs="Arial"/>
                <w:color w:val="000000"/>
                <w:sz w:val="20"/>
              </w:rPr>
              <w:t>Rok</w:t>
            </w:r>
            <w:r w:rsidRPr="00AE5D00">
              <w:rPr>
                <w:rFonts w:ascii="Arial" w:hAnsi="Arial" w:cs="Arial"/>
                <w:color w:val="000000"/>
                <w:sz w:val="20"/>
              </w:rPr>
              <w:t xml:space="preserve"> </w:t>
            </w:r>
          </w:p>
        </w:tc>
        <w:tc>
          <w:tcPr>
            <w:tcW w:w="1021" w:type="dxa"/>
            <w:gridSpan w:val="2"/>
          </w:tcPr>
          <w:p w14:paraId="059DA1C5" w14:textId="77777777" w:rsidR="00FF6629" w:rsidRPr="00AE5D00" w:rsidRDefault="00FF6629" w:rsidP="007A38B6">
            <w:pPr>
              <w:jc w:val="center"/>
              <w:rPr>
                <w:rFonts w:ascii="Arial" w:hAnsi="Arial" w:cs="Arial"/>
                <w:sz w:val="20"/>
              </w:rPr>
            </w:pPr>
            <w:r w:rsidRPr="00AE5D00">
              <w:rPr>
                <w:rFonts w:ascii="Arial" w:hAnsi="Arial" w:cs="Arial"/>
                <w:sz w:val="20"/>
              </w:rPr>
              <w:t>2019 r.</w:t>
            </w:r>
          </w:p>
        </w:tc>
        <w:tc>
          <w:tcPr>
            <w:tcW w:w="1134" w:type="dxa"/>
          </w:tcPr>
          <w:p w14:paraId="7F6FE250" w14:textId="08513587" w:rsidR="00FF6629" w:rsidRPr="00AE5D00" w:rsidRDefault="00FF6629" w:rsidP="007A38B6">
            <w:pPr>
              <w:jc w:val="center"/>
              <w:rPr>
                <w:rFonts w:ascii="Arial" w:hAnsi="Arial" w:cs="Arial"/>
                <w:sz w:val="20"/>
              </w:rPr>
            </w:pPr>
            <w:r w:rsidRPr="00AE5D00">
              <w:rPr>
                <w:rFonts w:ascii="Arial" w:hAnsi="Arial" w:cs="Arial"/>
                <w:sz w:val="20"/>
              </w:rPr>
              <w:t>2019 r.</w:t>
            </w:r>
          </w:p>
        </w:tc>
        <w:tc>
          <w:tcPr>
            <w:tcW w:w="1559" w:type="dxa"/>
          </w:tcPr>
          <w:p w14:paraId="5B93399D" w14:textId="77777777" w:rsidR="00FF6629" w:rsidRPr="00AE5D00" w:rsidRDefault="00FF6629" w:rsidP="007A38B6">
            <w:pPr>
              <w:jc w:val="center"/>
              <w:rPr>
                <w:rFonts w:ascii="Arial" w:hAnsi="Arial" w:cs="Arial"/>
                <w:sz w:val="20"/>
              </w:rPr>
            </w:pPr>
            <w:r w:rsidRPr="00AE5D00">
              <w:rPr>
                <w:rFonts w:ascii="Arial" w:hAnsi="Arial" w:cs="Arial"/>
                <w:sz w:val="20"/>
              </w:rPr>
              <w:t>2020 r.</w:t>
            </w:r>
          </w:p>
        </w:tc>
        <w:tc>
          <w:tcPr>
            <w:tcW w:w="1134" w:type="dxa"/>
          </w:tcPr>
          <w:p w14:paraId="024A1FF6" w14:textId="6C6E3858" w:rsidR="00FF6629" w:rsidRPr="00AE5D00" w:rsidRDefault="00FF6629" w:rsidP="007A38B6">
            <w:pPr>
              <w:jc w:val="center"/>
              <w:rPr>
                <w:rFonts w:ascii="Arial" w:hAnsi="Arial" w:cs="Arial"/>
                <w:sz w:val="20"/>
              </w:rPr>
            </w:pPr>
            <w:r w:rsidRPr="00AE5D00">
              <w:rPr>
                <w:rFonts w:ascii="Arial" w:hAnsi="Arial" w:cs="Arial"/>
                <w:sz w:val="20"/>
              </w:rPr>
              <w:t>2020 r.</w:t>
            </w:r>
          </w:p>
        </w:tc>
        <w:tc>
          <w:tcPr>
            <w:tcW w:w="1134" w:type="dxa"/>
          </w:tcPr>
          <w:p w14:paraId="749761A9" w14:textId="77777777" w:rsidR="00FF6629" w:rsidRPr="00AE5D00" w:rsidRDefault="00FF6629" w:rsidP="007A38B6">
            <w:pPr>
              <w:jc w:val="center"/>
              <w:rPr>
                <w:rFonts w:ascii="Arial" w:hAnsi="Arial" w:cs="Arial"/>
                <w:sz w:val="20"/>
              </w:rPr>
            </w:pPr>
            <w:r w:rsidRPr="00AE5D00">
              <w:rPr>
                <w:rFonts w:ascii="Arial" w:hAnsi="Arial" w:cs="Arial"/>
                <w:sz w:val="20"/>
              </w:rPr>
              <w:t>2021 r.</w:t>
            </w:r>
          </w:p>
        </w:tc>
        <w:tc>
          <w:tcPr>
            <w:tcW w:w="1269" w:type="dxa"/>
          </w:tcPr>
          <w:p w14:paraId="70B8CE72" w14:textId="04328D7B" w:rsidR="00FF6629" w:rsidRPr="00AE5D00" w:rsidRDefault="00FF6629" w:rsidP="007A38B6">
            <w:pPr>
              <w:jc w:val="center"/>
              <w:rPr>
                <w:rFonts w:ascii="Arial" w:hAnsi="Arial" w:cs="Arial"/>
                <w:sz w:val="20"/>
              </w:rPr>
            </w:pPr>
            <w:r w:rsidRPr="00AE5D00">
              <w:rPr>
                <w:rFonts w:ascii="Arial" w:hAnsi="Arial" w:cs="Arial"/>
                <w:sz w:val="20"/>
              </w:rPr>
              <w:t>2021 r.</w:t>
            </w:r>
          </w:p>
        </w:tc>
      </w:tr>
      <w:tr w:rsidR="00AE5D00" w:rsidRPr="00AE5D00" w14:paraId="41D99F97" w14:textId="77777777" w:rsidTr="00FF6629">
        <w:trPr>
          <w:gridAfter w:val="1"/>
          <w:wAfter w:w="7" w:type="dxa"/>
          <w:trHeight w:val="250"/>
        </w:trPr>
        <w:tc>
          <w:tcPr>
            <w:tcW w:w="1951" w:type="dxa"/>
          </w:tcPr>
          <w:p w14:paraId="0DB3A86C" w14:textId="5F6F2D75" w:rsidR="00AE5D00" w:rsidRPr="00AE5D00" w:rsidRDefault="00226E9C" w:rsidP="00AE5D00">
            <w:pPr>
              <w:jc w:val="both"/>
              <w:rPr>
                <w:rFonts w:ascii="Arial" w:hAnsi="Arial" w:cs="Arial"/>
                <w:color w:val="000000"/>
                <w:sz w:val="20"/>
              </w:rPr>
            </w:pPr>
            <w:r w:rsidRPr="00226E9C">
              <w:rPr>
                <w:rFonts w:ascii="Arial" w:hAnsi="Arial" w:cs="Arial"/>
                <w:color w:val="000000"/>
                <w:sz w:val="20"/>
              </w:rPr>
              <w:t>Wyszczególnienie</w:t>
            </w:r>
          </w:p>
        </w:tc>
        <w:tc>
          <w:tcPr>
            <w:tcW w:w="994" w:type="dxa"/>
            <w:vAlign w:val="center"/>
          </w:tcPr>
          <w:p w14:paraId="4050E876" w14:textId="77777777" w:rsidR="00AE5D00" w:rsidRPr="00AE5D00" w:rsidRDefault="00AE5D00" w:rsidP="00AE5D00">
            <w:pPr>
              <w:jc w:val="center"/>
              <w:rPr>
                <w:rFonts w:ascii="Arial" w:hAnsi="Arial" w:cs="Arial"/>
                <w:sz w:val="20"/>
              </w:rPr>
            </w:pPr>
            <w:r w:rsidRPr="00AE5D00">
              <w:rPr>
                <w:rFonts w:ascii="Arial" w:hAnsi="Arial" w:cs="Arial"/>
                <w:sz w:val="20"/>
              </w:rPr>
              <w:t>razem</w:t>
            </w:r>
          </w:p>
        </w:tc>
        <w:tc>
          <w:tcPr>
            <w:tcW w:w="1161" w:type="dxa"/>
            <w:gridSpan w:val="2"/>
            <w:vAlign w:val="center"/>
          </w:tcPr>
          <w:p w14:paraId="7AF2DDAA" w14:textId="77777777" w:rsidR="00AE5D00" w:rsidRPr="00AE5D00" w:rsidRDefault="00AE5D00" w:rsidP="00AE5D00">
            <w:pPr>
              <w:jc w:val="center"/>
              <w:rPr>
                <w:rFonts w:ascii="Arial" w:hAnsi="Arial" w:cs="Arial"/>
                <w:sz w:val="20"/>
              </w:rPr>
            </w:pPr>
            <w:r w:rsidRPr="00AE5D00">
              <w:rPr>
                <w:rFonts w:ascii="Arial" w:hAnsi="Arial" w:cs="Arial"/>
                <w:sz w:val="20"/>
              </w:rPr>
              <w:t>kobiety</w:t>
            </w:r>
          </w:p>
        </w:tc>
        <w:tc>
          <w:tcPr>
            <w:tcW w:w="1559" w:type="dxa"/>
            <w:vAlign w:val="center"/>
          </w:tcPr>
          <w:p w14:paraId="522ECB0D" w14:textId="77777777" w:rsidR="00AE5D00" w:rsidRPr="00AE5D00" w:rsidRDefault="00AE5D00" w:rsidP="00AE5D00">
            <w:pPr>
              <w:jc w:val="center"/>
              <w:rPr>
                <w:rFonts w:ascii="Arial" w:hAnsi="Arial" w:cs="Arial"/>
                <w:sz w:val="20"/>
              </w:rPr>
            </w:pPr>
            <w:r w:rsidRPr="00AE5D00">
              <w:rPr>
                <w:rFonts w:ascii="Arial" w:hAnsi="Arial" w:cs="Arial"/>
                <w:sz w:val="20"/>
              </w:rPr>
              <w:t>razem</w:t>
            </w:r>
          </w:p>
        </w:tc>
        <w:tc>
          <w:tcPr>
            <w:tcW w:w="1134" w:type="dxa"/>
            <w:vAlign w:val="center"/>
          </w:tcPr>
          <w:p w14:paraId="68309B25" w14:textId="77777777" w:rsidR="00AE5D00" w:rsidRPr="00AE5D00" w:rsidRDefault="00AE5D00" w:rsidP="00AE5D00">
            <w:pPr>
              <w:jc w:val="center"/>
              <w:rPr>
                <w:rFonts w:ascii="Arial" w:hAnsi="Arial" w:cs="Arial"/>
                <w:sz w:val="20"/>
              </w:rPr>
            </w:pPr>
            <w:r w:rsidRPr="00AE5D00">
              <w:rPr>
                <w:rFonts w:ascii="Arial" w:hAnsi="Arial" w:cs="Arial"/>
                <w:sz w:val="20"/>
              </w:rPr>
              <w:t>kobiety</w:t>
            </w:r>
          </w:p>
        </w:tc>
        <w:tc>
          <w:tcPr>
            <w:tcW w:w="1134" w:type="dxa"/>
            <w:vAlign w:val="center"/>
          </w:tcPr>
          <w:p w14:paraId="2BBCCA16" w14:textId="77777777" w:rsidR="00AE5D00" w:rsidRPr="00AE5D00" w:rsidRDefault="00AE5D00" w:rsidP="00AE5D00">
            <w:pPr>
              <w:jc w:val="center"/>
              <w:rPr>
                <w:rFonts w:ascii="Arial" w:hAnsi="Arial" w:cs="Arial"/>
                <w:sz w:val="20"/>
              </w:rPr>
            </w:pPr>
            <w:r w:rsidRPr="00AE5D00">
              <w:rPr>
                <w:rFonts w:ascii="Arial" w:hAnsi="Arial" w:cs="Arial"/>
                <w:sz w:val="20"/>
              </w:rPr>
              <w:t>razem</w:t>
            </w:r>
          </w:p>
        </w:tc>
        <w:tc>
          <w:tcPr>
            <w:tcW w:w="1269" w:type="dxa"/>
            <w:vAlign w:val="center"/>
          </w:tcPr>
          <w:p w14:paraId="04A17A33" w14:textId="77777777" w:rsidR="00AE5D00" w:rsidRPr="00AE5D00" w:rsidRDefault="00AE5D00" w:rsidP="00AE5D00">
            <w:pPr>
              <w:jc w:val="center"/>
              <w:rPr>
                <w:rFonts w:ascii="Arial" w:hAnsi="Arial" w:cs="Arial"/>
                <w:sz w:val="20"/>
              </w:rPr>
            </w:pPr>
            <w:r w:rsidRPr="00AE5D00">
              <w:rPr>
                <w:rFonts w:ascii="Arial" w:hAnsi="Arial" w:cs="Arial"/>
                <w:sz w:val="20"/>
              </w:rPr>
              <w:t>kobiety</w:t>
            </w:r>
          </w:p>
        </w:tc>
      </w:tr>
      <w:tr w:rsidR="00AE5D00" w:rsidRPr="00AE5D00" w14:paraId="7E47C127" w14:textId="77777777" w:rsidTr="00FF6629">
        <w:trPr>
          <w:gridAfter w:val="1"/>
          <w:wAfter w:w="7" w:type="dxa"/>
          <w:trHeight w:val="326"/>
        </w:trPr>
        <w:tc>
          <w:tcPr>
            <w:tcW w:w="1951" w:type="dxa"/>
            <w:vAlign w:val="center"/>
          </w:tcPr>
          <w:p w14:paraId="54CC2C03"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Bezrobotni</w:t>
            </w:r>
          </w:p>
        </w:tc>
        <w:tc>
          <w:tcPr>
            <w:tcW w:w="994" w:type="dxa"/>
            <w:vAlign w:val="center"/>
          </w:tcPr>
          <w:p w14:paraId="37C145D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3450</w:t>
            </w:r>
          </w:p>
        </w:tc>
        <w:tc>
          <w:tcPr>
            <w:tcW w:w="1161" w:type="dxa"/>
            <w:gridSpan w:val="2"/>
            <w:vAlign w:val="center"/>
          </w:tcPr>
          <w:p w14:paraId="0CA1C97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1409</w:t>
            </w:r>
          </w:p>
        </w:tc>
        <w:tc>
          <w:tcPr>
            <w:tcW w:w="1559" w:type="dxa"/>
            <w:vAlign w:val="center"/>
          </w:tcPr>
          <w:p w14:paraId="35B9903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3002</w:t>
            </w:r>
          </w:p>
        </w:tc>
        <w:tc>
          <w:tcPr>
            <w:tcW w:w="1134" w:type="dxa"/>
            <w:vAlign w:val="center"/>
          </w:tcPr>
          <w:p w14:paraId="2ADEBFF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1211</w:t>
            </w:r>
          </w:p>
        </w:tc>
        <w:tc>
          <w:tcPr>
            <w:tcW w:w="1134" w:type="dxa"/>
            <w:vAlign w:val="center"/>
          </w:tcPr>
          <w:p w14:paraId="3E761CE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3451</w:t>
            </w:r>
          </w:p>
        </w:tc>
        <w:tc>
          <w:tcPr>
            <w:tcW w:w="1269" w:type="dxa"/>
            <w:vAlign w:val="center"/>
          </w:tcPr>
          <w:p w14:paraId="543E8A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1374</w:t>
            </w:r>
          </w:p>
        </w:tc>
      </w:tr>
      <w:tr w:rsidR="00AE5D00" w:rsidRPr="00AE5D00" w14:paraId="3DC677D6" w14:textId="77777777" w:rsidTr="00FF6629">
        <w:trPr>
          <w:gridAfter w:val="1"/>
          <w:wAfter w:w="7" w:type="dxa"/>
          <w:trHeight w:val="510"/>
        </w:trPr>
        <w:tc>
          <w:tcPr>
            <w:tcW w:w="1951" w:type="dxa"/>
            <w:vAlign w:val="center"/>
          </w:tcPr>
          <w:p w14:paraId="21C9E916"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Zarejestrowani po raz kolejny</w:t>
            </w:r>
          </w:p>
        </w:tc>
        <w:tc>
          <w:tcPr>
            <w:tcW w:w="994" w:type="dxa"/>
            <w:vAlign w:val="center"/>
          </w:tcPr>
          <w:p w14:paraId="59FFA47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3107</w:t>
            </w:r>
          </w:p>
        </w:tc>
        <w:tc>
          <w:tcPr>
            <w:tcW w:w="1161" w:type="dxa"/>
            <w:gridSpan w:val="2"/>
            <w:vAlign w:val="center"/>
          </w:tcPr>
          <w:p w14:paraId="3F55614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1260</w:t>
            </w:r>
          </w:p>
        </w:tc>
        <w:tc>
          <w:tcPr>
            <w:tcW w:w="1559" w:type="dxa"/>
            <w:vAlign w:val="center"/>
          </w:tcPr>
          <w:p w14:paraId="4981471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2706</w:t>
            </w:r>
          </w:p>
        </w:tc>
        <w:tc>
          <w:tcPr>
            <w:tcW w:w="1134" w:type="dxa"/>
            <w:vAlign w:val="center"/>
          </w:tcPr>
          <w:p w14:paraId="7F9131F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1085</w:t>
            </w:r>
          </w:p>
        </w:tc>
        <w:tc>
          <w:tcPr>
            <w:tcW w:w="1134" w:type="dxa"/>
            <w:vAlign w:val="center"/>
          </w:tcPr>
          <w:p w14:paraId="0035DCA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3146</w:t>
            </w:r>
          </w:p>
        </w:tc>
        <w:tc>
          <w:tcPr>
            <w:tcW w:w="1269" w:type="dxa"/>
            <w:vAlign w:val="center"/>
          </w:tcPr>
          <w:p w14:paraId="2D5F58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1233</w:t>
            </w:r>
          </w:p>
        </w:tc>
      </w:tr>
      <w:tr w:rsidR="00AE5D00" w:rsidRPr="00AE5D00" w14:paraId="12F82DFD" w14:textId="77777777" w:rsidTr="00FF6629">
        <w:trPr>
          <w:gridAfter w:val="1"/>
          <w:wAfter w:w="7" w:type="dxa"/>
          <w:trHeight w:val="654"/>
        </w:trPr>
        <w:tc>
          <w:tcPr>
            <w:tcW w:w="1951" w:type="dxa"/>
            <w:vAlign w:val="center"/>
          </w:tcPr>
          <w:p w14:paraId="01F02B88"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Poprzednio pracujący </w:t>
            </w:r>
          </w:p>
        </w:tc>
        <w:tc>
          <w:tcPr>
            <w:tcW w:w="994" w:type="dxa"/>
            <w:vAlign w:val="center"/>
          </w:tcPr>
          <w:p w14:paraId="75C2AB43"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2961</w:t>
            </w:r>
          </w:p>
        </w:tc>
        <w:tc>
          <w:tcPr>
            <w:tcW w:w="1161" w:type="dxa"/>
            <w:gridSpan w:val="2"/>
            <w:vAlign w:val="center"/>
          </w:tcPr>
          <w:p w14:paraId="483125A6"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1206</w:t>
            </w:r>
          </w:p>
        </w:tc>
        <w:tc>
          <w:tcPr>
            <w:tcW w:w="1559" w:type="dxa"/>
            <w:vAlign w:val="center"/>
          </w:tcPr>
          <w:p w14:paraId="207E28E6"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2569</w:t>
            </w:r>
          </w:p>
        </w:tc>
        <w:tc>
          <w:tcPr>
            <w:tcW w:w="1134" w:type="dxa"/>
            <w:vAlign w:val="center"/>
          </w:tcPr>
          <w:p w14:paraId="22F3BF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1037</w:t>
            </w:r>
          </w:p>
        </w:tc>
        <w:tc>
          <w:tcPr>
            <w:tcW w:w="1134" w:type="dxa"/>
            <w:vAlign w:val="center"/>
          </w:tcPr>
          <w:p w14:paraId="7C19553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2943</w:t>
            </w:r>
          </w:p>
        </w:tc>
        <w:tc>
          <w:tcPr>
            <w:tcW w:w="1269" w:type="dxa"/>
            <w:vAlign w:val="center"/>
          </w:tcPr>
          <w:p w14:paraId="72E6953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11763</w:t>
            </w:r>
          </w:p>
        </w:tc>
      </w:tr>
      <w:tr w:rsidR="00AE5D00" w:rsidRPr="00AE5D00" w14:paraId="5453F036" w14:textId="77777777" w:rsidTr="00FF6629">
        <w:trPr>
          <w:gridAfter w:val="1"/>
          <w:wAfter w:w="7" w:type="dxa"/>
          <w:trHeight w:val="510"/>
        </w:trPr>
        <w:tc>
          <w:tcPr>
            <w:tcW w:w="1951" w:type="dxa"/>
            <w:vAlign w:val="center"/>
          </w:tcPr>
          <w:p w14:paraId="5608FAE1" w14:textId="605C4D1D"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Zwolnieni z przyczyn dotyczących zakładu pracy </w:t>
            </w:r>
          </w:p>
        </w:tc>
        <w:tc>
          <w:tcPr>
            <w:tcW w:w="994" w:type="dxa"/>
            <w:vAlign w:val="center"/>
          </w:tcPr>
          <w:p w14:paraId="318D7DE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109</w:t>
            </w:r>
          </w:p>
        </w:tc>
        <w:tc>
          <w:tcPr>
            <w:tcW w:w="1161" w:type="dxa"/>
            <w:gridSpan w:val="2"/>
            <w:vAlign w:val="center"/>
          </w:tcPr>
          <w:p w14:paraId="1C22E90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w:t>
            </w:r>
          </w:p>
        </w:tc>
        <w:tc>
          <w:tcPr>
            <w:tcW w:w="1559" w:type="dxa"/>
            <w:vAlign w:val="center"/>
          </w:tcPr>
          <w:p w14:paraId="02532FB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119</w:t>
            </w:r>
          </w:p>
        </w:tc>
        <w:tc>
          <w:tcPr>
            <w:tcW w:w="1134" w:type="dxa"/>
            <w:vAlign w:val="center"/>
          </w:tcPr>
          <w:p w14:paraId="4C59C4A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57</w:t>
            </w:r>
          </w:p>
        </w:tc>
        <w:tc>
          <w:tcPr>
            <w:tcW w:w="1134" w:type="dxa"/>
            <w:vAlign w:val="center"/>
          </w:tcPr>
          <w:p w14:paraId="2ADA710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110</w:t>
            </w:r>
          </w:p>
        </w:tc>
        <w:tc>
          <w:tcPr>
            <w:tcW w:w="1269" w:type="dxa"/>
            <w:vAlign w:val="center"/>
          </w:tcPr>
          <w:p w14:paraId="192FA83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62</w:t>
            </w:r>
          </w:p>
        </w:tc>
      </w:tr>
      <w:tr w:rsidR="00AE5D00" w:rsidRPr="00AE5D00" w14:paraId="2A0C9291" w14:textId="77777777" w:rsidTr="00FF6629">
        <w:trPr>
          <w:gridAfter w:val="1"/>
          <w:wAfter w:w="7" w:type="dxa"/>
          <w:trHeight w:val="510"/>
        </w:trPr>
        <w:tc>
          <w:tcPr>
            <w:tcW w:w="1951" w:type="dxa"/>
            <w:vAlign w:val="center"/>
          </w:tcPr>
          <w:p w14:paraId="333318FE"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Zamieszkali na wsi</w:t>
            </w:r>
          </w:p>
        </w:tc>
        <w:tc>
          <w:tcPr>
            <w:tcW w:w="994" w:type="dxa"/>
            <w:vAlign w:val="center"/>
          </w:tcPr>
          <w:p w14:paraId="4A5285C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1513</w:t>
            </w:r>
          </w:p>
        </w:tc>
        <w:tc>
          <w:tcPr>
            <w:tcW w:w="1161" w:type="dxa"/>
            <w:gridSpan w:val="2"/>
            <w:vAlign w:val="center"/>
          </w:tcPr>
          <w:p w14:paraId="5AE3751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616</w:t>
            </w:r>
          </w:p>
        </w:tc>
        <w:tc>
          <w:tcPr>
            <w:tcW w:w="1559" w:type="dxa"/>
            <w:vAlign w:val="center"/>
          </w:tcPr>
          <w:p w14:paraId="630FE3F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1306</w:t>
            </w:r>
          </w:p>
        </w:tc>
        <w:tc>
          <w:tcPr>
            <w:tcW w:w="1134" w:type="dxa"/>
            <w:vAlign w:val="center"/>
          </w:tcPr>
          <w:p w14:paraId="73A9A18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520</w:t>
            </w:r>
          </w:p>
        </w:tc>
        <w:tc>
          <w:tcPr>
            <w:tcW w:w="1134" w:type="dxa"/>
            <w:vAlign w:val="center"/>
          </w:tcPr>
          <w:p w14:paraId="4DA651E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1564</w:t>
            </w:r>
          </w:p>
        </w:tc>
        <w:tc>
          <w:tcPr>
            <w:tcW w:w="1269" w:type="dxa"/>
            <w:vAlign w:val="center"/>
          </w:tcPr>
          <w:p w14:paraId="00A08B4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616</w:t>
            </w:r>
          </w:p>
        </w:tc>
      </w:tr>
      <w:tr w:rsidR="00AE5D00" w:rsidRPr="00AE5D00" w14:paraId="05ED9E06" w14:textId="77777777" w:rsidTr="00FF6629">
        <w:trPr>
          <w:gridAfter w:val="1"/>
          <w:wAfter w:w="7" w:type="dxa"/>
          <w:trHeight w:val="510"/>
        </w:trPr>
        <w:tc>
          <w:tcPr>
            <w:tcW w:w="1951" w:type="dxa"/>
            <w:vAlign w:val="center"/>
          </w:tcPr>
          <w:p w14:paraId="3F5F81BE"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Poszukujący pracy i niepozostający w zatrudnieniu </w:t>
            </w:r>
          </w:p>
        </w:tc>
        <w:tc>
          <w:tcPr>
            <w:tcW w:w="994" w:type="dxa"/>
            <w:vAlign w:val="center"/>
          </w:tcPr>
          <w:p w14:paraId="4E013CC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851</w:t>
            </w:r>
          </w:p>
        </w:tc>
        <w:tc>
          <w:tcPr>
            <w:tcW w:w="1161" w:type="dxa"/>
            <w:gridSpan w:val="2"/>
            <w:vAlign w:val="center"/>
          </w:tcPr>
          <w:p w14:paraId="2085DC9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337</w:t>
            </w:r>
          </w:p>
        </w:tc>
        <w:tc>
          <w:tcPr>
            <w:tcW w:w="1559" w:type="dxa"/>
            <w:vAlign w:val="center"/>
          </w:tcPr>
          <w:p w14:paraId="4A6D349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810</w:t>
            </w:r>
          </w:p>
        </w:tc>
        <w:tc>
          <w:tcPr>
            <w:tcW w:w="1134" w:type="dxa"/>
            <w:vAlign w:val="center"/>
          </w:tcPr>
          <w:p w14:paraId="5A87A8F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329</w:t>
            </w:r>
          </w:p>
        </w:tc>
        <w:tc>
          <w:tcPr>
            <w:tcW w:w="1134" w:type="dxa"/>
            <w:vAlign w:val="center"/>
          </w:tcPr>
          <w:p w14:paraId="216944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914</w:t>
            </w:r>
          </w:p>
        </w:tc>
        <w:tc>
          <w:tcPr>
            <w:tcW w:w="1269" w:type="dxa"/>
            <w:vAlign w:val="center"/>
          </w:tcPr>
          <w:p w14:paraId="5E693A4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366</w:t>
            </w:r>
          </w:p>
        </w:tc>
      </w:tr>
      <w:tr w:rsidR="00AE5D00" w:rsidRPr="00AE5D00" w14:paraId="5E33DC95" w14:textId="77777777" w:rsidTr="00FF6629">
        <w:trPr>
          <w:gridAfter w:val="1"/>
          <w:wAfter w:w="7" w:type="dxa"/>
          <w:trHeight w:val="428"/>
        </w:trPr>
        <w:tc>
          <w:tcPr>
            <w:tcW w:w="1951" w:type="dxa"/>
            <w:vAlign w:val="center"/>
          </w:tcPr>
          <w:p w14:paraId="07D3F2B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Zarejestrowani po raz kolejny </w:t>
            </w:r>
          </w:p>
        </w:tc>
        <w:tc>
          <w:tcPr>
            <w:tcW w:w="994" w:type="dxa"/>
            <w:vAlign w:val="center"/>
          </w:tcPr>
          <w:p w14:paraId="69125813"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662</w:t>
            </w:r>
          </w:p>
        </w:tc>
        <w:tc>
          <w:tcPr>
            <w:tcW w:w="1161" w:type="dxa"/>
            <w:gridSpan w:val="2"/>
            <w:vAlign w:val="center"/>
          </w:tcPr>
          <w:p w14:paraId="7FC9C0B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258</w:t>
            </w:r>
          </w:p>
        </w:tc>
        <w:tc>
          <w:tcPr>
            <w:tcW w:w="1559" w:type="dxa"/>
            <w:vAlign w:val="center"/>
          </w:tcPr>
          <w:p w14:paraId="79F246C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641</w:t>
            </w:r>
          </w:p>
        </w:tc>
        <w:tc>
          <w:tcPr>
            <w:tcW w:w="1134" w:type="dxa"/>
            <w:vAlign w:val="center"/>
          </w:tcPr>
          <w:p w14:paraId="5E93141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257</w:t>
            </w:r>
          </w:p>
        </w:tc>
        <w:tc>
          <w:tcPr>
            <w:tcW w:w="1134" w:type="dxa"/>
            <w:vAlign w:val="center"/>
          </w:tcPr>
          <w:p w14:paraId="4B76ACA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722</w:t>
            </w:r>
          </w:p>
        </w:tc>
        <w:tc>
          <w:tcPr>
            <w:tcW w:w="1269" w:type="dxa"/>
            <w:vAlign w:val="center"/>
          </w:tcPr>
          <w:p w14:paraId="22CAEEB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281</w:t>
            </w:r>
          </w:p>
        </w:tc>
      </w:tr>
      <w:tr w:rsidR="00AE5D00" w:rsidRPr="00AE5D00" w14:paraId="6A5853E1" w14:textId="77777777" w:rsidTr="00FF6629">
        <w:trPr>
          <w:trHeight w:val="510"/>
        </w:trPr>
        <w:tc>
          <w:tcPr>
            <w:tcW w:w="1951" w:type="dxa"/>
            <w:vAlign w:val="center"/>
          </w:tcPr>
          <w:p w14:paraId="06A229A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Poprzednio pracujący</w:t>
            </w:r>
          </w:p>
        </w:tc>
        <w:tc>
          <w:tcPr>
            <w:tcW w:w="994" w:type="dxa"/>
            <w:vAlign w:val="center"/>
          </w:tcPr>
          <w:p w14:paraId="1623D5B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522</w:t>
            </w:r>
          </w:p>
        </w:tc>
        <w:tc>
          <w:tcPr>
            <w:tcW w:w="1161" w:type="dxa"/>
            <w:gridSpan w:val="2"/>
            <w:vAlign w:val="center"/>
          </w:tcPr>
          <w:p w14:paraId="77CB7BB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184</w:t>
            </w:r>
          </w:p>
        </w:tc>
        <w:tc>
          <w:tcPr>
            <w:tcW w:w="1559" w:type="dxa"/>
            <w:vAlign w:val="center"/>
          </w:tcPr>
          <w:p w14:paraId="5456F7D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500</w:t>
            </w:r>
          </w:p>
        </w:tc>
        <w:tc>
          <w:tcPr>
            <w:tcW w:w="1134" w:type="dxa"/>
            <w:vAlign w:val="center"/>
          </w:tcPr>
          <w:p w14:paraId="276E1E5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188</w:t>
            </w:r>
          </w:p>
        </w:tc>
        <w:tc>
          <w:tcPr>
            <w:tcW w:w="1134" w:type="dxa"/>
            <w:vAlign w:val="center"/>
          </w:tcPr>
          <w:p w14:paraId="468F9EE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585</w:t>
            </w:r>
          </w:p>
        </w:tc>
        <w:tc>
          <w:tcPr>
            <w:tcW w:w="1276" w:type="dxa"/>
            <w:gridSpan w:val="2"/>
            <w:vAlign w:val="center"/>
          </w:tcPr>
          <w:p w14:paraId="0ED05BA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212</w:t>
            </w:r>
          </w:p>
        </w:tc>
      </w:tr>
      <w:tr w:rsidR="00AE5D00" w:rsidRPr="00AE5D00" w14:paraId="328CAB18" w14:textId="77777777" w:rsidTr="00FF6629">
        <w:trPr>
          <w:trHeight w:val="510"/>
        </w:trPr>
        <w:tc>
          <w:tcPr>
            <w:tcW w:w="1951" w:type="dxa"/>
            <w:vAlign w:val="center"/>
          </w:tcPr>
          <w:p w14:paraId="5996CC8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Zwolnieni z przyczyn dotyczących zakładu pracy</w:t>
            </w:r>
          </w:p>
        </w:tc>
        <w:tc>
          <w:tcPr>
            <w:tcW w:w="994" w:type="dxa"/>
            <w:vAlign w:val="center"/>
          </w:tcPr>
          <w:p w14:paraId="0930750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w:t>
            </w:r>
          </w:p>
        </w:tc>
        <w:tc>
          <w:tcPr>
            <w:tcW w:w="1161" w:type="dxa"/>
            <w:gridSpan w:val="2"/>
            <w:vAlign w:val="center"/>
          </w:tcPr>
          <w:p w14:paraId="2306C3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w:t>
            </w:r>
          </w:p>
        </w:tc>
        <w:tc>
          <w:tcPr>
            <w:tcW w:w="1559" w:type="dxa"/>
            <w:vAlign w:val="center"/>
          </w:tcPr>
          <w:p w14:paraId="5599CC6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20</w:t>
            </w:r>
          </w:p>
        </w:tc>
        <w:tc>
          <w:tcPr>
            <w:tcW w:w="1134" w:type="dxa"/>
            <w:vAlign w:val="center"/>
          </w:tcPr>
          <w:p w14:paraId="084453A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w:t>
            </w:r>
          </w:p>
        </w:tc>
        <w:tc>
          <w:tcPr>
            <w:tcW w:w="1134" w:type="dxa"/>
            <w:vAlign w:val="center"/>
          </w:tcPr>
          <w:p w14:paraId="404B0B2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21</w:t>
            </w:r>
          </w:p>
        </w:tc>
        <w:tc>
          <w:tcPr>
            <w:tcW w:w="1276" w:type="dxa"/>
            <w:gridSpan w:val="2"/>
            <w:vAlign w:val="center"/>
          </w:tcPr>
          <w:p w14:paraId="19F6F7C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w:t>
            </w:r>
          </w:p>
        </w:tc>
      </w:tr>
      <w:tr w:rsidR="00AE5D00" w:rsidRPr="00AE5D00" w14:paraId="7FF169CE" w14:textId="77777777" w:rsidTr="00FF6629">
        <w:trPr>
          <w:trHeight w:val="680"/>
        </w:trPr>
        <w:tc>
          <w:tcPr>
            <w:tcW w:w="1951" w:type="dxa"/>
            <w:vAlign w:val="center"/>
          </w:tcPr>
          <w:p w14:paraId="598C7FB9"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Zamieszkali na wsi</w:t>
            </w:r>
          </w:p>
        </w:tc>
        <w:tc>
          <w:tcPr>
            <w:tcW w:w="994" w:type="dxa"/>
            <w:vAlign w:val="center"/>
          </w:tcPr>
          <w:p w14:paraId="7E0CCB66"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364</w:t>
            </w:r>
          </w:p>
        </w:tc>
        <w:tc>
          <w:tcPr>
            <w:tcW w:w="1161" w:type="dxa"/>
            <w:gridSpan w:val="2"/>
            <w:vAlign w:val="center"/>
          </w:tcPr>
          <w:p w14:paraId="4BE3F72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144</w:t>
            </w:r>
          </w:p>
        </w:tc>
        <w:tc>
          <w:tcPr>
            <w:tcW w:w="1559" w:type="dxa"/>
            <w:vAlign w:val="center"/>
          </w:tcPr>
          <w:p w14:paraId="038E3B3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339</w:t>
            </w:r>
          </w:p>
        </w:tc>
        <w:tc>
          <w:tcPr>
            <w:tcW w:w="1134" w:type="dxa"/>
            <w:vAlign w:val="center"/>
          </w:tcPr>
          <w:p w14:paraId="0282537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138</w:t>
            </w:r>
          </w:p>
        </w:tc>
        <w:tc>
          <w:tcPr>
            <w:tcW w:w="1134" w:type="dxa"/>
            <w:vAlign w:val="center"/>
          </w:tcPr>
          <w:p w14:paraId="5CC9F08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356</w:t>
            </w:r>
          </w:p>
        </w:tc>
        <w:tc>
          <w:tcPr>
            <w:tcW w:w="1276" w:type="dxa"/>
            <w:gridSpan w:val="2"/>
            <w:vAlign w:val="center"/>
          </w:tcPr>
          <w:p w14:paraId="4A1E1AA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141</w:t>
            </w:r>
          </w:p>
        </w:tc>
      </w:tr>
    </w:tbl>
    <w:p w14:paraId="75E9E18D" w14:textId="73F2C509" w:rsidR="00AE5D00" w:rsidRPr="00101AF8" w:rsidRDefault="00AE5D00" w:rsidP="00101AF8">
      <w:pPr>
        <w:spacing w:after="360"/>
        <w:jc w:val="both"/>
        <w:rPr>
          <w:rFonts w:ascii="Arial" w:hAnsi="Arial" w:cs="Arial"/>
          <w:sz w:val="20"/>
        </w:rPr>
      </w:pPr>
      <w:r w:rsidRPr="00AE5D00">
        <w:rPr>
          <w:rFonts w:ascii="Arial" w:hAnsi="Arial" w:cs="Arial"/>
          <w:sz w:val="20"/>
        </w:rPr>
        <w:t>Źródło: Sprawozdanie MRPiPS-07. Sprawozdanie o osobach bezrobotnych niepełnosprawnych i poszukujących pracy niepozostających w zatrudnieniu; opracowanie własne WUP w Lublinie</w:t>
      </w:r>
    </w:p>
    <w:p w14:paraId="04C0F305" w14:textId="1C9C3831" w:rsidR="00AE5D00" w:rsidRPr="00AE5D00" w:rsidRDefault="00AE5D00" w:rsidP="00AE5D00">
      <w:pPr>
        <w:spacing w:line="360" w:lineRule="auto"/>
        <w:jc w:val="both"/>
        <w:rPr>
          <w:rFonts w:ascii="Arial" w:hAnsi="Arial" w:cs="Arial"/>
          <w:sz w:val="22"/>
          <w:szCs w:val="22"/>
        </w:rPr>
      </w:pPr>
      <w:r w:rsidRPr="00AE5D00">
        <w:rPr>
          <w:rFonts w:ascii="Arial" w:hAnsi="Arial" w:cs="Arial"/>
          <w:sz w:val="22"/>
          <w:szCs w:val="22"/>
        </w:rPr>
        <w:t xml:space="preserve">Struktura osób z niepełnosprawnościami według rodzaju niepełnosprawności przedstawia tabela 10. Podział ten ujmuje osoby z niepełnosprawnościami według określonych chorób. </w:t>
      </w:r>
      <w:r w:rsidRPr="00AE5D00">
        <w:rPr>
          <w:rFonts w:ascii="Arial" w:hAnsi="Arial" w:cs="Arial"/>
          <w:sz w:val="22"/>
          <w:szCs w:val="22"/>
        </w:rPr>
        <w:lastRenderedPageBreak/>
        <w:t xml:space="preserve">W zestawieniu tym, najwięcej osób </w:t>
      </w:r>
      <w:r w:rsidR="008B3D59">
        <w:rPr>
          <w:rFonts w:ascii="Arial" w:hAnsi="Arial" w:cs="Arial"/>
          <w:sz w:val="22"/>
          <w:szCs w:val="22"/>
        </w:rPr>
        <w:t xml:space="preserve">z </w:t>
      </w:r>
      <w:r w:rsidRPr="00AE5D00">
        <w:rPr>
          <w:rFonts w:ascii="Arial" w:hAnsi="Arial" w:cs="Arial"/>
          <w:sz w:val="22"/>
          <w:szCs w:val="22"/>
        </w:rPr>
        <w:t>niepełnosprawn</w:t>
      </w:r>
      <w:r w:rsidR="008B3D59">
        <w:rPr>
          <w:rFonts w:ascii="Arial" w:hAnsi="Arial" w:cs="Arial"/>
          <w:sz w:val="22"/>
          <w:szCs w:val="22"/>
        </w:rPr>
        <w:t>ościami</w:t>
      </w:r>
      <w:r w:rsidRPr="00AE5D00">
        <w:rPr>
          <w:rFonts w:ascii="Arial" w:hAnsi="Arial" w:cs="Arial"/>
          <w:sz w:val="22"/>
          <w:szCs w:val="22"/>
        </w:rPr>
        <w:t xml:space="preserve"> bezrobotnych posiadało rodzaj choroby zaliczony do kategorii upośledzenia narządu ruchu.</w:t>
      </w:r>
    </w:p>
    <w:p w14:paraId="6979E659" w14:textId="04C487F8" w:rsidR="00AE5D00" w:rsidRPr="00A55D09" w:rsidRDefault="00AE5D00" w:rsidP="007B05A9">
      <w:pPr>
        <w:spacing w:after="240" w:line="360" w:lineRule="auto"/>
        <w:ind w:firstLine="567"/>
        <w:jc w:val="both"/>
        <w:rPr>
          <w:rFonts w:ascii="Arial" w:hAnsi="Arial" w:cs="Arial"/>
          <w:sz w:val="22"/>
          <w:szCs w:val="22"/>
        </w:rPr>
      </w:pPr>
      <w:r w:rsidRPr="00AE5D00">
        <w:rPr>
          <w:rFonts w:ascii="Arial" w:hAnsi="Arial" w:cs="Arial"/>
          <w:sz w:val="22"/>
          <w:szCs w:val="22"/>
        </w:rPr>
        <w:t xml:space="preserve">Procentowy udział osób posiadających taką niepełnosprawność do ogółu bezrobotnych niepełnosprawnych wynosił w 2019 r. 26,6%, w 2020 r. 26,7%, w 2021 r. 25,9%. Do powiatów, w których odnotowano najwięcej bezrobotnych posiadających stopień niepełnosprawności związany z chorobami narządu ruchu w 2020 r. i w 2021 r. należały: miasto Lublin, powiat lubelski oraz świdnicki. W przypadku osób poszukujących pracy niepozostających w zatrudnieniu procentowe wskaźniki w tej grupie były znacznie niższe i wynosiły w 2019 r. 14,2%, w 2020 r. 14,6%, w 2021 r. 14,1%. Następne pod względem liczebności grupy wśród bezrobotnych </w:t>
      </w:r>
      <w:r w:rsidR="008B3D59">
        <w:rPr>
          <w:rFonts w:ascii="Arial" w:hAnsi="Arial" w:cs="Arial"/>
          <w:sz w:val="22"/>
          <w:szCs w:val="22"/>
        </w:rPr>
        <w:t xml:space="preserve">z </w:t>
      </w:r>
      <w:r w:rsidRPr="00AE5D00">
        <w:rPr>
          <w:rFonts w:ascii="Arial" w:hAnsi="Arial" w:cs="Arial"/>
          <w:sz w:val="22"/>
          <w:szCs w:val="22"/>
        </w:rPr>
        <w:t>niepełnosprawn</w:t>
      </w:r>
      <w:r w:rsidR="008B3D59">
        <w:rPr>
          <w:rFonts w:ascii="Arial" w:hAnsi="Arial" w:cs="Arial"/>
          <w:sz w:val="22"/>
          <w:szCs w:val="22"/>
        </w:rPr>
        <w:t>ościami</w:t>
      </w:r>
      <w:r w:rsidRPr="00AE5D00">
        <w:rPr>
          <w:rFonts w:ascii="Arial" w:hAnsi="Arial" w:cs="Arial"/>
          <w:sz w:val="22"/>
          <w:szCs w:val="22"/>
        </w:rPr>
        <w:t xml:space="preserve"> obejmowały osoby posiadające stopień niepełnosprawności ze względu na choroby neurologiczne oraz psychiczne. Najliczniejsze grupy osób z chorobami neurologicznymi występowały w: Lublinie, powiacie biłgorajskim i</w:t>
      </w:r>
      <w:r w:rsidR="00FB320F">
        <w:rPr>
          <w:rFonts w:ascii="Arial" w:hAnsi="Arial" w:cs="Arial"/>
          <w:sz w:val="22"/>
          <w:szCs w:val="22"/>
        </w:rPr>
        <w:t> </w:t>
      </w:r>
      <w:r w:rsidRPr="00AE5D00">
        <w:rPr>
          <w:rFonts w:ascii="Arial" w:hAnsi="Arial" w:cs="Arial"/>
          <w:sz w:val="22"/>
          <w:szCs w:val="22"/>
        </w:rPr>
        <w:t xml:space="preserve">zamojskim, zaś z chorobami psychicznymi - Lublin, powiat bialski i puławski. </w:t>
      </w:r>
      <w:r w:rsidR="00A55D09" w:rsidRPr="00A55D09">
        <w:rPr>
          <w:rFonts w:ascii="Arial" w:hAnsi="Arial" w:cs="Arial"/>
          <w:sz w:val="22"/>
          <w:szCs w:val="22"/>
        </w:rPr>
        <w:t>W grupie poszukujących pracy w 2021 r. najwięcej zarejestrowanych posiadało stopień niepełnosprawności ze względu na choroby psychiczne (183 osoby).</w:t>
      </w:r>
      <w:r w:rsidR="00A55D09" w:rsidRPr="00A55D09">
        <w:rPr>
          <w:sz w:val="22"/>
          <w:szCs w:val="22"/>
        </w:rPr>
        <w:t xml:space="preserve"> </w:t>
      </w:r>
      <w:r w:rsidR="00A55D09" w:rsidRPr="00A55D09">
        <w:rPr>
          <w:rFonts w:ascii="Arial" w:hAnsi="Arial" w:cs="Arial"/>
          <w:sz w:val="22"/>
          <w:szCs w:val="22"/>
        </w:rPr>
        <w:t>Do powiatów, w których wykazano najwięcej osób poszukujących pracy z chorobami psychicznymi należały: Lublin (44 osoby), powiat janowski (19 osób) oraz łęczyński i puławski (po 15 osób). Na drugim miejscu, ze względu na przyczynę niepełnosprawności, znajdowały się osoby z chorobami neurologicznymi (170). Analizując ich liczebność w poszczególnych powiatach najwięcej, bo 37 osób, wykazano w ewidencji miasta Lublina, a następnie po 10 osób w</w:t>
      </w:r>
      <w:r w:rsidR="006A3A3C">
        <w:rPr>
          <w:rFonts w:ascii="Arial" w:hAnsi="Arial" w:cs="Arial"/>
          <w:sz w:val="22"/>
          <w:szCs w:val="22"/>
        </w:rPr>
        <w:t xml:space="preserve"> </w:t>
      </w:r>
      <w:r w:rsidR="00A55D09" w:rsidRPr="00A55D09">
        <w:rPr>
          <w:rFonts w:ascii="Arial" w:hAnsi="Arial" w:cs="Arial"/>
          <w:sz w:val="22"/>
          <w:szCs w:val="22"/>
        </w:rPr>
        <w:t>powiecie lubelskim, biłgorajskim, łęczyńskim i ryckim</w:t>
      </w:r>
      <w:r w:rsidRPr="00A55D09">
        <w:rPr>
          <w:rStyle w:val="Odwoanieprzypisudolnego"/>
          <w:rFonts w:ascii="Arial" w:hAnsi="Arial" w:cs="Arial"/>
          <w:sz w:val="22"/>
          <w:szCs w:val="22"/>
        </w:rPr>
        <w:footnoteReference w:id="24"/>
      </w:r>
      <w:r w:rsidR="00A52C60">
        <w:rPr>
          <w:rFonts w:ascii="Arial" w:hAnsi="Arial" w:cs="Arial"/>
          <w:sz w:val="22"/>
          <w:szCs w:val="22"/>
        </w:rPr>
        <w:t>.</w:t>
      </w:r>
    </w:p>
    <w:p w14:paraId="1D8C7CB5" w14:textId="6F89883D" w:rsidR="00A90D27" w:rsidRPr="00A90D27" w:rsidRDefault="00A90D27" w:rsidP="00A90D27">
      <w:pPr>
        <w:pStyle w:val="Legenda"/>
        <w:keepNext/>
        <w:jc w:val="both"/>
        <w:rPr>
          <w:rFonts w:ascii="Arial" w:hAnsi="Arial" w:cs="Arial"/>
          <w:b w:val="0"/>
          <w:bCs w:val="0"/>
          <w:sz w:val="22"/>
          <w:szCs w:val="22"/>
        </w:rPr>
      </w:pPr>
      <w:bookmarkStart w:id="30" w:name="_Toc157077545"/>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10</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Struktura osób niepełnoprawnych według rodzaju niepełnoprawności</w:t>
      </w:r>
      <w:r w:rsidR="000365C9">
        <w:rPr>
          <w:rFonts w:ascii="Arial" w:hAnsi="Arial" w:cs="Arial"/>
          <w:b w:val="0"/>
          <w:bCs w:val="0"/>
          <w:sz w:val="22"/>
          <w:szCs w:val="22"/>
        </w:rPr>
        <w:t>.</w:t>
      </w:r>
      <w:bookmarkEnd w:id="30"/>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10 Struktura osób niepełnoprawnych według rodzaju niepełnoprawności."/>
        <w:tblDescription w:val="Tabela 10 Przedstawia strukturę osób niepełnoprawnych według rodzaju niepełnoprawności."/>
      </w:tblPr>
      <w:tblGrid>
        <w:gridCol w:w="1555"/>
        <w:gridCol w:w="992"/>
        <w:gridCol w:w="992"/>
        <w:gridCol w:w="992"/>
        <w:gridCol w:w="1560"/>
        <w:gridCol w:w="1559"/>
        <w:gridCol w:w="1559"/>
      </w:tblGrid>
      <w:tr w:rsidR="0054622B" w:rsidRPr="00AE5D00" w14:paraId="09CEA50D" w14:textId="77777777" w:rsidTr="00301FC7">
        <w:trPr>
          <w:trHeight w:val="250"/>
        </w:trPr>
        <w:tc>
          <w:tcPr>
            <w:tcW w:w="1555" w:type="dxa"/>
          </w:tcPr>
          <w:p w14:paraId="64A2B2BA" w14:textId="77777777" w:rsidR="003C723D" w:rsidRPr="00AE5D00" w:rsidRDefault="003C723D" w:rsidP="001A39D1">
            <w:pPr>
              <w:jc w:val="both"/>
              <w:rPr>
                <w:rFonts w:ascii="Arial" w:hAnsi="Arial" w:cs="Arial"/>
                <w:color w:val="000000"/>
                <w:sz w:val="20"/>
              </w:rPr>
            </w:pPr>
            <w:r>
              <w:rPr>
                <w:rFonts w:ascii="Arial" w:hAnsi="Arial" w:cs="Arial"/>
                <w:color w:val="000000"/>
                <w:sz w:val="20"/>
              </w:rPr>
              <w:t>Rok</w:t>
            </w:r>
          </w:p>
        </w:tc>
        <w:tc>
          <w:tcPr>
            <w:tcW w:w="992" w:type="dxa"/>
            <w:vAlign w:val="center"/>
          </w:tcPr>
          <w:p w14:paraId="50AF7E28" w14:textId="77777777" w:rsidR="003C723D" w:rsidRPr="00AE5D00" w:rsidRDefault="003C723D" w:rsidP="001A39D1">
            <w:pPr>
              <w:jc w:val="center"/>
              <w:rPr>
                <w:rFonts w:ascii="Arial" w:hAnsi="Arial" w:cs="Arial"/>
                <w:sz w:val="20"/>
              </w:rPr>
            </w:pPr>
            <w:r w:rsidRPr="00AE5D00">
              <w:rPr>
                <w:rFonts w:ascii="Arial" w:hAnsi="Arial" w:cs="Arial"/>
                <w:sz w:val="20"/>
              </w:rPr>
              <w:t>2019 r.</w:t>
            </w:r>
          </w:p>
        </w:tc>
        <w:tc>
          <w:tcPr>
            <w:tcW w:w="992" w:type="dxa"/>
            <w:vAlign w:val="center"/>
          </w:tcPr>
          <w:p w14:paraId="7787B6A5" w14:textId="77777777" w:rsidR="003C723D" w:rsidRPr="00AE5D00" w:rsidRDefault="003C723D" w:rsidP="001A39D1">
            <w:pPr>
              <w:jc w:val="center"/>
              <w:rPr>
                <w:rFonts w:ascii="Arial" w:hAnsi="Arial" w:cs="Arial"/>
                <w:sz w:val="20"/>
              </w:rPr>
            </w:pPr>
            <w:r w:rsidRPr="00AE5D00">
              <w:rPr>
                <w:rFonts w:ascii="Arial" w:hAnsi="Arial" w:cs="Arial"/>
                <w:sz w:val="20"/>
              </w:rPr>
              <w:t>2020  r.</w:t>
            </w:r>
          </w:p>
        </w:tc>
        <w:tc>
          <w:tcPr>
            <w:tcW w:w="992" w:type="dxa"/>
            <w:vAlign w:val="center"/>
          </w:tcPr>
          <w:p w14:paraId="2C76CA49" w14:textId="77777777" w:rsidR="003C723D" w:rsidRPr="00AE5D00" w:rsidRDefault="003C723D" w:rsidP="001A39D1">
            <w:pPr>
              <w:jc w:val="center"/>
              <w:rPr>
                <w:rFonts w:ascii="Arial" w:hAnsi="Arial" w:cs="Arial"/>
                <w:sz w:val="20"/>
              </w:rPr>
            </w:pPr>
            <w:r w:rsidRPr="00AE5D00">
              <w:rPr>
                <w:rFonts w:ascii="Arial" w:hAnsi="Arial" w:cs="Arial"/>
                <w:sz w:val="20"/>
              </w:rPr>
              <w:t>2021 r.</w:t>
            </w:r>
          </w:p>
        </w:tc>
        <w:tc>
          <w:tcPr>
            <w:tcW w:w="1560" w:type="dxa"/>
            <w:vAlign w:val="center"/>
          </w:tcPr>
          <w:p w14:paraId="643B0D30" w14:textId="77777777" w:rsidR="003C723D" w:rsidRPr="00AE5D00" w:rsidRDefault="003C723D" w:rsidP="001A39D1">
            <w:pPr>
              <w:jc w:val="center"/>
              <w:rPr>
                <w:rFonts w:ascii="Arial" w:hAnsi="Arial" w:cs="Arial"/>
                <w:sz w:val="20"/>
              </w:rPr>
            </w:pPr>
            <w:r w:rsidRPr="00AE5D00">
              <w:rPr>
                <w:rFonts w:ascii="Arial" w:hAnsi="Arial" w:cs="Arial"/>
                <w:sz w:val="20"/>
              </w:rPr>
              <w:t>2019 r.</w:t>
            </w:r>
          </w:p>
        </w:tc>
        <w:tc>
          <w:tcPr>
            <w:tcW w:w="1559" w:type="dxa"/>
            <w:vAlign w:val="center"/>
          </w:tcPr>
          <w:p w14:paraId="4875CCE5" w14:textId="77777777" w:rsidR="003C723D" w:rsidRPr="00AE5D00" w:rsidRDefault="003C723D" w:rsidP="001A39D1">
            <w:pPr>
              <w:jc w:val="center"/>
              <w:rPr>
                <w:rFonts w:ascii="Arial" w:hAnsi="Arial" w:cs="Arial"/>
                <w:sz w:val="20"/>
              </w:rPr>
            </w:pPr>
            <w:r w:rsidRPr="00AE5D00">
              <w:rPr>
                <w:rFonts w:ascii="Arial" w:hAnsi="Arial" w:cs="Arial"/>
                <w:sz w:val="20"/>
              </w:rPr>
              <w:t>2020 r.</w:t>
            </w:r>
          </w:p>
        </w:tc>
        <w:tc>
          <w:tcPr>
            <w:tcW w:w="1559" w:type="dxa"/>
            <w:vAlign w:val="center"/>
          </w:tcPr>
          <w:p w14:paraId="6A423A97" w14:textId="77777777" w:rsidR="003C723D" w:rsidRPr="00AE5D00" w:rsidRDefault="003C723D" w:rsidP="001A39D1">
            <w:pPr>
              <w:jc w:val="center"/>
              <w:rPr>
                <w:rFonts w:ascii="Arial" w:hAnsi="Arial" w:cs="Arial"/>
                <w:sz w:val="20"/>
              </w:rPr>
            </w:pPr>
            <w:r w:rsidRPr="00AE5D00">
              <w:rPr>
                <w:rFonts w:ascii="Arial" w:hAnsi="Arial" w:cs="Arial"/>
                <w:sz w:val="20"/>
              </w:rPr>
              <w:t>2021 r.</w:t>
            </w:r>
          </w:p>
        </w:tc>
      </w:tr>
      <w:tr w:rsidR="003C723D" w:rsidRPr="00AE5D00" w14:paraId="4BF5865E" w14:textId="77777777" w:rsidTr="00301FC7">
        <w:trPr>
          <w:trHeight w:val="458"/>
        </w:trPr>
        <w:tc>
          <w:tcPr>
            <w:tcW w:w="1555" w:type="dxa"/>
          </w:tcPr>
          <w:p w14:paraId="0486D15B" w14:textId="77777777" w:rsidR="003C723D" w:rsidRPr="00AE5D00" w:rsidRDefault="003C723D" w:rsidP="00AE5D00">
            <w:pPr>
              <w:jc w:val="both"/>
              <w:rPr>
                <w:rFonts w:ascii="Arial" w:hAnsi="Arial" w:cs="Arial"/>
                <w:color w:val="000000"/>
                <w:sz w:val="20"/>
              </w:rPr>
            </w:pPr>
            <w:r w:rsidRPr="00AE5D00">
              <w:rPr>
                <w:rFonts w:ascii="Arial" w:hAnsi="Arial" w:cs="Arial"/>
                <w:color w:val="000000"/>
                <w:sz w:val="20"/>
              </w:rPr>
              <w:t>Rodzaj niepełnosprawności</w:t>
            </w:r>
          </w:p>
        </w:tc>
        <w:tc>
          <w:tcPr>
            <w:tcW w:w="992" w:type="dxa"/>
          </w:tcPr>
          <w:p w14:paraId="44001B5C" w14:textId="77777777" w:rsidR="003C723D" w:rsidRPr="00AE5D00" w:rsidRDefault="003C723D" w:rsidP="00AE5D00">
            <w:pPr>
              <w:jc w:val="both"/>
              <w:rPr>
                <w:rFonts w:ascii="Arial" w:hAnsi="Arial" w:cs="Arial"/>
                <w:sz w:val="20"/>
              </w:rPr>
            </w:pPr>
            <w:r w:rsidRPr="00AE5D00">
              <w:rPr>
                <w:rFonts w:ascii="Arial" w:hAnsi="Arial" w:cs="Arial"/>
                <w:sz w:val="20"/>
              </w:rPr>
              <w:t>Ogółem</w:t>
            </w:r>
          </w:p>
        </w:tc>
        <w:tc>
          <w:tcPr>
            <w:tcW w:w="992" w:type="dxa"/>
          </w:tcPr>
          <w:p w14:paraId="462E1772" w14:textId="62FA994D" w:rsidR="003C723D" w:rsidRPr="00AE5D00" w:rsidRDefault="003C723D" w:rsidP="00AE5D00">
            <w:pPr>
              <w:jc w:val="both"/>
              <w:rPr>
                <w:rFonts w:ascii="Arial" w:hAnsi="Arial" w:cs="Arial"/>
                <w:sz w:val="20"/>
              </w:rPr>
            </w:pPr>
            <w:r w:rsidRPr="00AE5D00">
              <w:rPr>
                <w:rFonts w:ascii="Arial" w:hAnsi="Arial" w:cs="Arial"/>
                <w:sz w:val="20"/>
              </w:rPr>
              <w:t>Ogółem</w:t>
            </w:r>
          </w:p>
        </w:tc>
        <w:tc>
          <w:tcPr>
            <w:tcW w:w="992" w:type="dxa"/>
          </w:tcPr>
          <w:p w14:paraId="431A4E8D" w14:textId="42D81D14" w:rsidR="003C723D" w:rsidRPr="00AE5D00" w:rsidRDefault="003C723D" w:rsidP="00AE5D00">
            <w:pPr>
              <w:jc w:val="both"/>
              <w:rPr>
                <w:rFonts w:ascii="Arial" w:hAnsi="Arial" w:cs="Arial"/>
                <w:sz w:val="20"/>
              </w:rPr>
            </w:pPr>
            <w:r w:rsidRPr="00AE5D00">
              <w:rPr>
                <w:rFonts w:ascii="Arial" w:hAnsi="Arial" w:cs="Arial"/>
                <w:sz w:val="20"/>
              </w:rPr>
              <w:t>Ogółem</w:t>
            </w:r>
          </w:p>
        </w:tc>
        <w:tc>
          <w:tcPr>
            <w:tcW w:w="1560" w:type="dxa"/>
          </w:tcPr>
          <w:p w14:paraId="55F43947" w14:textId="77777777" w:rsidR="003C723D" w:rsidRPr="00AE5D00" w:rsidRDefault="003C723D" w:rsidP="00AE5D00">
            <w:pPr>
              <w:jc w:val="both"/>
              <w:rPr>
                <w:rFonts w:ascii="Arial" w:hAnsi="Arial" w:cs="Arial"/>
                <w:sz w:val="20"/>
              </w:rPr>
            </w:pPr>
            <w:r w:rsidRPr="00AE5D00">
              <w:rPr>
                <w:rFonts w:ascii="Arial" w:hAnsi="Arial" w:cs="Arial"/>
                <w:sz w:val="20"/>
              </w:rPr>
              <w:t>Poszukujący pracy niepozostający w zatrudnieniu</w:t>
            </w:r>
          </w:p>
        </w:tc>
        <w:tc>
          <w:tcPr>
            <w:tcW w:w="1559" w:type="dxa"/>
          </w:tcPr>
          <w:p w14:paraId="154646B7" w14:textId="0F606B24" w:rsidR="003C723D" w:rsidRPr="00AE5D00" w:rsidRDefault="003C723D" w:rsidP="00AE5D00">
            <w:pPr>
              <w:jc w:val="both"/>
              <w:rPr>
                <w:rFonts w:ascii="Arial" w:hAnsi="Arial" w:cs="Arial"/>
                <w:sz w:val="20"/>
              </w:rPr>
            </w:pPr>
            <w:r w:rsidRPr="00AE5D00">
              <w:rPr>
                <w:rFonts w:ascii="Arial" w:hAnsi="Arial" w:cs="Arial"/>
                <w:sz w:val="20"/>
              </w:rPr>
              <w:t>Poszukujący pracy niepozostający w zatrudnieniu</w:t>
            </w:r>
          </w:p>
        </w:tc>
        <w:tc>
          <w:tcPr>
            <w:tcW w:w="1559" w:type="dxa"/>
          </w:tcPr>
          <w:p w14:paraId="63443D6E" w14:textId="00FAFF6D" w:rsidR="003C723D" w:rsidRPr="00AE5D00" w:rsidRDefault="003C723D" w:rsidP="00AE5D00">
            <w:pPr>
              <w:jc w:val="both"/>
              <w:rPr>
                <w:rFonts w:ascii="Arial" w:hAnsi="Arial" w:cs="Arial"/>
                <w:sz w:val="20"/>
              </w:rPr>
            </w:pPr>
            <w:r w:rsidRPr="00AE5D00">
              <w:rPr>
                <w:rFonts w:ascii="Arial" w:hAnsi="Arial" w:cs="Arial"/>
                <w:sz w:val="20"/>
              </w:rPr>
              <w:t>Poszukujący pracy niepozostający w zatrudnieniu</w:t>
            </w:r>
          </w:p>
        </w:tc>
      </w:tr>
      <w:tr w:rsidR="00AE5D00" w:rsidRPr="00AE5D00" w14:paraId="11D638D6" w14:textId="77777777" w:rsidTr="00301FC7">
        <w:trPr>
          <w:trHeight w:val="326"/>
        </w:trPr>
        <w:tc>
          <w:tcPr>
            <w:tcW w:w="1555" w:type="dxa"/>
            <w:vAlign w:val="center"/>
          </w:tcPr>
          <w:p w14:paraId="62D9F2FE"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Upośledzenie umysłowe</w:t>
            </w:r>
          </w:p>
        </w:tc>
        <w:tc>
          <w:tcPr>
            <w:tcW w:w="992" w:type="dxa"/>
            <w:vAlign w:val="center"/>
          </w:tcPr>
          <w:p w14:paraId="5E4BD8E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24</w:t>
            </w:r>
          </w:p>
        </w:tc>
        <w:tc>
          <w:tcPr>
            <w:tcW w:w="992" w:type="dxa"/>
            <w:vAlign w:val="center"/>
          </w:tcPr>
          <w:p w14:paraId="1ECD25E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72</w:t>
            </w:r>
          </w:p>
        </w:tc>
        <w:tc>
          <w:tcPr>
            <w:tcW w:w="992" w:type="dxa"/>
            <w:vAlign w:val="center"/>
          </w:tcPr>
          <w:p w14:paraId="3F34F9A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70</w:t>
            </w:r>
          </w:p>
        </w:tc>
        <w:tc>
          <w:tcPr>
            <w:tcW w:w="1560" w:type="dxa"/>
            <w:vAlign w:val="center"/>
          </w:tcPr>
          <w:p w14:paraId="6E5A152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22</w:t>
            </w:r>
          </w:p>
        </w:tc>
        <w:tc>
          <w:tcPr>
            <w:tcW w:w="1559" w:type="dxa"/>
            <w:vAlign w:val="center"/>
          </w:tcPr>
          <w:p w14:paraId="10E9FCF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56</w:t>
            </w:r>
          </w:p>
        </w:tc>
        <w:tc>
          <w:tcPr>
            <w:tcW w:w="1559" w:type="dxa"/>
            <w:vAlign w:val="center"/>
          </w:tcPr>
          <w:p w14:paraId="7B9B59F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67</w:t>
            </w:r>
          </w:p>
        </w:tc>
      </w:tr>
      <w:tr w:rsidR="00AE5D00" w:rsidRPr="00AE5D00" w14:paraId="60724000" w14:textId="77777777" w:rsidTr="00301FC7">
        <w:trPr>
          <w:trHeight w:val="510"/>
        </w:trPr>
        <w:tc>
          <w:tcPr>
            <w:tcW w:w="1555" w:type="dxa"/>
            <w:vAlign w:val="center"/>
          </w:tcPr>
          <w:p w14:paraId="624F2BE7"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psychiczne</w:t>
            </w:r>
          </w:p>
        </w:tc>
        <w:tc>
          <w:tcPr>
            <w:tcW w:w="992" w:type="dxa"/>
            <w:vAlign w:val="center"/>
          </w:tcPr>
          <w:p w14:paraId="125425A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423</w:t>
            </w:r>
          </w:p>
        </w:tc>
        <w:tc>
          <w:tcPr>
            <w:tcW w:w="992" w:type="dxa"/>
            <w:vAlign w:val="center"/>
          </w:tcPr>
          <w:p w14:paraId="4135E86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385</w:t>
            </w:r>
          </w:p>
        </w:tc>
        <w:tc>
          <w:tcPr>
            <w:tcW w:w="992" w:type="dxa"/>
            <w:vAlign w:val="center"/>
          </w:tcPr>
          <w:p w14:paraId="4C21F57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495</w:t>
            </w:r>
          </w:p>
        </w:tc>
        <w:tc>
          <w:tcPr>
            <w:tcW w:w="1560" w:type="dxa"/>
            <w:vAlign w:val="center"/>
          </w:tcPr>
          <w:p w14:paraId="4DD195B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147</w:t>
            </w:r>
          </w:p>
        </w:tc>
        <w:tc>
          <w:tcPr>
            <w:tcW w:w="1559" w:type="dxa"/>
            <w:vAlign w:val="center"/>
          </w:tcPr>
          <w:p w14:paraId="7C6A5B8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160</w:t>
            </w:r>
          </w:p>
        </w:tc>
        <w:tc>
          <w:tcPr>
            <w:tcW w:w="1559" w:type="dxa"/>
            <w:vAlign w:val="center"/>
          </w:tcPr>
          <w:p w14:paraId="174580F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183</w:t>
            </w:r>
          </w:p>
        </w:tc>
      </w:tr>
      <w:tr w:rsidR="00AE5D00" w:rsidRPr="00AE5D00" w14:paraId="0AAC7E49" w14:textId="77777777" w:rsidTr="00301FC7">
        <w:trPr>
          <w:trHeight w:val="654"/>
        </w:trPr>
        <w:tc>
          <w:tcPr>
            <w:tcW w:w="1555" w:type="dxa"/>
            <w:vAlign w:val="center"/>
          </w:tcPr>
          <w:p w14:paraId="1A0E34E4"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Zaburzenia głosu, mowy i choroby słuchu</w:t>
            </w:r>
          </w:p>
        </w:tc>
        <w:tc>
          <w:tcPr>
            <w:tcW w:w="992" w:type="dxa"/>
            <w:vAlign w:val="center"/>
          </w:tcPr>
          <w:p w14:paraId="2E0FD01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194</w:t>
            </w:r>
          </w:p>
        </w:tc>
        <w:tc>
          <w:tcPr>
            <w:tcW w:w="992" w:type="dxa"/>
            <w:vAlign w:val="center"/>
          </w:tcPr>
          <w:p w14:paraId="2FAEE43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195</w:t>
            </w:r>
          </w:p>
        </w:tc>
        <w:tc>
          <w:tcPr>
            <w:tcW w:w="992" w:type="dxa"/>
            <w:vAlign w:val="center"/>
          </w:tcPr>
          <w:p w14:paraId="6375CD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197</w:t>
            </w:r>
          </w:p>
        </w:tc>
        <w:tc>
          <w:tcPr>
            <w:tcW w:w="1560" w:type="dxa"/>
            <w:vAlign w:val="center"/>
          </w:tcPr>
          <w:p w14:paraId="396C9C6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w:t>
            </w:r>
          </w:p>
        </w:tc>
        <w:tc>
          <w:tcPr>
            <w:tcW w:w="1559" w:type="dxa"/>
            <w:vAlign w:val="center"/>
          </w:tcPr>
          <w:p w14:paraId="16BA1E4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w:t>
            </w:r>
          </w:p>
        </w:tc>
        <w:tc>
          <w:tcPr>
            <w:tcW w:w="1559" w:type="dxa"/>
            <w:vAlign w:val="center"/>
          </w:tcPr>
          <w:p w14:paraId="7D2835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32</w:t>
            </w:r>
          </w:p>
        </w:tc>
      </w:tr>
      <w:tr w:rsidR="00AE5D00" w:rsidRPr="00AE5D00" w14:paraId="56A36A2D" w14:textId="77777777" w:rsidTr="00301FC7">
        <w:trPr>
          <w:trHeight w:val="510"/>
        </w:trPr>
        <w:tc>
          <w:tcPr>
            <w:tcW w:w="1555" w:type="dxa"/>
            <w:vAlign w:val="center"/>
          </w:tcPr>
          <w:p w14:paraId="167579BC"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Całościowe zaburzenia rozwojowe</w:t>
            </w:r>
          </w:p>
        </w:tc>
        <w:tc>
          <w:tcPr>
            <w:tcW w:w="992" w:type="dxa"/>
            <w:vAlign w:val="center"/>
          </w:tcPr>
          <w:p w14:paraId="33CBD22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w:t>
            </w:r>
          </w:p>
        </w:tc>
        <w:tc>
          <w:tcPr>
            <w:tcW w:w="992" w:type="dxa"/>
            <w:vAlign w:val="center"/>
          </w:tcPr>
          <w:p w14:paraId="2D49E62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w:t>
            </w:r>
          </w:p>
        </w:tc>
        <w:tc>
          <w:tcPr>
            <w:tcW w:w="992" w:type="dxa"/>
            <w:vAlign w:val="center"/>
          </w:tcPr>
          <w:p w14:paraId="070E502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w:t>
            </w:r>
          </w:p>
        </w:tc>
        <w:tc>
          <w:tcPr>
            <w:tcW w:w="1560" w:type="dxa"/>
            <w:vAlign w:val="center"/>
          </w:tcPr>
          <w:p w14:paraId="4B261C5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w:t>
            </w:r>
          </w:p>
        </w:tc>
        <w:tc>
          <w:tcPr>
            <w:tcW w:w="1559" w:type="dxa"/>
            <w:vAlign w:val="center"/>
          </w:tcPr>
          <w:p w14:paraId="101B3C6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w:t>
            </w:r>
          </w:p>
        </w:tc>
        <w:tc>
          <w:tcPr>
            <w:tcW w:w="1559" w:type="dxa"/>
            <w:vAlign w:val="center"/>
          </w:tcPr>
          <w:p w14:paraId="7FEA329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w:t>
            </w:r>
          </w:p>
        </w:tc>
      </w:tr>
      <w:tr w:rsidR="00AE5D00" w:rsidRPr="00AE5D00" w14:paraId="1083D21D" w14:textId="77777777" w:rsidTr="00301FC7">
        <w:trPr>
          <w:trHeight w:val="510"/>
        </w:trPr>
        <w:tc>
          <w:tcPr>
            <w:tcW w:w="1555" w:type="dxa"/>
            <w:vAlign w:val="center"/>
          </w:tcPr>
          <w:p w14:paraId="562D177D"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narządu wzroku</w:t>
            </w:r>
          </w:p>
        </w:tc>
        <w:tc>
          <w:tcPr>
            <w:tcW w:w="992" w:type="dxa"/>
            <w:vAlign w:val="center"/>
          </w:tcPr>
          <w:p w14:paraId="1AEAF9C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186</w:t>
            </w:r>
          </w:p>
        </w:tc>
        <w:tc>
          <w:tcPr>
            <w:tcW w:w="992" w:type="dxa"/>
            <w:vAlign w:val="center"/>
          </w:tcPr>
          <w:p w14:paraId="437CA87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191</w:t>
            </w:r>
          </w:p>
        </w:tc>
        <w:tc>
          <w:tcPr>
            <w:tcW w:w="992" w:type="dxa"/>
            <w:vAlign w:val="center"/>
          </w:tcPr>
          <w:p w14:paraId="2058F73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175</w:t>
            </w:r>
          </w:p>
        </w:tc>
        <w:tc>
          <w:tcPr>
            <w:tcW w:w="1560" w:type="dxa"/>
            <w:vAlign w:val="center"/>
          </w:tcPr>
          <w:p w14:paraId="1011B69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78</w:t>
            </w:r>
          </w:p>
        </w:tc>
        <w:tc>
          <w:tcPr>
            <w:tcW w:w="1559" w:type="dxa"/>
            <w:vAlign w:val="center"/>
          </w:tcPr>
          <w:p w14:paraId="12970AD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79</w:t>
            </w:r>
          </w:p>
        </w:tc>
        <w:tc>
          <w:tcPr>
            <w:tcW w:w="1559" w:type="dxa"/>
            <w:vAlign w:val="center"/>
          </w:tcPr>
          <w:p w14:paraId="4786915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72</w:t>
            </w:r>
          </w:p>
        </w:tc>
      </w:tr>
      <w:tr w:rsidR="00AE5D00" w:rsidRPr="00AE5D00" w14:paraId="14243D92" w14:textId="77777777" w:rsidTr="00301FC7">
        <w:trPr>
          <w:trHeight w:val="510"/>
        </w:trPr>
        <w:tc>
          <w:tcPr>
            <w:tcW w:w="1555" w:type="dxa"/>
            <w:vAlign w:val="center"/>
          </w:tcPr>
          <w:p w14:paraId="2C206BE4"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Upośledzenia narządu ruchu</w:t>
            </w:r>
          </w:p>
        </w:tc>
        <w:tc>
          <w:tcPr>
            <w:tcW w:w="992" w:type="dxa"/>
            <w:vAlign w:val="center"/>
          </w:tcPr>
          <w:p w14:paraId="72D7DC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916</w:t>
            </w:r>
          </w:p>
        </w:tc>
        <w:tc>
          <w:tcPr>
            <w:tcW w:w="992" w:type="dxa"/>
            <w:vAlign w:val="center"/>
          </w:tcPr>
          <w:p w14:paraId="5E46144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803</w:t>
            </w:r>
          </w:p>
        </w:tc>
        <w:tc>
          <w:tcPr>
            <w:tcW w:w="992" w:type="dxa"/>
            <w:vAlign w:val="center"/>
          </w:tcPr>
          <w:p w14:paraId="4185BCF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901</w:t>
            </w:r>
          </w:p>
        </w:tc>
        <w:tc>
          <w:tcPr>
            <w:tcW w:w="1560" w:type="dxa"/>
            <w:vAlign w:val="center"/>
          </w:tcPr>
          <w:p w14:paraId="42AE43C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121</w:t>
            </w:r>
          </w:p>
        </w:tc>
        <w:tc>
          <w:tcPr>
            <w:tcW w:w="1559" w:type="dxa"/>
            <w:vAlign w:val="center"/>
          </w:tcPr>
          <w:p w14:paraId="326A845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118</w:t>
            </w:r>
          </w:p>
        </w:tc>
        <w:tc>
          <w:tcPr>
            <w:tcW w:w="1559" w:type="dxa"/>
            <w:vAlign w:val="center"/>
          </w:tcPr>
          <w:p w14:paraId="3B645BD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129</w:t>
            </w:r>
          </w:p>
        </w:tc>
      </w:tr>
      <w:tr w:rsidR="00AE5D00" w:rsidRPr="00AE5D00" w14:paraId="31509364" w14:textId="77777777" w:rsidTr="00301FC7">
        <w:trPr>
          <w:trHeight w:val="428"/>
        </w:trPr>
        <w:tc>
          <w:tcPr>
            <w:tcW w:w="1555" w:type="dxa"/>
            <w:vAlign w:val="center"/>
          </w:tcPr>
          <w:p w14:paraId="4D5AC42F"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lastRenderedPageBreak/>
              <w:t>Epilepsja</w:t>
            </w:r>
          </w:p>
        </w:tc>
        <w:tc>
          <w:tcPr>
            <w:tcW w:w="992" w:type="dxa"/>
            <w:vAlign w:val="center"/>
          </w:tcPr>
          <w:p w14:paraId="2E25171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177</w:t>
            </w:r>
          </w:p>
        </w:tc>
        <w:tc>
          <w:tcPr>
            <w:tcW w:w="992" w:type="dxa"/>
            <w:vAlign w:val="center"/>
          </w:tcPr>
          <w:p w14:paraId="5FF49DC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142</w:t>
            </w:r>
          </w:p>
        </w:tc>
        <w:tc>
          <w:tcPr>
            <w:tcW w:w="992" w:type="dxa"/>
            <w:vAlign w:val="center"/>
          </w:tcPr>
          <w:p w14:paraId="4655F13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184</w:t>
            </w:r>
          </w:p>
        </w:tc>
        <w:tc>
          <w:tcPr>
            <w:tcW w:w="1560" w:type="dxa"/>
            <w:vAlign w:val="center"/>
          </w:tcPr>
          <w:p w14:paraId="6A14034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w:t>
            </w:r>
          </w:p>
        </w:tc>
        <w:tc>
          <w:tcPr>
            <w:tcW w:w="1559" w:type="dxa"/>
            <w:vAlign w:val="center"/>
          </w:tcPr>
          <w:p w14:paraId="1CCF9AE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w:t>
            </w:r>
          </w:p>
        </w:tc>
        <w:tc>
          <w:tcPr>
            <w:tcW w:w="1559" w:type="dxa"/>
            <w:vAlign w:val="center"/>
          </w:tcPr>
          <w:p w14:paraId="637597E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w:t>
            </w:r>
          </w:p>
        </w:tc>
      </w:tr>
      <w:tr w:rsidR="00AE5D00" w:rsidRPr="00AE5D00" w14:paraId="13B0030E" w14:textId="77777777" w:rsidTr="00301FC7">
        <w:trPr>
          <w:trHeight w:val="510"/>
        </w:trPr>
        <w:tc>
          <w:tcPr>
            <w:tcW w:w="1555" w:type="dxa"/>
            <w:vAlign w:val="center"/>
          </w:tcPr>
          <w:p w14:paraId="7B33387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układu oddechowego i układu krążenia</w:t>
            </w:r>
          </w:p>
        </w:tc>
        <w:tc>
          <w:tcPr>
            <w:tcW w:w="992" w:type="dxa"/>
            <w:vAlign w:val="center"/>
          </w:tcPr>
          <w:p w14:paraId="7709547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340</w:t>
            </w:r>
          </w:p>
        </w:tc>
        <w:tc>
          <w:tcPr>
            <w:tcW w:w="992" w:type="dxa"/>
            <w:vAlign w:val="center"/>
          </w:tcPr>
          <w:p w14:paraId="3BF9439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273</w:t>
            </w:r>
          </w:p>
        </w:tc>
        <w:tc>
          <w:tcPr>
            <w:tcW w:w="992" w:type="dxa"/>
            <w:vAlign w:val="center"/>
          </w:tcPr>
          <w:p w14:paraId="64A3289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303</w:t>
            </w:r>
          </w:p>
        </w:tc>
        <w:tc>
          <w:tcPr>
            <w:tcW w:w="1560" w:type="dxa"/>
            <w:vAlign w:val="center"/>
          </w:tcPr>
          <w:p w14:paraId="6259D55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41</w:t>
            </w:r>
          </w:p>
        </w:tc>
        <w:tc>
          <w:tcPr>
            <w:tcW w:w="1559" w:type="dxa"/>
            <w:vAlign w:val="center"/>
          </w:tcPr>
          <w:p w14:paraId="2B596CC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35</w:t>
            </w:r>
          </w:p>
        </w:tc>
        <w:tc>
          <w:tcPr>
            <w:tcW w:w="1559" w:type="dxa"/>
            <w:vAlign w:val="center"/>
          </w:tcPr>
          <w:p w14:paraId="20AFCF4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39</w:t>
            </w:r>
          </w:p>
        </w:tc>
      </w:tr>
      <w:tr w:rsidR="00AE5D00" w:rsidRPr="00AE5D00" w14:paraId="1E9BC7B4" w14:textId="77777777" w:rsidTr="00301FC7">
        <w:trPr>
          <w:trHeight w:val="510"/>
        </w:trPr>
        <w:tc>
          <w:tcPr>
            <w:tcW w:w="1555" w:type="dxa"/>
            <w:vAlign w:val="center"/>
          </w:tcPr>
          <w:p w14:paraId="6271FA43"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układu pokarmowego</w:t>
            </w:r>
          </w:p>
        </w:tc>
        <w:tc>
          <w:tcPr>
            <w:tcW w:w="992" w:type="dxa"/>
            <w:vAlign w:val="center"/>
          </w:tcPr>
          <w:p w14:paraId="499AD5C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68</w:t>
            </w:r>
          </w:p>
        </w:tc>
        <w:tc>
          <w:tcPr>
            <w:tcW w:w="992" w:type="dxa"/>
            <w:vAlign w:val="center"/>
          </w:tcPr>
          <w:p w14:paraId="5408DDC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53</w:t>
            </w:r>
          </w:p>
        </w:tc>
        <w:tc>
          <w:tcPr>
            <w:tcW w:w="992" w:type="dxa"/>
            <w:vAlign w:val="center"/>
          </w:tcPr>
          <w:p w14:paraId="73321AD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49</w:t>
            </w:r>
          </w:p>
        </w:tc>
        <w:tc>
          <w:tcPr>
            <w:tcW w:w="1560" w:type="dxa"/>
            <w:vAlign w:val="center"/>
          </w:tcPr>
          <w:p w14:paraId="643CF01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w:t>
            </w:r>
          </w:p>
        </w:tc>
        <w:tc>
          <w:tcPr>
            <w:tcW w:w="1559" w:type="dxa"/>
            <w:vAlign w:val="center"/>
          </w:tcPr>
          <w:p w14:paraId="10D2921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w:t>
            </w:r>
          </w:p>
        </w:tc>
        <w:tc>
          <w:tcPr>
            <w:tcW w:w="1559" w:type="dxa"/>
            <w:vAlign w:val="center"/>
          </w:tcPr>
          <w:p w14:paraId="793C6FD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w:t>
            </w:r>
          </w:p>
        </w:tc>
      </w:tr>
      <w:tr w:rsidR="00AE5D00" w:rsidRPr="00AE5D00" w14:paraId="6A6A3714" w14:textId="77777777" w:rsidTr="00301FC7">
        <w:trPr>
          <w:trHeight w:val="680"/>
        </w:trPr>
        <w:tc>
          <w:tcPr>
            <w:tcW w:w="1555" w:type="dxa"/>
            <w:vAlign w:val="center"/>
          </w:tcPr>
          <w:p w14:paraId="5948FF35"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układu moczowo-płciowego</w:t>
            </w:r>
          </w:p>
        </w:tc>
        <w:tc>
          <w:tcPr>
            <w:tcW w:w="992" w:type="dxa"/>
            <w:vAlign w:val="center"/>
          </w:tcPr>
          <w:p w14:paraId="607384A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75</w:t>
            </w:r>
          </w:p>
        </w:tc>
        <w:tc>
          <w:tcPr>
            <w:tcW w:w="992" w:type="dxa"/>
            <w:vAlign w:val="center"/>
          </w:tcPr>
          <w:p w14:paraId="4AB4997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w:t>
            </w:r>
          </w:p>
        </w:tc>
        <w:tc>
          <w:tcPr>
            <w:tcW w:w="992" w:type="dxa"/>
            <w:vAlign w:val="center"/>
          </w:tcPr>
          <w:p w14:paraId="0D7036D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87</w:t>
            </w:r>
          </w:p>
        </w:tc>
        <w:tc>
          <w:tcPr>
            <w:tcW w:w="1560" w:type="dxa"/>
            <w:vAlign w:val="center"/>
          </w:tcPr>
          <w:p w14:paraId="24F36F1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w:t>
            </w:r>
          </w:p>
        </w:tc>
        <w:tc>
          <w:tcPr>
            <w:tcW w:w="1559" w:type="dxa"/>
            <w:vAlign w:val="center"/>
          </w:tcPr>
          <w:p w14:paraId="29FA125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w:t>
            </w:r>
          </w:p>
        </w:tc>
        <w:tc>
          <w:tcPr>
            <w:tcW w:w="1559" w:type="dxa"/>
            <w:vAlign w:val="center"/>
          </w:tcPr>
          <w:p w14:paraId="799F2C0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w:t>
            </w:r>
          </w:p>
        </w:tc>
      </w:tr>
      <w:tr w:rsidR="00AE5D00" w:rsidRPr="00AE5D00" w14:paraId="3B3AC8A2" w14:textId="77777777" w:rsidTr="00301FC7">
        <w:trPr>
          <w:trHeight w:val="397"/>
        </w:trPr>
        <w:tc>
          <w:tcPr>
            <w:tcW w:w="1555" w:type="dxa"/>
            <w:vAlign w:val="center"/>
          </w:tcPr>
          <w:p w14:paraId="07CFEF6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neurologiczne</w:t>
            </w:r>
          </w:p>
        </w:tc>
        <w:tc>
          <w:tcPr>
            <w:tcW w:w="992" w:type="dxa"/>
            <w:vAlign w:val="center"/>
          </w:tcPr>
          <w:p w14:paraId="4F1F326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593</w:t>
            </w:r>
          </w:p>
        </w:tc>
        <w:tc>
          <w:tcPr>
            <w:tcW w:w="992" w:type="dxa"/>
            <w:vAlign w:val="center"/>
          </w:tcPr>
          <w:p w14:paraId="7ADD954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491</w:t>
            </w:r>
          </w:p>
        </w:tc>
        <w:tc>
          <w:tcPr>
            <w:tcW w:w="992" w:type="dxa"/>
            <w:vAlign w:val="center"/>
          </w:tcPr>
          <w:p w14:paraId="21B481F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590</w:t>
            </w:r>
          </w:p>
        </w:tc>
        <w:tc>
          <w:tcPr>
            <w:tcW w:w="1560" w:type="dxa"/>
            <w:vAlign w:val="center"/>
          </w:tcPr>
          <w:p w14:paraId="24E9900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151</w:t>
            </w:r>
          </w:p>
        </w:tc>
        <w:tc>
          <w:tcPr>
            <w:tcW w:w="1559" w:type="dxa"/>
            <w:vAlign w:val="center"/>
          </w:tcPr>
          <w:p w14:paraId="2F4847F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136</w:t>
            </w:r>
          </w:p>
        </w:tc>
        <w:tc>
          <w:tcPr>
            <w:tcW w:w="1559" w:type="dxa"/>
            <w:vAlign w:val="center"/>
          </w:tcPr>
          <w:p w14:paraId="02FCE71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170</w:t>
            </w:r>
          </w:p>
        </w:tc>
      </w:tr>
      <w:tr w:rsidR="00AE5D00" w:rsidRPr="00AE5D00" w14:paraId="5CD86FDF" w14:textId="77777777" w:rsidTr="00301FC7">
        <w:trPr>
          <w:trHeight w:val="397"/>
        </w:trPr>
        <w:tc>
          <w:tcPr>
            <w:tcW w:w="1555" w:type="dxa"/>
            <w:vAlign w:val="center"/>
          </w:tcPr>
          <w:p w14:paraId="592FAFD1"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Inne</w:t>
            </w:r>
          </w:p>
        </w:tc>
        <w:tc>
          <w:tcPr>
            <w:tcW w:w="992" w:type="dxa"/>
            <w:vAlign w:val="center"/>
          </w:tcPr>
          <w:p w14:paraId="1578C1E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364</w:t>
            </w:r>
          </w:p>
        </w:tc>
        <w:tc>
          <w:tcPr>
            <w:tcW w:w="992" w:type="dxa"/>
            <w:vAlign w:val="center"/>
          </w:tcPr>
          <w:p w14:paraId="54B3F17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268</w:t>
            </w:r>
          </w:p>
        </w:tc>
        <w:tc>
          <w:tcPr>
            <w:tcW w:w="992" w:type="dxa"/>
            <w:vAlign w:val="center"/>
          </w:tcPr>
          <w:p w14:paraId="164268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308</w:t>
            </w:r>
          </w:p>
        </w:tc>
        <w:tc>
          <w:tcPr>
            <w:tcW w:w="1560" w:type="dxa"/>
            <w:vAlign w:val="center"/>
          </w:tcPr>
          <w:p w14:paraId="0CA33DF3"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108</w:t>
            </w:r>
          </w:p>
        </w:tc>
        <w:tc>
          <w:tcPr>
            <w:tcW w:w="1559" w:type="dxa"/>
            <w:vAlign w:val="center"/>
          </w:tcPr>
          <w:p w14:paraId="6D8C3E3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68</w:t>
            </w:r>
          </w:p>
        </w:tc>
        <w:tc>
          <w:tcPr>
            <w:tcW w:w="1559" w:type="dxa"/>
            <w:vAlign w:val="center"/>
          </w:tcPr>
          <w:p w14:paraId="383B7A8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69</w:t>
            </w:r>
          </w:p>
        </w:tc>
      </w:tr>
      <w:tr w:rsidR="00AE5D00" w:rsidRPr="00AE5D00" w14:paraId="3F7BE2F2" w14:textId="77777777" w:rsidTr="00301FC7">
        <w:trPr>
          <w:trHeight w:val="397"/>
        </w:trPr>
        <w:tc>
          <w:tcPr>
            <w:tcW w:w="1555" w:type="dxa"/>
            <w:vAlign w:val="center"/>
          </w:tcPr>
          <w:p w14:paraId="7648AE40"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Nieustalony</w:t>
            </w:r>
          </w:p>
        </w:tc>
        <w:tc>
          <w:tcPr>
            <w:tcW w:w="992" w:type="dxa"/>
            <w:vAlign w:val="center"/>
          </w:tcPr>
          <w:p w14:paraId="5D51D13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82</w:t>
            </w:r>
          </w:p>
        </w:tc>
        <w:tc>
          <w:tcPr>
            <w:tcW w:w="992" w:type="dxa"/>
            <w:vAlign w:val="center"/>
          </w:tcPr>
          <w:p w14:paraId="26D3666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70</w:t>
            </w:r>
          </w:p>
        </w:tc>
        <w:tc>
          <w:tcPr>
            <w:tcW w:w="992" w:type="dxa"/>
            <w:vAlign w:val="center"/>
          </w:tcPr>
          <w:p w14:paraId="170D0F5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82</w:t>
            </w:r>
          </w:p>
        </w:tc>
        <w:tc>
          <w:tcPr>
            <w:tcW w:w="1560" w:type="dxa"/>
            <w:vAlign w:val="center"/>
          </w:tcPr>
          <w:p w14:paraId="6B12F2E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89</w:t>
            </w:r>
          </w:p>
        </w:tc>
        <w:tc>
          <w:tcPr>
            <w:tcW w:w="1559" w:type="dxa"/>
            <w:vAlign w:val="center"/>
          </w:tcPr>
          <w:p w14:paraId="50FD170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82</w:t>
            </w:r>
          </w:p>
        </w:tc>
        <w:tc>
          <w:tcPr>
            <w:tcW w:w="1559" w:type="dxa"/>
            <w:vAlign w:val="center"/>
          </w:tcPr>
          <w:p w14:paraId="186A423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92</w:t>
            </w:r>
          </w:p>
        </w:tc>
      </w:tr>
    </w:tbl>
    <w:p w14:paraId="3AD5686B" w14:textId="08F77EF9" w:rsidR="00AE5D00" w:rsidRPr="00CD35D9" w:rsidRDefault="00AE5D00" w:rsidP="00CD35D9">
      <w:pPr>
        <w:jc w:val="both"/>
        <w:rPr>
          <w:rFonts w:ascii="Arial" w:hAnsi="Arial" w:cs="Arial"/>
          <w:sz w:val="20"/>
        </w:rPr>
      </w:pPr>
      <w:r w:rsidRPr="00AE5D00">
        <w:rPr>
          <w:rFonts w:ascii="Arial" w:hAnsi="Arial" w:cs="Arial"/>
          <w:sz w:val="20"/>
        </w:rPr>
        <w:t>Źródło: Sprawozdanie MRPiPS-07. Sprawozdanie o osobach bezrobotnych niepełnosprawnych i poszukujących pracy niepozostających w zatrudnieniu; opracowanie własne WUP w Lublinie</w:t>
      </w:r>
    </w:p>
    <w:p w14:paraId="5FF34D8F" w14:textId="6F8B6A69" w:rsidR="00B73F3A" w:rsidRDefault="00B73F3A" w:rsidP="00AC3EEF">
      <w:pPr>
        <w:pStyle w:val="Nagwek2"/>
        <w:numPr>
          <w:ilvl w:val="1"/>
          <w:numId w:val="15"/>
        </w:numPr>
        <w:spacing w:before="280" w:after="280"/>
        <w:ind w:left="425" w:hanging="431"/>
      </w:pPr>
      <w:bookmarkStart w:id="31" w:name="_Toc157077519"/>
      <w:r>
        <w:t>Usługi asystentów/trenerów pracy</w:t>
      </w:r>
      <w:bookmarkEnd w:id="31"/>
    </w:p>
    <w:p w14:paraId="769BF075" w14:textId="3DA6FF92" w:rsidR="00B73F3A" w:rsidRPr="00C941B5" w:rsidRDefault="00B73F3A" w:rsidP="00B73F3A">
      <w:pPr>
        <w:pStyle w:val="Akapitzlist"/>
        <w:spacing w:line="360" w:lineRule="auto"/>
        <w:ind w:left="0"/>
        <w:jc w:val="both"/>
        <w:rPr>
          <w:rFonts w:ascii="Arial" w:hAnsi="Arial" w:cs="Arial"/>
          <w:sz w:val="22"/>
          <w:szCs w:val="22"/>
        </w:rPr>
      </w:pPr>
      <w:r w:rsidRPr="00074EEF">
        <w:rPr>
          <w:rFonts w:ascii="Arial" w:hAnsi="Arial" w:cs="Arial"/>
          <w:sz w:val="22"/>
          <w:szCs w:val="22"/>
        </w:rPr>
        <w:t xml:space="preserve">Korzystanie ze wsparcia asystenta/trenera pracy osoby </w:t>
      </w:r>
      <w:r w:rsidR="00BB0628" w:rsidRPr="00074EEF">
        <w:rPr>
          <w:rFonts w:ascii="Arial" w:hAnsi="Arial" w:cs="Arial"/>
          <w:sz w:val="22"/>
          <w:szCs w:val="22"/>
          <w:lang w:val="pl-PL"/>
        </w:rPr>
        <w:t xml:space="preserve">z </w:t>
      </w:r>
      <w:r w:rsidR="00BB0628" w:rsidRPr="00074EEF">
        <w:rPr>
          <w:rFonts w:ascii="Arial" w:hAnsi="Arial" w:cs="Arial"/>
          <w:sz w:val="22"/>
          <w:szCs w:val="22"/>
        </w:rPr>
        <w:t>niepełnospraw</w:t>
      </w:r>
      <w:r w:rsidR="00BB0628" w:rsidRPr="00074EEF">
        <w:rPr>
          <w:rFonts w:ascii="Arial" w:hAnsi="Arial" w:cs="Arial"/>
          <w:sz w:val="22"/>
          <w:szCs w:val="22"/>
          <w:lang w:val="pl-PL"/>
        </w:rPr>
        <w:t>nościami</w:t>
      </w:r>
      <w:r w:rsidRPr="00074EEF">
        <w:rPr>
          <w:rFonts w:ascii="Arial" w:hAnsi="Arial" w:cs="Arial"/>
          <w:sz w:val="22"/>
          <w:szCs w:val="22"/>
        </w:rPr>
        <w:t xml:space="preserve"> nie jest upowszechnione w Polsce. Z informacji przekazanych przez agencje/biura zatrudnienia osób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wynika, że w zależności od długości okresu ich funkcjonowania na rynku, w ciągu trzech ostatnich pełnych lat objęły wsparciem od kilkunastu do stu kilkudziesięciu osób, w tym dużą część stanowiły osoby z zaburzeniami psychicznymi. Jest to zdecydowanie zbyt mało w stosunku do liczby osób </w:t>
      </w:r>
      <w:r w:rsidR="00BB0628" w:rsidRPr="00074EEF">
        <w:rPr>
          <w:rFonts w:ascii="Arial" w:hAnsi="Arial" w:cs="Arial"/>
          <w:sz w:val="22"/>
          <w:szCs w:val="22"/>
          <w:lang w:val="pl-PL"/>
        </w:rPr>
        <w:t>bezrobotnych i poszukujących pracy z</w:t>
      </w:r>
      <w:r w:rsidR="00FB320F">
        <w:rPr>
          <w:rFonts w:ascii="Arial" w:hAnsi="Arial" w:cs="Arial"/>
          <w:sz w:val="22"/>
          <w:szCs w:val="22"/>
          <w:lang w:val="pl-PL"/>
        </w:rPr>
        <w:t>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Ponadto należy podkreślić, że osoba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 xml:space="preserve">ościami </w:t>
      </w:r>
      <w:r w:rsidRPr="00074EEF">
        <w:rPr>
          <w:rFonts w:ascii="Arial" w:hAnsi="Arial" w:cs="Arial"/>
          <w:sz w:val="22"/>
          <w:szCs w:val="22"/>
        </w:rPr>
        <w:t xml:space="preserve">najczęściej potrzebuje tego typu pomocy zdecydowanie bardziej, niż osoba pełnosprawna, ponieważ w jej </w:t>
      </w:r>
      <w:r w:rsidR="00BB0628" w:rsidRPr="00074EEF">
        <w:rPr>
          <w:rFonts w:ascii="Arial" w:hAnsi="Arial" w:cs="Arial"/>
          <w:sz w:val="22"/>
          <w:szCs w:val="22"/>
          <w:lang w:val="pl-PL"/>
        </w:rPr>
        <w:t>sytuacji</w:t>
      </w:r>
      <w:r w:rsidRPr="00074EEF">
        <w:rPr>
          <w:rFonts w:ascii="Arial" w:hAnsi="Arial" w:cs="Arial"/>
          <w:sz w:val="22"/>
          <w:szCs w:val="22"/>
        </w:rPr>
        <w:t>, oprócz ograniczeń zdrowotnych, w grę wchodz</w:t>
      </w:r>
      <w:r w:rsidR="00BB0628" w:rsidRPr="00074EEF">
        <w:rPr>
          <w:rFonts w:ascii="Arial" w:hAnsi="Arial" w:cs="Arial"/>
          <w:sz w:val="22"/>
          <w:szCs w:val="22"/>
          <w:lang w:val="pl-PL"/>
        </w:rPr>
        <w:t>i</w:t>
      </w:r>
      <w:r w:rsidRPr="00074EEF">
        <w:rPr>
          <w:rFonts w:ascii="Arial" w:hAnsi="Arial" w:cs="Arial"/>
          <w:sz w:val="22"/>
          <w:szCs w:val="22"/>
        </w:rPr>
        <w:t xml:space="preserve"> niska samoocena</w:t>
      </w:r>
      <w:r w:rsidR="00BB0628" w:rsidRPr="00074EEF">
        <w:rPr>
          <w:rFonts w:ascii="Arial" w:hAnsi="Arial" w:cs="Arial"/>
          <w:sz w:val="22"/>
          <w:szCs w:val="22"/>
          <w:lang w:val="pl-PL"/>
        </w:rPr>
        <w:t xml:space="preserve"> i</w:t>
      </w:r>
      <w:r w:rsidR="00FB320F">
        <w:rPr>
          <w:rFonts w:ascii="Arial" w:hAnsi="Arial" w:cs="Arial"/>
          <w:sz w:val="22"/>
          <w:szCs w:val="22"/>
          <w:lang w:val="pl-PL"/>
        </w:rPr>
        <w:t> </w:t>
      </w:r>
      <w:r w:rsidRPr="00074EEF">
        <w:rPr>
          <w:rFonts w:ascii="Arial" w:hAnsi="Arial" w:cs="Arial"/>
          <w:sz w:val="22"/>
          <w:szCs w:val="22"/>
        </w:rPr>
        <w:t xml:space="preserve">brak doświadczenia zawodowego. Czynniki te powodują, że dużo trudniej samodzielnie i bez przygotowania znaleźć pracodawcę, odpowiednio się zaprezentować, zdobyć i utrzymać pracę. W wielu przypadkach praca z asystentem/trenerem, dostosowana do indywidualnych potrzeb i możliwości osoby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jest najlepszym, a nawet jedynym sposobem przygotowania osoby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do wejścia na rynek pracy. Odpowiednio poprowadzona współpraca wzmacnia osobę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 xml:space="preserve">ościami </w:t>
      </w:r>
      <w:r w:rsidRPr="00074EEF">
        <w:rPr>
          <w:rFonts w:ascii="Arial" w:hAnsi="Arial" w:cs="Arial"/>
          <w:sz w:val="22"/>
          <w:szCs w:val="22"/>
        </w:rPr>
        <w:t xml:space="preserve">psychicznie i daje jej wiarę we własne możliwości. Pozwala jej odkryć i skoncentrować się na swoich predyspozycjach i mocnych stronach, a także wybrać i utrzymać najlepsze zajęcie. Asystent osoby </w:t>
      </w:r>
      <w:r w:rsidR="008B3D59">
        <w:rPr>
          <w:rFonts w:ascii="Arial" w:hAnsi="Arial" w:cs="Arial"/>
          <w:sz w:val="22"/>
          <w:szCs w:val="22"/>
          <w:lang w:val="pl-PL"/>
        </w:rPr>
        <w:t xml:space="preserve">z </w:t>
      </w:r>
      <w:r w:rsidRPr="00074EEF">
        <w:rPr>
          <w:rFonts w:ascii="Arial" w:hAnsi="Arial" w:cs="Arial"/>
          <w:sz w:val="22"/>
          <w:szCs w:val="22"/>
        </w:rPr>
        <w:t>niepełnosprawn</w:t>
      </w:r>
      <w:r w:rsidR="008B3D59">
        <w:rPr>
          <w:rFonts w:ascii="Arial" w:hAnsi="Arial" w:cs="Arial"/>
          <w:sz w:val="22"/>
          <w:szCs w:val="22"/>
          <w:lang w:val="pl-PL"/>
        </w:rPr>
        <w:t>ościami</w:t>
      </w:r>
      <w:r w:rsidRPr="00074EEF">
        <w:rPr>
          <w:rFonts w:ascii="Arial" w:hAnsi="Arial" w:cs="Arial"/>
          <w:sz w:val="22"/>
          <w:szCs w:val="22"/>
        </w:rPr>
        <w:t xml:space="preserve">, wychodząc do pracodawców z propozycją zatrudnienia osoby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ma także możliwość ukształtowania wiedzy i</w:t>
      </w:r>
      <w:r w:rsidR="00FB320F">
        <w:rPr>
          <w:rFonts w:ascii="Arial" w:hAnsi="Arial" w:cs="Arial"/>
          <w:sz w:val="22"/>
          <w:szCs w:val="22"/>
          <w:lang w:val="pl-PL"/>
        </w:rPr>
        <w:t> </w:t>
      </w:r>
      <w:r w:rsidRPr="00074EEF">
        <w:rPr>
          <w:rFonts w:ascii="Arial" w:hAnsi="Arial" w:cs="Arial"/>
          <w:sz w:val="22"/>
          <w:szCs w:val="22"/>
        </w:rPr>
        <w:t xml:space="preserve">przekonań pracodawcy o niepełnosprawności, różnych aspektach zatrudnienia osoby </w:t>
      </w:r>
      <w:r w:rsidR="00BB0628" w:rsidRPr="00074EEF">
        <w:rPr>
          <w:rFonts w:ascii="Arial" w:hAnsi="Arial" w:cs="Arial"/>
          <w:sz w:val="22"/>
          <w:szCs w:val="22"/>
          <w:lang w:val="pl-PL"/>
        </w:rPr>
        <w:t>z</w:t>
      </w:r>
      <w:r w:rsidR="00FB320F">
        <w:rPr>
          <w:rFonts w:ascii="Arial" w:hAnsi="Arial" w:cs="Arial"/>
          <w:sz w:val="22"/>
          <w:szCs w:val="22"/>
          <w:lang w:val="pl-PL"/>
        </w:rPr>
        <w:t>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a wreszcie korzyściach płynących z przyjęcia do pracy takiej osoby. </w:t>
      </w:r>
    </w:p>
    <w:p w14:paraId="5764A5E6" w14:textId="11E39F09" w:rsidR="00B73F3A" w:rsidRPr="003313B7" w:rsidRDefault="00B73F3A" w:rsidP="00AC3EEF">
      <w:pPr>
        <w:pStyle w:val="Nagwek2"/>
        <w:numPr>
          <w:ilvl w:val="1"/>
          <w:numId w:val="15"/>
        </w:numPr>
        <w:spacing w:before="280" w:after="280"/>
        <w:ind w:left="425" w:hanging="425"/>
      </w:pPr>
      <w:bookmarkStart w:id="32" w:name="_Toc157077520"/>
      <w:r w:rsidRPr="003313B7">
        <w:lastRenderedPageBreak/>
        <w:t>System Obsługi Dofinansowań i Refundacji</w:t>
      </w:r>
      <w:bookmarkEnd w:id="32"/>
    </w:p>
    <w:p w14:paraId="4B3D49E3" w14:textId="5D7A8BB8" w:rsidR="00B73F3A" w:rsidRPr="00074EEF" w:rsidRDefault="00B73F3A" w:rsidP="00074EEF">
      <w:pPr>
        <w:spacing w:line="360" w:lineRule="auto"/>
        <w:jc w:val="both"/>
        <w:rPr>
          <w:rFonts w:ascii="Arial" w:hAnsi="Arial" w:cs="Arial"/>
          <w:sz w:val="22"/>
          <w:szCs w:val="22"/>
        </w:rPr>
      </w:pPr>
      <w:r w:rsidRPr="00074EEF">
        <w:rPr>
          <w:rFonts w:ascii="Arial" w:hAnsi="Arial" w:cs="Arial"/>
          <w:sz w:val="22"/>
          <w:szCs w:val="22"/>
        </w:rPr>
        <w:t xml:space="preserve">Na podstawie art. 26a ustawy z dnia 27 sierpnia 1997 r. o rehabilitacji zawodowej </w:t>
      </w:r>
      <w:r w:rsidRPr="00074EEF">
        <w:rPr>
          <w:rFonts w:ascii="Arial" w:hAnsi="Arial" w:cs="Arial"/>
          <w:sz w:val="22"/>
          <w:szCs w:val="22"/>
        </w:rPr>
        <w:br/>
        <w:t>i społecznej oraz zatrudnianiu osób niepełnosprawnych</w:t>
      </w:r>
      <w:r w:rsidR="00074EEF" w:rsidRPr="00074EEF">
        <w:rPr>
          <w:rStyle w:val="Odwoanieprzypisudolnego"/>
          <w:rFonts w:ascii="Arial" w:hAnsi="Arial" w:cs="Arial"/>
          <w:sz w:val="22"/>
          <w:szCs w:val="22"/>
        </w:rPr>
        <w:footnoteReference w:id="25"/>
      </w:r>
      <w:r w:rsidRPr="00074EEF">
        <w:rPr>
          <w:rFonts w:ascii="Arial" w:hAnsi="Arial" w:cs="Arial"/>
          <w:sz w:val="22"/>
          <w:szCs w:val="22"/>
        </w:rPr>
        <w:t xml:space="preserve"> </w:t>
      </w:r>
      <w:r w:rsidR="00074EEF" w:rsidRPr="00074EEF">
        <w:rPr>
          <w:rFonts w:ascii="Arial" w:hAnsi="Arial" w:cs="Arial"/>
          <w:sz w:val="22"/>
          <w:szCs w:val="22"/>
        </w:rPr>
        <w:t>zmienionej ustawą z dnia 14 grudnia 2022 roku o zmianie ustawy o rehabilitacji zawodowej i społecznej oraz zatrudnianiu osób niepełnosprawnych</w:t>
      </w:r>
      <w:r w:rsidR="00074EEF" w:rsidRPr="00074EEF">
        <w:rPr>
          <w:rStyle w:val="Odwoanieprzypisudolnego"/>
          <w:rFonts w:ascii="Arial" w:hAnsi="Arial" w:cs="Arial"/>
          <w:sz w:val="22"/>
          <w:szCs w:val="22"/>
        </w:rPr>
        <w:footnoteReference w:id="26"/>
      </w:r>
      <w:r w:rsidR="00074EEF" w:rsidRPr="00074EEF">
        <w:rPr>
          <w:rFonts w:ascii="Arial" w:hAnsi="Arial" w:cs="Arial"/>
          <w:sz w:val="22"/>
          <w:szCs w:val="22"/>
        </w:rPr>
        <w:t xml:space="preserve">, </w:t>
      </w:r>
      <w:r w:rsidRPr="00074EEF">
        <w:rPr>
          <w:rFonts w:ascii="Arial" w:hAnsi="Arial" w:cs="Arial"/>
          <w:sz w:val="22"/>
          <w:szCs w:val="22"/>
        </w:rPr>
        <w:t xml:space="preserve">pracodawcy przysługuje miesięczne dofinansowanie do wynagrodzenia pracownika </w:t>
      </w:r>
      <w:r w:rsidR="008B3D59">
        <w:rPr>
          <w:rFonts w:ascii="Arial" w:hAnsi="Arial" w:cs="Arial"/>
          <w:sz w:val="22"/>
          <w:szCs w:val="22"/>
        </w:rPr>
        <w:t xml:space="preserve">z </w:t>
      </w:r>
      <w:r w:rsidRPr="00074EEF">
        <w:rPr>
          <w:rFonts w:ascii="Arial" w:hAnsi="Arial" w:cs="Arial"/>
          <w:sz w:val="22"/>
          <w:szCs w:val="22"/>
        </w:rPr>
        <w:t>niepełnosprawn</w:t>
      </w:r>
      <w:r w:rsidR="008B3D59">
        <w:rPr>
          <w:rFonts w:ascii="Arial" w:hAnsi="Arial" w:cs="Arial"/>
          <w:sz w:val="22"/>
          <w:szCs w:val="22"/>
        </w:rPr>
        <w:t>ościami</w:t>
      </w:r>
      <w:r w:rsidRPr="00074EEF">
        <w:rPr>
          <w:rFonts w:ascii="Arial" w:hAnsi="Arial" w:cs="Arial"/>
          <w:sz w:val="22"/>
          <w:szCs w:val="22"/>
        </w:rPr>
        <w:t xml:space="preserve"> ze środków Państwowego Funduszu Rehabilitacji Osób Niepełnosprawnych, o ile pracownik ten został ujęty w ewidencji zatrudnionych osób niepełnosprawnych. Wysokość kwot dofinansowania uzależniona jest od stopnia niepełnosprawności pracownika i prezentuje się następująco:</w:t>
      </w:r>
    </w:p>
    <w:p w14:paraId="0948616F" w14:textId="067E34D4" w:rsidR="00B73F3A" w:rsidRPr="00D25D20" w:rsidRDefault="00B73F3A" w:rsidP="00B73F3A">
      <w:pPr>
        <w:spacing w:line="360" w:lineRule="auto"/>
        <w:jc w:val="both"/>
        <w:rPr>
          <w:rFonts w:ascii="Arial" w:hAnsi="Arial" w:cs="Arial"/>
          <w:sz w:val="22"/>
          <w:szCs w:val="22"/>
        </w:rPr>
      </w:pPr>
      <w:r w:rsidRPr="00D25D20">
        <w:rPr>
          <w:rFonts w:ascii="Arial" w:hAnsi="Arial" w:cs="Arial"/>
          <w:sz w:val="22"/>
          <w:szCs w:val="22"/>
        </w:rPr>
        <w:t xml:space="preserve">1) </w:t>
      </w:r>
      <w:r>
        <w:rPr>
          <w:rFonts w:ascii="Arial" w:hAnsi="Arial" w:cs="Arial"/>
          <w:sz w:val="22"/>
          <w:szCs w:val="22"/>
        </w:rPr>
        <w:tab/>
      </w:r>
      <w:r w:rsidR="00074EEF">
        <w:rPr>
          <w:rFonts w:ascii="Arial" w:hAnsi="Arial" w:cs="Arial"/>
          <w:sz w:val="22"/>
          <w:szCs w:val="22"/>
        </w:rPr>
        <w:t>2400</w:t>
      </w:r>
      <w:r w:rsidRPr="00D25D20">
        <w:rPr>
          <w:rFonts w:ascii="Arial" w:hAnsi="Arial" w:cs="Arial"/>
          <w:sz w:val="22"/>
          <w:szCs w:val="22"/>
        </w:rPr>
        <w:t xml:space="preserve"> zł - w przypadku osób </w:t>
      </w:r>
      <w:r w:rsidR="008B3D59">
        <w:rPr>
          <w:rFonts w:ascii="Arial" w:hAnsi="Arial" w:cs="Arial"/>
          <w:sz w:val="22"/>
          <w:szCs w:val="22"/>
        </w:rPr>
        <w:t xml:space="preserve">z </w:t>
      </w:r>
      <w:r w:rsidRPr="00D25D20">
        <w:rPr>
          <w:rFonts w:ascii="Arial" w:hAnsi="Arial" w:cs="Arial"/>
          <w:sz w:val="22"/>
          <w:szCs w:val="22"/>
        </w:rPr>
        <w:t>niepełnosprawn</w:t>
      </w:r>
      <w:r w:rsidR="008B3D59">
        <w:rPr>
          <w:rFonts w:ascii="Arial" w:hAnsi="Arial" w:cs="Arial"/>
          <w:sz w:val="22"/>
          <w:szCs w:val="22"/>
        </w:rPr>
        <w:t>ościami</w:t>
      </w:r>
      <w:r w:rsidRPr="00D25D20">
        <w:rPr>
          <w:rFonts w:ascii="Arial" w:hAnsi="Arial" w:cs="Arial"/>
          <w:sz w:val="22"/>
          <w:szCs w:val="22"/>
        </w:rPr>
        <w:t xml:space="preserve"> zaliczonych do znacznego stopnia</w:t>
      </w:r>
      <w:r>
        <w:rPr>
          <w:rFonts w:ascii="Arial" w:hAnsi="Arial" w:cs="Arial"/>
          <w:sz w:val="22"/>
          <w:szCs w:val="22"/>
        </w:rPr>
        <w:br/>
        <w:t xml:space="preserve">           </w:t>
      </w:r>
      <w:r w:rsidRPr="00D25D20">
        <w:rPr>
          <w:rFonts w:ascii="Arial" w:hAnsi="Arial" w:cs="Arial"/>
          <w:sz w:val="22"/>
          <w:szCs w:val="22"/>
        </w:rPr>
        <w:t xml:space="preserve"> niepełnosprawności;</w:t>
      </w:r>
    </w:p>
    <w:p w14:paraId="38CE9C3E" w14:textId="6B6B3A93" w:rsidR="00B73F3A" w:rsidRPr="00D25D20" w:rsidRDefault="00B73F3A" w:rsidP="00B73F3A">
      <w:pPr>
        <w:spacing w:line="360" w:lineRule="auto"/>
        <w:jc w:val="both"/>
        <w:rPr>
          <w:rFonts w:ascii="Arial" w:hAnsi="Arial" w:cs="Arial"/>
          <w:sz w:val="22"/>
          <w:szCs w:val="22"/>
        </w:rPr>
      </w:pPr>
      <w:r w:rsidRPr="00D25D20">
        <w:rPr>
          <w:rFonts w:ascii="Arial" w:hAnsi="Arial" w:cs="Arial"/>
          <w:sz w:val="22"/>
          <w:szCs w:val="22"/>
        </w:rPr>
        <w:t xml:space="preserve">2) </w:t>
      </w:r>
      <w:r>
        <w:rPr>
          <w:rFonts w:ascii="Arial" w:hAnsi="Arial" w:cs="Arial"/>
          <w:sz w:val="22"/>
          <w:szCs w:val="22"/>
        </w:rPr>
        <w:tab/>
      </w:r>
      <w:r w:rsidRPr="00D25D20">
        <w:rPr>
          <w:rFonts w:ascii="Arial" w:hAnsi="Arial" w:cs="Arial"/>
          <w:sz w:val="22"/>
          <w:szCs w:val="22"/>
        </w:rPr>
        <w:t>1</w:t>
      </w:r>
      <w:r w:rsidR="00074EEF">
        <w:rPr>
          <w:rFonts w:ascii="Arial" w:hAnsi="Arial" w:cs="Arial"/>
          <w:sz w:val="22"/>
          <w:szCs w:val="22"/>
        </w:rPr>
        <w:t>350</w:t>
      </w:r>
      <w:r w:rsidRPr="00D25D20">
        <w:rPr>
          <w:rFonts w:ascii="Arial" w:hAnsi="Arial" w:cs="Arial"/>
          <w:sz w:val="22"/>
          <w:szCs w:val="22"/>
        </w:rPr>
        <w:t xml:space="preserve"> zł - w przypadku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25D20">
        <w:rPr>
          <w:rFonts w:ascii="Arial" w:hAnsi="Arial" w:cs="Arial"/>
          <w:sz w:val="22"/>
          <w:szCs w:val="22"/>
        </w:rPr>
        <w:t>zaliczonych do umiarkowanego</w:t>
      </w:r>
      <w:r>
        <w:rPr>
          <w:rFonts w:ascii="Arial" w:hAnsi="Arial" w:cs="Arial"/>
          <w:sz w:val="22"/>
          <w:szCs w:val="22"/>
        </w:rPr>
        <w:br/>
        <w:t xml:space="preserve">          </w:t>
      </w:r>
      <w:r w:rsidRPr="00D25D20">
        <w:rPr>
          <w:rFonts w:ascii="Arial" w:hAnsi="Arial" w:cs="Arial"/>
          <w:sz w:val="22"/>
          <w:szCs w:val="22"/>
        </w:rPr>
        <w:t xml:space="preserve"> </w:t>
      </w:r>
      <w:r>
        <w:rPr>
          <w:rFonts w:ascii="Arial" w:hAnsi="Arial" w:cs="Arial"/>
          <w:sz w:val="22"/>
          <w:szCs w:val="22"/>
        </w:rPr>
        <w:t xml:space="preserve"> </w:t>
      </w:r>
      <w:r w:rsidRPr="00D25D20">
        <w:rPr>
          <w:rFonts w:ascii="Arial" w:hAnsi="Arial" w:cs="Arial"/>
          <w:sz w:val="22"/>
          <w:szCs w:val="22"/>
        </w:rPr>
        <w:t>stopnia niepełnosprawności;</w:t>
      </w:r>
    </w:p>
    <w:p w14:paraId="694CC3D9" w14:textId="75CDF2C7" w:rsidR="00B73F3A" w:rsidRPr="00D25D20" w:rsidRDefault="00B73F3A" w:rsidP="00B73F3A">
      <w:pPr>
        <w:spacing w:line="360" w:lineRule="auto"/>
        <w:jc w:val="both"/>
        <w:rPr>
          <w:rFonts w:ascii="Arial" w:hAnsi="Arial" w:cs="Arial"/>
          <w:sz w:val="22"/>
          <w:szCs w:val="22"/>
        </w:rPr>
      </w:pPr>
      <w:r w:rsidRPr="00D25D20">
        <w:rPr>
          <w:rFonts w:ascii="Arial" w:hAnsi="Arial" w:cs="Arial"/>
          <w:sz w:val="22"/>
          <w:szCs w:val="22"/>
        </w:rPr>
        <w:t xml:space="preserve">3) </w:t>
      </w:r>
      <w:r>
        <w:rPr>
          <w:rFonts w:ascii="Arial" w:hAnsi="Arial" w:cs="Arial"/>
          <w:sz w:val="22"/>
          <w:szCs w:val="22"/>
        </w:rPr>
        <w:tab/>
      </w:r>
      <w:r w:rsidR="00074EEF">
        <w:rPr>
          <w:rFonts w:ascii="Arial" w:hAnsi="Arial" w:cs="Arial"/>
          <w:sz w:val="22"/>
          <w:szCs w:val="22"/>
        </w:rPr>
        <w:t>500</w:t>
      </w:r>
      <w:r w:rsidRPr="00D25D20">
        <w:rPr>
          <w:rFonts w:ascii="Arial" w:hAnsi="Arial" w:cs="Arial"/>
          <w:sz w:val="22"/>
          <w:szCs w:val="22"/>
        </w:rPr>
        <w:t xml:space="preserve"> zł - w przypadku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25D20">
        <w:rPr>
          <w:rFonts w:ascii="Arial" w:hAnsi="Arial" w:cs="Arial"/>
          <w:sz w:val="22"/>
          <w:szCs w:val="22"/>
        </w:rPr>
        <w:t>zaliczonych do lekkiego stopnia</w:t>
      </w:r>
      <w:r>
        <w:rPr>
          <w:rFonts w:ascii="Arial" w:hAnsi="Arial" w:cs="Arial"/>
          <w:sz w:val="22"/>
          <w:szCs w:val="22"/>
        </w:rPr>
        <w:br/>
        <w:t xml:space="preserve">           </w:t>
      </w:r>
      <w:r w:rsidRPr="00D25D20">
        <w:rPr>
          <w:rFonts w:ascii="Arial" w:hAnsi="Arial" w:cs="Arial"/>
          <w:sz w:val="22"/>
          <w:szCs w:val="22"/>
        </w:rPr>
        <w:t xml:space="preserve"> niepełnosprawności.</w:t>
      </w:r>
    </w:p>
    <w:p w14:paraId="4102470E" w14:textId="0FEE7B2A" w:rsidR="00074EEF" w:rsidRPr="00074EEF" w:rsidRDefault="00074EEF" w:rsidP="00074EEF">
      <w:pPr>
        <w:spacing w:line="360" w:lineRule="auto"/>
        <w:jc w:val="both"/>
        <w:rPr>
          <w:rFonts w:ascii="Arial" w:hAnsi="Arial" w:cs="Arial"/>
          <w:sz w:val="22"/>
          <w:szCs w:val="22"/>
        </w:rPr>
      </w:pPr>
      <w:r w:rsidRPr="00074EEF">
        <w:rPr>
          <w:rFonts w:ascii="Arial" w:hAnsi="Arial" w:cs="Arial"/>
          <w:sz w:val="22"/>
          <w:szCs w:val="22"/>
          <w:shd w:val="clear" w:color="auto" w:fill="FFFFFF"/>
        </w:rPr>
        <w:t xml:space="preserve">Kwoty te, w odniesieniu do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Pr="00074EEF">
        <w:rPr>
          <w:rFonts w:ascii="Arial" w:hAnsi="Arial" w:cs="Arial"/>
          <w:sz w:val="22"/>
          <w:szCs w:val="22"/>
          <w:shd w:val="clear" w:color="auto" w:fill="FFFFFF"/>
        </w:rPr>
        <w:t xml:space="preserve">, którym orzeczono chorobę psychiczną, upośledzenie umysłowe, całościowe zaburzenia  </w:t>
      </w:r>
      <w:r>
        <w:rPr>
          <w:rFonts w:ascii="Arial" w:hAnsi="Arial" w:cs="Arial"/>
          <w:sz w:val="22"/>
          <w:szCs w:val="22"/>
          <w:shd w:val="clear" w:color="auto" w:fill="FFFFFF"/>
        </w:rPr>
        <w:t>r</w:t>
      </w:r>
      <w:r w:rsidRPr="00074EEF">
        <w:rPr>
          <w:rFonts w:ascii="Arial" w:hAnsi="Arial" w:cs="Arial"/>
          <w:sz w:val="22"/>
          <w:szCs w:val="22"/>
          <w:shd w:val="clear" w:color="auto" w:fill="FFFFFF"/>
        </w:rPr>
        <w:t xml:space="preserve">ozwojowe lub epilepsję oraz niewidomych, zwiększa się o </w:t>
      </w:r>
      <w:r w:rsidRPr="00074EEF">
        <w:rPr>
          <w:rFonts w:ascii="Arial" w:hAnsi="Arial" w:cs="Arial"/>
          <w:sz w:val="22"/>
          <w:szCs w:val="22"/>
        </w:rPr>
        <w:t xml:space="preserve">1200 zł w przypadku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074EEF">
        <w:rPr>
          <w:rFonts w:ascii="Arial" w:hAnsi="Arial" w:cs="Arial"/>
          <w:sz w:val="22"/>
          <w:szCs w:val="22"/>
        </w:rPr>
        <w:t>zaliczonych do znacznego stopnia niepełnosprawności, 900 zł w przypadku osób niepełnosprawnych zaliczonych do umiarkowanego stopnia niepełnosprawności oraz 600 zł w przypadku osób niepełnosprawnych zaliczonych do lekkiego stopnia niepełnosprawności.</w:t>
      </w:r>
      <w:r w:rsidR="00527932">
        <w:rPr>
          <w:rFonts w:ascii="Arial" w:hAnsi="Arial" w:cs="Arial"/>
          <w:sz w:val="22"/>
          <w:szCs w:val="22"/>
        </w:rPr>
        <w:t xml:space="preserve"> Stwierdzenie dotyczące schorzenia szczególnego musi wynikać z sentencji, symbolu przyczyny niepełnosprawności, wskazań lub uzasadnienia podanego na orzeczeniu i stopniu niepełnosprawności. </w:t>
      </w:r>
    </w:p>
    <w:p w14:paraId="0F6CBB28" w14:textId="023C355B" w:rsidR="00527932" w:rsidRDefault="00B73F3A" w:rsidP="00074EEF">
      <w:pPr>
        <w:spacing w:line="360" w:lineRule="auto"/>
        <w:ind w:firstLine="708"/>
        <w:jc w:val="both"/>
        <w:rPr>
          <w:rFonts w:ascii="Arial" w:hAnsi="Arial" w:cs="Arial"/>
          <w:sz w:val="22"/>
          <w:szCs w:val="22"/>
        </w:rPr>
      </w:pPr>
      <w:r w:rsidRPr="00074EEF">
        <w:rPr>
          <w:rFonts w:ascii="Arial" w:hAnsi="Arial" w:cs="Arial"/>
          <w:sz w:val="22"/>
          <w:szCs w:val="22"/>
        </w:rPr>
        <w:t>Państwowy Fundusz Rehabilitacji Osób Niepełnosprawnych nie pozyskuje danych o</w:t>
      </w:r>
      <w:r w:rsidR="002A3AE6">
        <w:rPr>
          <w:rFonts w:ascii="Arial" w:hAnsi="Arial" w:cs="Arial"/>
          <w:sz w:val="22"/>
          <w:szCs w:val="22"/>
        </w:rPr>
        <w:t> </w:t>
      </w:r>
      <w:r w:rsidRPr="00074EEF">
        <w:rPr>
          <w:rFonts w:ascii="Arial" w:hAnsi="Arial" w:cs="Arial"/>
          <w:sz w:val="22"/>
          <w:szCs w:val="22"/>
        </w:rPr>
        <w:t xml:space="preserve">przyczynie niepełnosprawności, która umożliwia pozyskanie wyższej kwoty dofinansowania. </w:t>
      </w:r>
      <w:r w:rsidRPr="00074EEF">
        <w:rPr>
          <w:rFonts w:ascii="Arial" w:hAnsi="Arial" w:cs="Arial"/>
          <w:sz w:val="22"/>
          <w:szCs w:val="22"/>
        </w:rPr>
        <w:br/>
        <w:t>W związku z tym nie wiadomo, jaki udział wśród pracowników, na których pozyskiwane jest dofinansowanie, mają osoby z zaburzeniami psychicznymi. Kwota miesięcznego dofinansowania nie może przekroczyć 90% faktycznie i terminowo poniesionych miesięcznych kosztów płacy, a w przypadku pracodawcy wykonującego działalność gospodarczą, w</w:t>
      </w:r>
      <w:r w:rsidR="002A3AE6">
        <w:rPr>
          <w:rFonts w:ascii="Arial" w:hAnsi="Arial" w:cs="Arial"/>
          <w:sz w:val="22"/>
          <w:szCs w:val="22"/>
        </w:rPr>
        <w:t> </w:t>
      </w:r>
      <w:r w:rsidRPr="00074EEF">
        <w:rPr>
          <w:rFonts w:ascii="Arial" w:hAnsi="Arial" w:cs="Arial"/>
          <w:sz w:val="22"/>
          <w:szCs w:val="22"/>
        </w:rPr>
        <w:t xml:space="preserve">rozumieniu przepisów o postępowaniu w sprawach dotyczących pomocy publicznej, zwanego dalej </w:t>
      </w:r>
      <w:r w:rsidR="00074EEF">
        <w:rPr>
          <w:rFonts w:ascii="Arial" w:hAnsi="Arial" w:cs="Arial"/>
          <w:sz w:val="22"/>
          <w:szCs w:val="22"/>
        </w:rPr>
        <w:t>„</w:t>
      </w:r>
      <w:r w:rsidRPr="00074EEF">
        <w:rPr>
          <w:rFonts w:ascii="Arial" w:hAnsi="Arial" w:cs="Arial"/>
          <w:sz w:val="22"/>
          <w:szCs w:val="22"/>
        </w:rPr>
        <w:t>pracodawcą wykonującym działalność gospodarczą</w:t>
      </w:r>
      <w:r w:rsidR="00074EEF">
        <w:rPr>
          <w:rFonts w:ascii="Arial" w:hAnsi="Arial" w:cs="Arial"/>
          <w:sz w:val="22"/>
          <w:szCs w:val="22"/>
        </w:rPr>
        <w:t>”</w:t>
      </w:r>
      <w:r w:rsidRPr="00074EEF">
        <w:rPr>
          <w:rFonts w:ascii="Arial" w:hAnsi="Arial" w:cs="Arial"/>
          <w:sz w:val="22"/>
          <w:szCs w:val="22"/>
        </w:rPr>
        <w:t xml:space="preserve">, 75% tych kosztów. </w:t>
      </w:r>
      <w:r w:rsidR="00527932">
        <w:rPr>
          <w:rFonts w:ascii="Arial" w:hAnsi="Arial" w:cs="Arial"/>
          <w:sz w:val="22"/>
          <w:szCs w:val="22"/>
        </w:rPr>
        <w:t xml:space="preserve">Ponadto od kwietnia 2023 roku do wynagrodzenia brutto wlicza się również koszty pracy </w:t>
      </w:r>
      <w:r w:rsidR="00527932">
        <w:rPr>
          <w:rFonts w:ascii="Arial" w:hAnsi="Arial" w:cs="Arial"/>
          <w:sz w:val="22"/>
          <w:szCs w:val="22"/>
        </w:rPr>
        <w:lastRenderedPageBreak/>
        <w:t xml:space="preserve">zdalnej – ekwiwalenty i ryczałty wypłacane pracownikowi z niesprawnościami w związku pracą zdalną. Świadczenia te zostały określone w art. 67 par 3 i 4 Kodeksu pracy. </w:t>
      </w:r>
    </w:p>
    <w:p w14:paraId="6F669788" w14:textId="1B7A6F57" w:rsidR="00842EF6" w:rsidRPr="000C147B" w:rsidRDefault="00B73F3A" w:rsidP="000F4244">
      <w:pPr>
        <w:spacing w:after="240" w:line="360" w:lineRule="auto"/>
        <w:ind w:firstLine="709"/>
        <w:jc w:val="both"/>
        <w:rPr>
          <w:rFonts w:ascii="Arial" w:hAnsi="Arial" w:cs="Arial"/>
          <w:sz w:val="22"/>
          <w:szCs w:val="22"/>
        </w:rPr>
      </w:pPr>
      <w:r w:rsidRPr="00074EEF">
        <w:rPr>
          <w:rFonts w:ascii="Arial" w:hAnsi="Arial" w:cs="Arial"/>
          <w:sz w:val="22"/>
          <w:szCs w:val="22"/>
        </w:rPr>
        <w:t xml:space="preserve">Chcąc korzystać z dofinansowania pracodawca musi spełnić szereg wymagań wobec pracowników i PFRON.  Liczba pracodawców korzystających ze zwrotu kosztów zatrudnienia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074EEF">
        <w:rPr>
          <w:rFonts w:ascii="Arial" w:hAnsi="Arial" w:cs="Arial"/>
          <w:sz w:val="22"/>
          <w:szCs w:val="22"/>
        </w:rPr>
        <w:t>od lat systematycznie wzrasta, głównie dzięki coraz większemu zainteresowaniu pracodawców z otwartego rynku pracy. Szczegółowe informacje dotyczące kategorii podmiotów uczestniczących w SODiR, przedstawiono w poniższej tabeli.</w:t>
      </w:r>
    </w:p>
    <w:p w14:paraId="6DB4459B" w14:textId="7EE2690C" w:rsidR="00F332D0" w:rsidRPr="00F332D0" w:rsidRDefault="00F332D0" w:rsidP="00F332D0">
      <w:pPr>
        <w:pStyle w:val="Legenda"/>
        <w:keepNext/>
        <w:jc w:val="both"/>
        <w:rPr>
          <w:rFonts w:ascii="Arial" w:hAnsi="Arial" w:cs="Arial"/>
          <w:b w:val="0"/>
          <w:bCs w:val="0"/>
          <w:sz w:val="22"/>
          <w:szCs w:val="22"/>
        </w:rPr>
      </w:pPr>
      <w:bookmarkStart w:id="33" w:name="_Toc157077546"/>
      <w:r w:rsidRPr="00F332D0">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8948DD">
        <w:rPr>
          <w:rFonts w:ascii="Arial" w:hAnsi="Arial" w:cs="Arial"/>
          <w:b w:val="0"/>
          <w:bCs w:val="0"/>
          <w:noProof/>
          <w:sz w:val="22"/>
          <w:szCs w:val="22"/>
        </w:rPr>
        <w:t>11</w:t>
      </w:r>
      <w:r w:rsidR="00E44E2B">
        <w:rPr>
          <w:rFonts w:ascii="Arial" w:hAnsi="Arial" w:cs="Arial"/>
          <w:b w:val="0"/>
          <w:bCs w:val="0"/>
          <w:sz w:val="22"/>
          <w:szCs w:val="22"/>
        </w:rPr>
        <w:fldChar w:fldCharType="end"/>
      </w:r>
      <w:r w:rsidRPr="00F332D0">
        <w:rPr>
          <w:rFonts w:ascii="Arial" w:hAnsi="Arial" w:cs="Arial"/>
          <w:b w:val="0"/>
          <w:bCs w:val="0"/>
          <w:sz w:val="22"/>
          <w:szCs w:val="22"/>
        </w:rPr>
        <w:t xml:space="preserve"> Dane o podmiotach uczestniczących w SODiR w latach 2019 </w:t>
      </w:r>
      <w:r w:rsidR="000365C9">
        <w:rPr>
          <w:rFonts w:ascii="Arial" w:hAnsi="Arial" w:cs="Arial"/>
          <w:b w:val="0"/>
          <w:bCs w:val="0"/>
          <w:sz w:val="22"/>
          <w:szCs w:val="22"/>
        </w:rPr>
        <w:t>–</w:t>
      </w:r>
      <w:r w:rsidRPr="00F332D0">
        <w:rPr>
          <w:rFonts w:ascii="Arial" w:hAnsi="Arial" w:cs="Arial"/>
          <w:b w:val="0"/>
          <w:bCs w:val="0"/>
          <w:sz w:val="22"/>
          <w:szCs w:val="22"/>
        </w:rPr>
        <w:t xml:space="preserve"> 2021</w:t>
      </w:r>
      <w:r w:rsidR="000365C9">
        <w:rPr>
          <w:rFonts w:ascii="Arial" w:hAnsi="Arial" w:cs="Arial"/>
          <w:b w:val="0"/>
          <w:bCs w:val="0"/>
          <w:sz w:val="22"/>
          <w:szCs w:val="22"/>
        </w:rPr>
        <w:t>.</w:t>
      </w:r>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1 Dane o podmiotach uczestniczących w SODiR w latach 2019 – 2021."/>
        <w:tblDescription w:val="Tabela 11 Przedstawia dane o podmiotach uczestniczących w SODiR w latach 2019 – 2021."/>
      </w:tblPr>
      <w:tblGrid>
        <w:gridCol w:w="4846"/>
        <w:gridCol w:w="1670"/>
        <w:gridCol w:w="1095"/>
        <w:gridCol w:w="1452"/>
      </w:tblGrid>
      <w:tr w:rsidR="00B73F3A" w:rsidRPr="00D03F91" w14:paraId="7B728C02" w14:textId="77777777" w:rsidTr="00842EF6">
        <w:tc>
          <w:tcPr>
            <w:tcW w:w="4928" w:type="dxa"/>
          </w:tcPr>
          <w:p w14:paraId="4DD029E0" w14:textId="77777777" w:rsidR="00B73F3A" w:rsidRPr="007947AB" w:rsidRDefault="00B73F3A" w:rsidP="0086497D">
            <w:pPr>
              <w:pStyle w:val="Akapitzlist"/>
              <w:spacing w:after="120"/>
              <w:ind w:left="0"/>
              <w:rPr>
                <w:rFonts w:ascii="Arial" w:hAnsi="Arial" w:cs="Arial"/>
                <w:sz w:val="20"/>
                <w:szCs w:val="20"/>
                <w:lang w:val="pl-PL" w:eastAsia="pl-PL"/>
              </w:rPr>
            </w:pPr>
            <w:r w:rsidRPr="007947AB">
              <w:rPr>
                <w:rFonts w:ascii="Arial" w:hAnsi="Arial" w:cs="Arial"/>
                <w:sz w:val="20"/>
                <w:szCs w:val="20"/>
                <w:lang w:val="pl-PL" w:eastAsia="pl-PL"/>
              </w:rPr>
              <w:t>Dane o podmiotach uczestniczących w SODiR</w:t>
            </w:r>
            <w:r w:rsidR="00AB5033" w:rsidRPr="007947AB">
              <w:rPr>
                <w:rFonts w:ascii="Arial" w:hAnsi="Arial" w:cs="Arial"/>
                <w:sz w:val="20"/>
                <w:szCs w:val="20"/>
                <w:lang w:val="pl-PL" w:eastAsia="pl-PL"/>
              </w:rPr>
              <w:t xml:space="preserve"> </w:t>
            </w:r>
            <w:r w:rsidR="00AB5033" w:rsidRPr="007947AB">
              <w:rPr>
                <w:rFonts w:ascii="Arial" w:hAnsi="Arial" w:cs="Arial"/>
                <w:color w:val="000000"/>
                <w:sz w:val="20"/>
                <w:szCs w:val="20"/>
                <w:lang w:val="pl-PL" w:eastAsia="pl-PL"/>
              </w:rPr>
              <w:t>(w tys.)</w:t>
            </w:r>
          </w:p>
        </w:tc>
        <w:tc>
          <w:tcPr>
            <w:tcW w:w="1701" w:type="dxa"/>
          </w:tcPr>
          <w:p w14:paraId="45E35EC0" w14:textId="60660026" w:rsidR="00B73F3A" w:rsidRPr="007947AB" w:rsidRDefault="00B73F3A" w:rsidP="0086497D">
            <w:pPr>
              <w:pStyle w:val="Akapitzlist"/>
              <w:spacing w:after="120"/>
              <w:ind w:left="0"/>
              <w:jc w:val="center"/>
              <w:rPr>
                <w:rFonts w:ascii="Arial" w:hAnsi="Arial" w:cs="Arial"/>
                <w:sz w:val="20"/>
                <w:szCs w:val="20"/>
                <w:lang w:val="pl-PL" w:eastAsia="pl-PL"/>
              </w:rPr>
            </w:pPr>
            <w:r w:rsidRPr="007947AB">
              <w:rPr>
                <w:rFonts w:ascii="Arial" w:hAnsi="Arial" w:cs="Arial"/>
                <w:sz w:val="20"/>
                <w:szCs w:val="20"/>
                <w:lang w:val="pl-PL" w:eastAsia="pl-PL"/>
              </w:rPr>
              <w:t>201</w:t>
            </w:r>
            <w:r w:rsidR="000C147B" w:rsidRPr="007947AB">
              <w:rPr>
                <w:rFonts w:ascii="Arial" w:hAnsi="Arial" w:cs="Arial"/>
                <w:sz w:val="20"/>
                <w:szCs w:val="20"/>
                <w:lang w:val="pl-PL" w:eastAsia="pl-PL"/>
              </w:rPr>
              <w:t>9</w:t>
            </w:r>
            <w:r w:rsidR="00AB7C32" w:rsidRPr="007947AB">
              <w:rPr>
                <w:rFonts w:ascii="Arial" w:hAnsi="Arial" w:cs="Arial"/>
                <w:sz w:val="20"/>
                <w:szCs w:val="20"/>
                <w:lang w:val="pl-PL" w:eastAsia="pl-PL"/>
              </w:rPr>
              <w:t xml:space="preserve"> r.</w:t>
            </w:r>
          </w:p>
        </w:tc>
        <w:tc>
          <w:tcPr>
            <w:tcW w:w="1107" w:type="dxa"/>
          </w:tcPr>
          <w:p w14:paraId="3EB6C690" w14:textId="3752DE4B" w:rsidR="00B73F3A" w:rsidRPr="007947AB" w:rsidRDefault="00B73F3A" w:rsidP="0086497D">
            <w:pPr>
              <w:pStyle w:val="Akapitzlist"/>
              <w:spacing w:after="120"/>
              <w:ind w:left="0"/>
              <w:jc w:val="center"/>
              <w:rPr>
                <w:rFonts w:ascii="Arial" w:hAnsi="Arial" w:cs="Arial"/>
                <w:sz w:val="20"/>
                <w:szCs w:val="20"/>
                <w:lang w:val="pl-PL" w:eastAsia="pl-PL"/>
              </w:rPr>
            </w:pPr>
            <w:r w:rsidRPr="007947AB">
              <w:rPr>
                <w:rFonts w:ascii="Arial" w:hAnsi="Arial" w:cs="Arial"/>
                <w:sz w:val="20"/>
                <w:szCs w:val="20"/>
                <w:lang w:val="pl-PL" w:eastAsia="pl-PL"/>
              </w:rPr>
              <w:t>20</w:t>
            </w:r>
            <w:r w:rsidR="000C147B" w:rsidRPr="007947AB">
              <w:rPr>
                <w:rFonts w:ascii="Arial" w:hAnsi="Arial" w:cs="Arial"/>
                <w:sz w:val="20"/>
                <w:szCs w:val="20"/>
                <w:lang w:val="pl-PL" w:eastAsia="pl-PL"/>
              </w:rPr>
              <w:t>20</w:t>
            </w:r>
            <w:r w:rsidR="00AB7C32" w:rsidRPr="007947AB">
              <w:rPr>
                <w:rFonts w:ascii="Arial" w:hAnsi="Arial" w:cs="Arial"/>
                <w:sz w:val="20"/>
                <w:szCs w:val="20"/>
                <w:lang w:val="pl-PL" w:eastAsia="pl-PL"/>
              </w:rPr>
              <w:t xml:space="preserve"> r.</w:t>
            </w:r>
          </w:p>
        </w:tc>
        <w:tc>
          <w:tcPr>
            <w:tcW w:w="1476" w:type="dxa"/>
          </w:tcPr>
          <w:p w14:paraId="04EC61DA" w14:textId="3CA8DF66" w:rsidR="00B73F3A" w:rsidRPr="007947AB" w:rsidRDefault="00B73F3A" w:rsidP="0086497D">
            <w:pPr>
              <w:pStyle w:val="Akapitzlist"/>
              <w:spacing w:after="120"/>
              <w:ind w:left="0"/>
              <w:jc w:val="center"/>
              <w:rPr>
                <w:rFonts w:ascii="Arial" w:hAnsi="Arial" w:cs="Arial"/>
                <w:sz w:val="20"/>
                <w:szCs w:val="20"/>
                <w:lang w:val="pl-PL" w:eastAsia="pl-PL"/>
              </w:rPr>
            </w:pPr>
            <w:r w:rsidRPr="007947AB">
              <w:rPr>
                <w:rFonts w:ascii="Arial" w:hAnsi="Arial" w:cs="Arial"/>
                <w:sz w:val="20"/>
                <w:szCs w:val="20"/>
                <w:lang w:val="pl-PL" w:eastAsia="pl-PL"/>
              </w:rPr>
              <w:t>20</w:t>
            </w:r>
            <w:r w:rsidR="000C147B" w:rsidRPr="007947AB">
              <w:rPr>
                <w:rFonts w:ascii="Arial" w:hAnsi="Arial" w:cs="Arial"/>
                <w:sz w:val="20"/>
                <w:szCs w:val="20"/>
                <w:lang w:val="pl-PL" w:eastAsia="pl-PL"/>
              </w:rPr>
              <w:t>21</w:t>
            </w:r>
            <w:r w:rsidR="00AB7C32" w:rsidRPr="007947AB">
              <w:rPr>
                <w:rFonts w:ascii="Arial" w:hAnsi="Arial" w:cs="Arial"/>
                <w:sz w:val="20"/>
                <w:szCs w:val="20"/>
                <w:lang w:val="pl-PL" w:eastAsia="pl-PL"/>
              </w:rPr>
              <w:t xml:space="preserve"> r.</w:t>
            </w:r>
          </w:p>
        </w:tc>
      </w:tr>
      <w:tr w:rsidR="00B73F3A" w:rsidRPr="00D03F91" w14:paraId="21C67DE3" w14:textId="77777777" w:rsidTr="00842EF6">
        <w:tc>
          <w:tcPr>
            <w:tcW w:w="4928" w:type="dxa"/>
          </w:tcPr>
          <w:p w14:paraId="7472222F" w14:textId="5818A13E" w:rsidR="00B73F3A" w:rsidRPr="00842EF6" w:rsidRDefault="00AB5033" w:rsidP="0086497D">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 xml:space="preserve">Pracownicy </w:t>
            </w:r>
            <w:r w:rsidR="008B3D59">
              <w:rPr>
                <w:rFonts w:ascii="Arial" w:hAnsi="Arial" w:cs="Arial"/>
                <w:color w:val="000000"/>
                <w:sz w:val="20"/>
                <w:szCs w:val="20"/>
                <w:lang w:val="pl-PL" w:eastAsia="pl-PL"/>
              </w:rPr>
              <w:t xml:space="preserve">z </w:t>
            </w:r>
            <w:r w:rsidRPr="00440FC8">
              <w:rPr>
                <w:rFonts w:ascii="Arial" w:hAnsi="Arial" w:cs="Arial"/>
                <w:color w:val="000000"/>
                <w:sz w:val="20"/>
                <w:szCs w:val="20"/>
                <w:lang w:eastAsia="pl-PL"/>
              </w:rPr>
              <w:t>niepełnosprawn</w:t>
            </w:r>
            <w:r w:rsidR="008B3D59">
              <w:rPr>
                <w:rFonts w:ascii="Arial" w:hAnsi="Arial" w:cs="Arial"/>
                <w:color w:val="000000"/>
                <w:sz w:val="20"/>
                <w:szCs w:val="20"/>
                <w:lang w:val="pl-PL" w:eastAsia="pl-PL"/>
              </w:rPr>
              <w:t>ościami</w:t>
            </w:r>
            <w:r w:rsidRPr="00440FC8">
              <w:rPr>
                <w:rFonts w:ascii="Arial" w:hAnsi="Arial" w:cs="Arial"/>
                <w:color w:val="000000"/>
                <w:sz w:val="20"/>
                <w:szCs w:val="20"/>
                <w:lang w:eastAsia="pl-PL"/>
              </w:rPr>
              <w:t xml:space="preserve"> ogółem </w:t>
            </w:r>
          </w:p>
        </w:tc>
        <w:tc>
          <w:tcPr>
            <w:tcW w:w="1701" w:type="dxa"/>
          </w:tcPr>
          <w:p w14:paraId="59964FD9" w14:textId="77777777" w:rsidR="00B73F3A" w:rsidRPr="00842EF6" w:rsidRDefault="00AB5033" w:rsidP="0086497D">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245,5</w:t>
            </w:r>
          </w:p>
        </w:tc>
        <w:tc>
          <w:tcPr>
            <w:tcW w:w="1107" w:type="dxa"/>
          </w:tcPr>
          <w:p w14:paraId="76820B86" w14:textId="77777777" w:rsidR="00B73F3A" w:rsidRPr="00842EF6" w:rsidRDefault="00AB5033" w:rsidP="0086497D">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232,8</w:t>
            </w:r>
          </w:p>
        </w:tc>
        <w:tc>
          <w:tcPr>
            <w:tcW w:w="1476" w:type="dxa"/>
          </w:tcPr>
          <w:p w14:paraId="76010FC2" w14:textId="77777777" w:rsidR="00B73F3A" w:rsidRPr="00842EF6" w:rsidRDefault="00AB5033" w:rsidP="0086497D">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230,1</w:t>
            </w:r>
          </w:p>
        </w:tc>
      </w:tr>
      <w:tr w:rsidR="00AB5033" w:rsidRPr="00D03F91" w14:paraId="13AB2831" w14:textId="77777777" w:rsidTr="00842EF6">
        <w:tc>
          <w:tcPr>
            <w:tcW w:w="4928" w:type="dxa"/>
          </w:tcPr>
          <w:p w14:paraId="56D84368" w14:textId="0156C960" w:rsidR="00AB5033" w:rsidRPr="00842EF6" w:rsidRDefault="00AB5033" w:rsidP="00AB5033">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 xml:space="preserve">Pracownicy </w:t>
            </w:r>
            <w:r w:rsidR="008B3D59">
              <w:rPr>
                <w:rFonts w:ascii="Arial" w:hAnsi="Arial" w:cs="Arial"/>
                <w:color w:val="000000"/>
                <w:sz w:val="20"/>
                <w:szCs w:val="20"/>
                <w:lang w:val="pl-PL" w:eastAsia="pl-PL"/>
              </w:rPr>
              <w:t xml:space="preserve">z </w:t>
            </w:r>
            <w:r w:rsidRPr="00440FC8">
              <w:rPr>
                <w:rFonts w:ascii="Arial" w:hAnsi="Arial" w:cs="Arial"/>
                <w:color w:val="000000"/>
                <w:sz w:val="20"/>
                <w:szCs w:val="20"/>
                <w:lang w:eastAsia="pl-PL"/>
              </w:rPr>
              <w:t>niepełnosprawn</w:t>
            </w:r>
            <w:r w:rsidR="008B3D59">
              <w:rPr>
                <w:rFonts w:ascii="Arial" w:hAnsi="Arial" w:cs="Arial"/>
                <w:color w:val="000000"/>
                <w:sz w:val="20"/>
                <w:szCs w:val="20"/>
                <w:lang w:val="pl-PL" w:eastAsia="pl-PL"/>
              </w:rPr>
              <w:t>ościami</w:t>
            </w:r>
            <w:r w:rsidRPr="00440FC8">
              <w:rPr>
                <w:rFonts w:ascii="Arial" w:hAnsi="Arial" w:cs="Arial"/>
                <w:color w:val="000000"/>
                <w:sz w:val="20"/>
                <w:szCs w:val="20"/>
                <w:lang w:eastAsia="pl-PL"/>
              </w:rPr>
              <w:t xml:space="preserve"> w zakładach  pracy chronionej</w:t>
            </w:r>
          </w:p>
        </w:tc>
        <w:tc>
          <w:tcPr>
            <w:tcW w:w="1701" w:type="dxa"/>
            <w:vAlign w:val="bottom"/>
          </w:tcPr>
          <w:p w14:paraId="419ED3BC"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99,8</w:t>
            </w:r>
          </w:p>
        </w:tc>
        <w:tc>
          <w:tcPr>
            <w:tcW w:w="1107" w:type="dxa"/>
            <w:vAlign w:val="bottom"/>
          </w:tcPr>
          <w:p w14:paraId="052D9CCE"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92,0</w:t>
            </w:r>
          </w:p>
        </w:tc>
        <w:tc>
          <w:tcPr>
            <w:tcW w:w="1476" w:type="dxa"/>
            <w:vAlign w:val="bottom"/>
          </w:tcPr>
          <w:p w14:paraId="41E54594"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88,5</w:t>
            </w:r>
          </w:p>
        </w:tc>
      </w:tr>
      <w:tr w:rsidR="00AB5033" w:rsidRPr="00D03F91" w14:paraId="2043ED0B" w14:textId="77777777" w:rsidTr="00842EF6">
        <w:tc>
          <w:tcPr>
            <w:tcW w:w="4928" w:type="dxa"/>
            <w:vAlign w:val="bottom"/>
          </w:tcPr>
          <w:p w14:paraId="2831A915" w14:textId="7515CE8D" w:rsidR="00AB5033" w:rsidRPr="00842EF6" w:rsidRDefault="00AB5033" w:rsidP="00AB5033">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 xml:space="preserve">Pracownicy </w:t>
            </w:r>
            <w:r w:rsidR="008B3D59">
              <w:rPr>
                <w:rFonts w:ascii="Arial" w:hAnsi="Arial" w:cs="Arial"/>
                <w:color w:val="000000"/>
                <w:sz w:val="20"/>
                <w:szCs w:val="20"/>
                <w:lang w:val="pl-PL" w:eastAsia="pl-PL"/>
              </w:rPr>
              <w:t xml:space="preserve">z </w:t>
            </w:r>
            <w:r w:rsidRPr="00440FC8">
              <w:rPr>
                <w:rFonts w:ascii="Arial" w:hAnsi="Arial" w:cs="Arial"/>
                <w:color w:val="000000"/>
                <w:sz w:val="20"/>
                <w:szCs w:val="20"/>
                <w:lang w:eastAsia="pl-PL"/>
              </w:rPr>
              <w:t>niepełnosprawn</w:t>
            </w:r>
            <w:r w:rsidR="008B3D59">
              <w:rPr>
                <w:rFonts w:ascii="Arial" w:hAnsi="Arial" w:cs="Arial"/>
                <w:color w:val="000000"/>
                <w:sz w:val="20"/>
                <w:szCs w:val="20"/>
                <w:lang w:val="pl-PL" w:eastAsia="pl-PL"/>
              </w:rPr>
              <w:t>ościami</w:t>
            </w:r>
            <w:r w:rsidRPr="00440FC8">
              <w:rPr>
                <w:rFonts w:ascii="Arial" w:hAnsi="Arial" w:cs="Arial"/>
                <w:color w:val="000000"/>
                <w:sz w:val="20"/>
                <w:szCs w:val="20"/>
                <w:lang w:eastAsia="pl-PL"/>
              </w:rPr>
              <w:t xml:space="preserve"> na otwartym rynku pracy</w:t>
            </w:r>
          </w:p>
        </w:tc>
        <w:tc>
          <w:tcPr>
            <w:tcW w:w="1701" w:type="dxa"/>
            <w:vAlign w:val="bottom"/>
          </w:tcPr>
          <w:p w14:paraId="143056D5"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145,7</w:t>
            </w:r>
          </w:p>
        </w:tc>
        <w:tc>
          <w:tcPr>
            <w:tcW w:w="1107" w:type="dxa"/>
            <w:vAlign w:val="bottom"/>
          </w:tcPr>
          <w:p w14:paraId="1D7FF8CE"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140,8</w:t>
            </w:r>
          </w:p>
        </w:tc>
        <w:tc>
          <w:tcPr>
            <w:tcW w:w="1476" w:type="dxa"/>
            <w:vAlign w:val="bottom"/>
          </w:tcPr>
          <w:p w14:paraId="5178BEFE"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141,6</w:t>
            </w:r>
          </w:p>
        </w:tc>
      </w:tr>
      <w:tr w:rsidR="00842EF6" w:rsidRPr="00D03F91" w14:paraId="18EBD4B1" w14:textId="77777777" w:rsidTr="00842EF6">
        <w:tc>
          <w:tcPr>
            <w:tcW w:w="4928" w:type="dxa"/>
          </w:tcPr>
          <w:p w14:paraId="68E97F82" w14:textId="77777777" w:rsidR="00842EF6" w:rsidRPr="00842EF6" w:rsidRDefault="00842EF6" w:rsidP="00842EF6">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Pracodawcy ogółem</w:t>
            </w:r>
          </w:p>
        </w:tc>
        <w:tc>
          <w:tcPr>
            <w:tcW w:w="1701" w:type="dxa"/>
            <w:vAlign w:val="bottom"/>
          </w:tcPr>
          <w:p w14:paraId="60CD8720"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32 482</w:t>
            </w:r>
          </w:p>
        </w:tc>
        <w:tc>
          <w:tcPr>
            <w:tcW w:w="1107" w:type="dxa"/>
            <w:vAlign w:val="bottom"/>
          </w:tcPr>
          <w:p w14:paraId="47C5BBDA"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32 469</w:t>
            </w:r>
          </w:p>
        </w:tc>
        <w:tc>
          <w:tcPr>
            <w:tcW w:w="1476" w:type="dxa"/>
            <w:vAlign w:val="bottom"/>
          </w:tcPr>
          <w:p w14:paraId="07C48340"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33 400</w:t>
            </w:r>
          </w:p>
        </w:tc>
      </w:tr>
      <w:tr w:rsidR="00842EF6" w:rsidRPr="00D03F91" w14:paraId="1A6B0C7B" w14:textId="77777777" w:rsidTr="00842EF6">
        <w:tc>
          <w:tcPr>
            <w:tcW w:w="4928" w:type="dxa"/>
          </w:tcPr>
          <w:p w14:paraId="2A4B44BF" w14:textId="77777777" w:rsidR="00842EF6" w:rsidRPr="00842EF6" w:rsidRDefault="00842EF6" w:rsidP="00842EF6">
            <w:pPr>
              <w:pStyle w:val="Akapitzlist"/>
              <w:spacing w:after="120"/>
              <w:ind w:left="0"/>
              <w:jc w:val="both"/>
              <w:rPr>
                <w:rFonts w:ascii="Arial" w:hAnsi="Arial" w:cs="Arial"/>
                <w:sz w:val="20"/>
                <w:szCs w:val="20"/>
                <w:lang w:val="pl-PL" w:eastAsia="pl-PL"/>
              </w:rPr>
            </w:pPr>
            <w:r w:rsidRPr="00842EF6">
              <w:rPr>
                <w:rFonts w:ascii="Arial" w:hAnsi="Arial" w:cs="Arial"/>
                <w:color w:val="000000"/>
                <w:sz w:val="20"/>
                <w:szCs w:val="20"/>
                <w:lang w:val="pl-PL" w:eastAsia="pl-PL"/>
              </w:rPr>
              <w:t xml:space="preserve">Pracodawcy </w:t>
            </w:r>
            <w:r w:rsidRPr="00440FC8">
              <w:rPr>
                <w:rFonts w:ascii="Arial" w:hAnsi="Arial" w:cs="Arial"/>
                <w:color w:val="000000"/>
                <w:sz w:val="20"/>
                <w:szCs w:val="20"/>
                <w:lang w:eastAsia="pl-PL"/>
              </w:rPr>
              <w:t>prowadzący zakłady pracy chronionej</w:t>
            </w:r>
          </w:p>
        </w:tc>
        <w:tc>
          <w:tcPr>
            <w:tcW w:w="1701" w:type="dxa"/>
            <w:vAlign w:val="bottom"/>
          </w:tcPr>
          <w:p w14:paraId="249920F1"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848</w:t>
            </w:r>
          </w:p>
        </w:tc>
        <w:tc>
          <w:tcPr>
            <w:tcW w:w="1107" w:type="dxa"/>
            <w:vAlign w:val="bottom"/>
          </w:tcPr>
          <w:p w14:paraId="219170F4"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784</w:t>
            </w:r>
          </w:p>
        </w:tc>
        <w:tc>
          <w:tcPr>
            <w:tcW w:w="1476" w:type="dxa"/>
            <w:vAlign w:val="bottom"/>
          </w:tcPr>
          <w:p w14:paraId="63A70B58"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739</w:t>
            </w:r>
          </w:p>
        </w:tc>
      </w:tr>
      <w:tr w:rsidR="00842EF6" w:rsidRPr="00D03F91" w14:paraId="542FEF0E" w14:textId="77777777" w:rsidTr="00842EF6">
        <w:tc>
          <w:tcPr>
            <w:tcW w:w="4928" w:type="dxa"/>
          </w:tcPr>
          <w:p w14:paraId="17CA9889" w14:textId="77777777" w:rsidR="00842EF6" w:rsidRPr="00842EF6" w:rsidRDefault="00842EF6" w:rsidP="00842EF6">
            <w:pPr>
              <w:pStyle w:val="Akapitzlist"/>
              <w:spacing w:after="120"/>
              <w:ind w:left="0"/>
              <w:jc w:val="both"/>
              <w:rPr>
                <w:rFonts w:ascii="Arial" w:hAnsi="Arial" w:cs="Arial"/>
                <w:sz w:val="20"/>
                <w:szCs w:val="20"/>
                <w:lang w:val="pl-PL" w:eastAsia="pl-PL"/>
              </w:rPr>
            </w:pPr>
            <w:r w:rsidRPr="00842EF6">
              <w:rPr>
                <w:rFonts w:ascii="Arial" w:hAnsi="Arial" w:cs="Arial"/>
                <w:color w:val="000000"/>
                <w:sz w:val="20"/>
                <w:szCs w:val="20"/>
                <w:lang w:val="pl-PL" w:eastAsia="pl-PL"/>
              </w:rPr>
              <w:t xml:space="preserve">Pracodawcy </w:t>
            </w:r>
            <w:r w:rsidRPr="00440FC8">
              <w:rPr>
                <w:rFonts w:ascii="Arial" w:hAnsi="Arial" w:cs="Arial"/>
                <w:color w:val="000000"/>
                <w:sz w:val="20"/>
                <w:szCs w:val="20"/>
                <w:lang w:eastAsia="pl-PL"/>
              </w:rPr>
              <w:t>otwarty rynek pracy</w:t>
            </w:r>
          </w:p>
        </w:tc>
        <w:tc>
          <w:tcPr>
            <w:tcW w:w="1701" w:type="dxa"/>
            <w:vAlign w:val="bottom"/>
          </w:tcPr>
          <w:p w14:paraId="524A8F0B"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31 634</w:t>
            </w:r>
          </w:p>
        </w:tc>
        <w:tc>
          <w:tcPr>
            <w:tcW w:w="1107" w:type="dxa"/>
            <w:vAlign w:val="bottom"/>
          </w:tcPr>
          <w:p w14:paraId="115E7995"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31 685</w:t>
            </w:r>
          </w:p>
        </w:tc>
        <w:tc>
          <w:tcPr>
            <w:tcW w:w="1476" w:type="dxa"/>
            <w:vAlign w:val="bottom"/>
          </w:tcPr>
          <w:p w14:paraId="706B01C6"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32 661</w:t>
            </w:r>
          </w:p>
        </w:tc>
      </w:tr>
    </w:tbl>
    <w:p w14:paraId="78F2C07C" w14:textId="48F5F3A5" w:rsidR="00197EF6" w:rsidRPr="00C256DA" w:rsidRDefault="00197EF6" w:rsidP="00C256DA">
      <w:pPr>
        <w:pStyle w:val="Akapitzlist"/>
        <w:spacing w:after="240" w:line="360" w:lineRule="auto"/>
        <w:ind w:left="0"/>
        <w:contextualSpacing w:val="0"/>
        <w:jc w:val="both"/>
        <w:rPr>
          <w:rFonts w:ascii="Arial" w:hAnsi="Arial" w:cs="Arial"/>
          <w:sz w:val="20"/>
          <w:szCs w:val="20"/>
          <w:lang w:val="pl-PL"/>
        </w:rPr>
      </w:pPr>
      <w:r w:rsidRPr="00197EF6">
        <w:rPr>
          <w:rFonts w:ascii="Arial" w:hAnsi="Arial" w:cs="Arial"/>
          <w:sz w:val="20"/>
          <w:szCs w:val="20"/>
          <w:lang w:val="pl-PL"/>
        </w:rPr>
        <w:t xml:space="preserve">Źródło: Dane PFRON – stan na dzień </w:t>
      </w:r>
      <w:r w:rsidRPr="00440FC8">
        <w:rPr>
          <w:rFonts w:ascii="Arial" w:hAnsi="Arial" w:cs="Arial"/>
          <w:sz w:val="20"/>
          <w:szCs w:val="20"/>
          <w:lang w:eastAsia="pl-PL"/>
        </w:rPr>
        <w:t>03</w:t>
      </w:r>
      <w:r w:rsidRPr="00197EF6">
        <w:rPr>
          <w:rFonts w:ascii="Arial" w:hAnsi="Arial" w:cs="Arial"/>
          <w:sz w:val="20"/>
          <w:szCs w:val="20"/>
          <w:lang w:val="pl-PL" w:eastAsia="pl-PL"/>
        </w:rPr>
        <w:t>.</w:t>
      </w:r>
      <w:r w:rsidRPr="00440FC8">
        <w:rPr>
          <w:rFonts w:ascii="Arial" w:hAnsi="Arial" w:cs="Arial"/>
          <w:sz w:val="20"/>
          <w:szCs w:val="20"/>
          <w:lang w:eastAsia="pl-PL"/>
        </w:rPr>
        <w:t>10</w:t>
      </w:r>
      <w:r w:rsidRPr="00197EF6">
        <w:rPr>
          <w:rFonts w:ascii="Arial" w:hAnsi="Arial" w:cs="Arial"/>
          <w:sz w:val="20"/>
          <w:szCs w:val="20"/>
          <w:lang w:val="pl-PL" w:eastAsia="pl-PL"/>
        </w:rPr>
        <w:t>.</w:t>
      </w:r>
      <w:r w:rsidRPr="00440FC8">
        <w:rPr>
          <w:rFonts w:ascii="Arial" w:hAnsi="Arial" w:cs="Arial"/>
          <w:sz w:val="20"/>
          <w:szCs w:val="20"/>
          <w:lang w:eastAsia="pl-PL"/>
        </w:rPr>
        <w:t>2022</w:t>
      </w:r>
    </w:p>
    <w:p w14:paraId="151FFD53" w14:textId="26A83323" w:rsidR="00B73F3A" w:rsidRPr="00435BC4" w:rsidRDefault="00B73F3A" w:rsidP="00B73F3A">
      <w:pPr>
        <w:pStyle w:val="Akapitzlist"/>
        <w:spacing w:line="360" w:lineRule="auto"/>
        <w:ind w:left="0"/>
        <w:jc w:val="both"/>
        <w:rPr>
          <w:rFonts w:ascii="Arial" w:hAnsi="Arial" w:cs="Arial"/>
          <w:sz w:val="22"/>
          <w:szCs w:val="22"/>
        </w:rPr>
      </w:pPr>
      <w:r w:rsidRPr="00435BC4">
        <w:rPr>
          <w:rFonts w:ascii="Arial" w:hAnsi="Arial" w:cs="Arial"/>
          <w:sz w:val="22"/>
          <w:szCs w:val="22"/>
        </w:rPr>
        <w:t>Wzrost liczby p</w:t>
      </w:r>
      <w:r w:rsidR="00842EF6">
        <w:rPr>
          <w:rFonts w:ascii="Arial" w:hAnsi="Arial" w:cs="Arial"/>
          <w:sz w:val="22"/>
          <w:szCs w:val="22"/>
          <w:lang w:val="pl-PL"/>
        </w:rPr>
        <w:t>racodawców</w:t>
      </w:r>
      <w:r w:rsidR="00842EF6" w:rsidRPr="00435BC4">
        <w:rPr>
          <w:rFonts w:ascii="Arial" w:hAnsi="Arial" w:cs="Arial"/>
          <w:sz w:val="22"/>
          <w:szCs w:val="22"/>
        </w:rPr>
        <w:t>, z otwartego rynku pracy</w:t>
      </w:r>
      <w:r w:rsidRPr="00435BC4">
        <w:rPr>
          <w:rFonts w:ascii="Arial" w:hAnsi="Arial" w:cs="Arial"/>
          <w:sz w:val="22"/>
          <w:szCs w:val="22"/>
        </w:rPr>
        <w:t xml:space="preserve"> uczestniczących w SODiR, jest pozytywnym sygnałem, również w kontekście osiągnięcia celów określonych </w:t>
      </w:r>
      <w:r>
        <w:rPr>
          <w:rFonts w:ascii="Arial" w:hAnsi="Arial" w:cs="Arial"/>
          <w:sz w:val="22"/>
          <w:szCs w:val="22"/>
        </w:rPr>
        <w:br/>
      </w:r>
      <w:r w:rsidRPr="00435BC4">
        <w:rPr>
          <w:rFonts w:ascii="Arial" w:hAnsi="Arial" w:cs="Arial"/>
          <w:sz w:val="22"/>
          <w:szCs w:val="22"/>
        </w:rPr>
        <w:t xml:space="preserve">w </w:t>
      </w:r>
      <w:r>
        <w:rPr>
          <w:rFonts w:ascii="Arial" w:hAnsi="Arial" w:cs="Arial"/>
          <w:sz w:val="22"/>
          <w:szCs w:val="22"/>
        </w:rPr>
        <w:t>„</w:t>
      </w:r>
      <w:r w:rsidRPr="00435BC4">
        <w:rPr>
          <w:rFonts w:ascii="Arial" w:hAnsi="Arial" w:cs="Arial"/>
          <w:sz w:val="22"/>
          <w:szCs w:val="22"/>
        </w:rPr>
        <w:t>Wojewódzkim Programie</w:t>
      </w:r>
      <w:r w:rsidRPr="00435BC4">
        <w:rPr>
          <w:rFonts w:ascii="Arial" w:hAnsi="Arial" w:cs="Arial"/>
          <w:b/>
          <w:sz w:val="22"/>
          <w:szCs w:val="22"/>
        </w:rPr>
        <w:t xml:space="preserve"> </w:t>
      </w:r>
      <w:r w:rsidRPr="00435BC4">
        <w:rPr>
          <w:rFonts w:ascii="Arial" w:hAnsi="Arial" w:cs="Arial"/>
          <w:sz w:val="22"/>
          <w:szCs w:val="22"/>
        </w:rPr>
        <w:t>rozwoju zróżnicowanych form wspieranego zatrudnienia oraz przedsiębiorczości społecznej dostosowan</w:t>
      </w:r>
      <w:r w:rsidR="000947BD">
        <w:rPr>
          <w:rFonts w:ascii="Arial" w:hAnsi="Arial" w:cs="Arial"/>
          <w:sz w:val="22"/>
          <w:szCs w:val="22"/>
          <w:lang w:val="pl-PL"/>
        </w:rPr>
        <w:t>ych</w:t>
      </w:r>
      <w:r w:rsidRPr="00435BC4">
        <w:rPr>
          <w:rFonts w:ascii="Arial" w:hAnsi="Arial" w:cs="Arial"/>
          <w:sz w:val="22"/>
          <w:szCs w:val="22"/>
        </w:rPr>
        <w:t xml:space="preserve"> do potrzeb osób </w:t>
      </w:r>
      <w:r w:rsidR="007B2873">
        <w:rPr>
          <w:rFonts w:ascii="Arial" w:hAnsi="Arial" w:cs="Arial"/>
          <w:sz w:val="22"/>
          <w:szCs w:val="22"/>
          <w:lang w:val="pl-PL"/>
        </w:rPr>
        <w:t>z</w:t>
      </w:r>
      <w:r w:rsidR="002A3AE6">
        <w:rPr>
          <w:rFonts w:ascii="Arial" w:hAnsi="Arial" w:cs="Arial"/>
          <w:sz w:val="22"/>
          <w:szCs w:val="22"/>
          <w:lang w:val="pl-PL"/>
        </w:rPr>
        <w:t> </w:t>
      </w:r>
      <w:r w:rsidRPr="00435BC4">
        <w:rPr>
          <w:rFonts w:ascii="Arial" w:hAnsi="Arial" w:cs="Arial"/>
          <w:sz w:val="22"/>
          <w:szCs w:val="22"/>
        </w:rPr>
        <w:t>niepełnosprawn</w:t>
      </w:r>
      <w:r w:rsidR="007B2873">
        <w:rPr>
          <w:rFonts w:ascii="Arial" w:hAnsi="Arial" w:cs="Arial"/>
          <w:sz w:val="22"/>
          <w:szCs w:val="22"/>
          <w:lang w:val="pl-PL"/>
        </w:rPr>
        <w:t>ościami</w:t>
      </w:r>
      <w:r w:rsidRPr="00435BC4">
        <w:rPr>
          <w:rFonts w:ascii="Arial" w:hAnsi="Arial" w:cs="Arial"/>
          <w:sz w:val="22"/>
          <w:szCs w:val="22"/>
        </w:rPr>
        <w:t>, w</w:t>
      </w:r>
      <w:r w:rsidR="0096260A">
        <w:rPr>
          <w:rFonts w:ascii="Arial" w:hAnsi="Arial" w:cs="Arial"/>
          <w:sz w:val="22"/>
          <w:szCs w:val="22"/>
          <w:lang w:val="pl-PL"/>
        </w:rPr>
        <w:t> </w:t>
      </w:r>
      <w:r w:rsidRPr="00435BC4">
        <w:rPr>
          <w:rFonts w:ascii="Arial" w:hAnsi="Arial" w:cs="Arial"/>
          <w:sz w:val="22"/>
          <w:szCs w:val="22"/>
        </w:rPr>
        <w:t>tym</w:t>
      </w:r>
      <w:r w:rsidR="007B2873">
        <w:rPr>
          <w:rFonts w:ascii="Arial" w:hAnsi="Arial" w:cs="Arial"/>
          <w:sz w:val="22"/>
          <w:szCs w:val="22"/>
          <w:lang w:val="pl-PL"/>
        </w:rPr>
        <w:t xml:space="preserve"> </w:t>
      </w:r>
      <w:r w:rsidRPr="00435BC4">
        <w:rPr>
          <w:rFonts w:ascii="Arial" w:hAnsi="Arial" w:cs="Arial"/>
          <w:sz w:val="22"/>
          <w:szCs w:val="22"/>
        </w:rPr>
        <w:t>z zaburzeniami psychicznymi</w:t>
      </w:r>
      <w:r>
        <w:rPr>
          <w:rFonts w:ascii="Arial" w:hAnsi="Arial" w:cs="Arial"/>
          <w:sz w:val="22"/>
          <w:szCs w:val="22"/>
        </w:rPr>
        <w:t>”. Zwiększające się zainteresowanie pracodawców świadczy o otwartości i większej biegłości w</w:t>
      </w:r>
      <w:r w:rsidR="00A304F6">
        <w:rPr>
          <w:rFonts w:ascii="Arial" w:hAnsi="Arial" w:cs="Arial"/>
          <w:sz w:val="22"/>
          <w:szCs w:val="22"/>
          <w:lang w:val="pl-PL"/>
        </w:rPr>
        <w:t> </w:t>
      </w:r>
      <w:r>
        <w:rPr>
          <w:rFonts w:ascii="Arial" w:hAnsi="Arial" w:cs="Arial"/>
          <w:sz w:val="22"/>
          <w:szCs w:val="22"/>
        </w:rPr>
        <w:t>korzystaniu ze wsparcia z tytułu zatrudniania osób z niepełnosprawnością.</w:t>
      </w:r>
    </w:p>
    <w:p w14:paraId="07462549" w14:textId="77777777" w:rsidR="00B73F3A" w:rsidRPr="003712B6" w:rsidRDefault="00B73F3A" w:rsidP="00AC3EEF">
      <w:pPr>
        <w:pStyle w:val="Nagwek2"/>
        <w:numPr>
          <w:ilvl w:val="1"/>
          <w:numId w:val="15"/>
        </w:numPr>
        <w:spacing w:before="280" w:after="280"/>
        <w:ind w:left="425" w:hanging="510"/>
      </w:pPr>
      <w:bookmarkStart w:id="34" w:name="_Toc157077521"/>
      <w:r w:rsidRPr="003712B6">
        <w:t>Zakłady Aktywności Zawodowej</w:t>
      </w:r>
      <w:bookmarkEnd w:id="34"/>
    </w:p>
    <w:p w14:paraId="2911039D" w14:textId="03AD7C81" w:rsidR="00C00618" w:rsidRDefault="00B73F3A" w:rsidP="00670110">
      <w:pPr>
        <w:spacing w:line="360" w:lineRule="auto"/>
        <w:jc w:val="both"/>
        <w:rPr>
          <w:rFonts w:ascii="Arial" w:hAnsi="Arial" w:cs="Arial"/>
          <w:sz w:val="22"/>
          <w:szCs w:val="22"/>
        </w:rPr>
      </w:pPr>
      <w:r w:rsidRPr="003712B6">
        <w:rPr>
          <w:rFonts w:ascii="Arial" w:hAnsi="Arial" w:cs="Arial"/>
          <w:sz w:val="22"/>
          <w:szCs w:val="22"/>
        </w:rPr>
        <w:t xml:space="preserve">Zakłady Aktywności Zawodowej są wyodrębnionymi organizacyjnie i finansowo jednostkami tworzonymi w celu zatrudnienia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3712B6">
        <w:rPr>
          <w:rFonts w:ascii="Arial" w:hAnsi="Arial" w:cs="Arial"/>
          <w:sz w:val="22"/>
          <w:szCs w:val="22"/>
        </w:rPr>
        <w:t xml:space="preserve">zaliczonych do znacznego stopnia niepełnosprawności oraz zaliczonych do umiarkowanego stopnia niepełnosprawności, u których stwierdzono autyzm, upośledzenie umysłowe lub chorobę psychiczną. </w:t>
      </w:r>
      <w:r w:rsidR="00783432">
        <w:rPr>
          <w:rFonts w:ascii="Arial" w:hAnsi="Arial" w:cs="Arial"/>
          <w:color w:val="000000"/>
          <w:sz w:val="22"/>
          <w:szCs w:val="22"/>
        </w:rPr>
        <w:t>Na koniec</w:t>
      </w:r>
      <w:r w:rsidR="003712B6" w:rsidRPr="003712B6">
        <w:rPr>
          <w:rFonts w:ascii="Arial" w:hAnsi="Arial" w:cs="Arial"/>
          <w:color w:val="000000"/>
          <w:sz w:val="22"/>
          <w:szCs w:val="22"/>
        </w:rPr>
        <w:t xml:space="preserve"> grudnia 2022 r. w Polsce funkcjonowało 135 zakładów aktywności zawodowej. Zatrudnienie ogółem wynosiło 8 646 osób, w tym 6 626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3712B6" w:rsidRPr="003712B6">
        <w:rPr>
          <w:rFonts w:ascii="Arial" w:hAnsi="Arial" w:cs="Arial"/>
          <w:color w:val="000000"/>
          <w:sz w:val="22"/>
          <w:szCs w:val="22"/>
        </w:rPr>
        <w:t xml:space="preserve">. Udział </w:t>
      </w:r>
      <w:r w:rsidR="008B3D59" w:rsidRPr="00D25D20">
        <w:rPr>
          <w:rFonts w:ascii="Arial" w:hAnsi="Arial" w:cs="Arial"/>
          <w:sz w:val="22"/>
          <w:szCs w:val="22"/>
        </w:rPr>
        <w:t xml:space="preserve">osób </w:t>
      </w:r>
      <w:r w:rsidR="008B3D59">
        <w:rPr>
          <w:rFonts w:ascii="Arial" w:hAnsi="Arial" w:cs="Arial"/>
          <w:sz w:val="22"/>
          <w:szCs w:val="22"/>
        </w:rPr>
        <w:t>z</w:t>
      </w:r>
      <w:r w:rsidR="00A304F6">
        <w:rPr>
          <w:rFonts w:ascii="Arial" w:hAnsi="Arial" w:cs="Arial"/>
          <w:sz w:val="22"/>
          <w:szCs w:val="22"/>
        </w:rPr>
        <w:t> </w:t>
      </w:r>
      <w:r w:rsidR="008B3D59" w:rsidRPr="00D25D20">
        <w:rPr>
          <w:rFonts w:ascii="Arial" w:hAnsi="Arial" w:cs="Arial"/>
          <w:sz w:val="22"/>
          <w:szCs w:val="22"/>
        </w:rPr>
        <w:t>niepełnosprawn</w:t>
      </w:r>
      <w:r w:rsidR="008B3D59">
        <w:rPr>
          <w:rFonts w:ascii="Arial" w:hAnsi="Arial" w:cs="Arial"/>
          <w:sz w:val="22"/>
          <w:szCs w:val="22"/>
        </w:rPr>
        <w:t>ościami</w:t>
      </w:r>
      <w:r w:rsidR="003712B6" w:rsidRPr="003712B6">
        <w:rPr>
          <w:rFonts w:ascii="Arial" w:hAnsi="Arial" w:cs="Arial"/>
          <w:color w:val="000000"/>
          <w:sz w:val="22"/>
          <w:szCs w:val="22"/>
        </w:rPr>
        <w:t xml:space="preserve"> w zatrudnieniu ogółem w zakładach aktywności zawodowej wynosił </w:t>
      </w:r>
      <w:r w:rsidR="003712B6" w:rsidRPr="003712B6">
        <w:rPr>
          <w:rFonts w:ascii="Arial" w:hAnsi="Arial" w:cs="Arial"/>
          <w:color w:val="000000"/>
          <w:sz w:val="22"/>
          <w:szCs w:val="22"/>
        </w:rPr>
        <w:lastRenderedPageBreak/>
        <w:t>76,6%</w:t>
      </w:r>
      <w:r w:rsidR="00DC21B3">
        <w:rPr>
          <w:rStyle w:val="Odwoanieprzypisudolnego"/>
          <w:rFonts w:ascii="Arial" w:hAnsi="Arial" w:cs="Arial"/>
          <w:color w:val="000000"/>
          <w:sz w:val="22"/>
          <w:szCs w:val="22"/>
        </w:rPr>
        <w:footnoteReference w:id="27"/>
      </w:r>
      <w:r w:rsidR="003712B6" w:rsidRPr="003712B6">
        <w:rPr>
          <w:rFonts w:ascii="Arial" w:hAnsi="Arial" w:cs="Arial"/>
          <w:color w:val="000000"/>
          <w:sz w:val="22"/>
          <w:szCs w:val="22"/>
        </w:rPr>
        <w:t xml:space="preserve">. </w:t>
      </w:r>
      <w:r w:rsidRPr="003712B6">
        <w:rPr>
          <w:rFonts w:ascii="Arial" w:hAnsi="Arial" w:cs="Arial"/>
          <w:sz w:val="22"/>
          <w:szCs w:val="22"/>
        </w:rPr>
        <w:t xml:space="preserve">Według danych na koniec </w:t>
      </w:r>
      <w:r w:rsidR="00323D5C" w:rsidRPr="003712B6">
        <w:rPr>
          <w:rFonts w:ascii="Arial" w:hAnsi="Arial" w:cs="Arial"/>
          <w:sz w:val="22"/>
          <w:szCs w:val="22"/>
        </w:rPr>
        <w:t xml:space="preserve">2022 </w:t>
      </w:r>
      <w:r w:rsidRPr="003712B6">
        <w:rPr>
          <w:rFonts w:ascii="Arial" w:hAnsi="Arial" w:cs="Arial"/>
          <w:sz w:val="22"/>
          <w:szCs w:val="22"/>
        </w:rPr>
        <w:t xml:space="preserve">r. na terenie województwa lubelskiego funkcjonowało </w:t>
      </w:r>
      <w:r w:rsidR="00C00618">
        <w:rPr>
          <w:rFonts w:ascii="Arial" w:hAnsi="Arial" w:cs="Arial"/>
          <w:sz w:val="22"/>
          <w:szCs w:val="22"/>
        </w:rPr>
        <w:t xml:space="preserve">9 </w:t>
      </w:r>
      <w:r w:rsidRPr="003712B6">
        <w:rPr>
          <w:rFonts w:ascii="Arial" w:hAnsi="Arial" w:cs="Arial"/>
          <w:sz w:val="22"/>
          <w:szCs w:val="22"/>
        </w:rPr>
        <w:t>Zakładów Aktywności Zawodowej</w:t>
      </w:r>
      <w:r w:rsidR="00DC21B3">
        <w:rPr>
          <w:rStyle w:val="Odwoanieprzypisudolnego"/>
          <w:rFonts w:ascii="Arial" w:hAnsi="Arial" w:cs="Arial"/>
          <w:sz w:val="22"/>
          <w:szCs w:val="22"/>
        </w:rPr>
        <w:footnoteReference w:id="28"/>
      </w:r>
      <w:r w:rsidR="00471236">
        <w:rPr>
          <w:rFonts w:ascii="Arial" w:hAnsi="Arial" w:cs="Arial"/>
          <w:sz w:val="22"/>
          <w:szCs w:val="22"/>
        </w:rPr>
        <w:t>.</w:t>
      </w:r>
    </w:p>
    <w:p w14:paraId="72F5DF10" w14:textId="520A867D" w:rsidR="00A3516A" w:rsidRDefault="00B73F3A" w:rsidP="00A3516A">
      <w:pPr>
        <w:spacing w:line="360" w:lineRule="auto"/>
        <w:ind w:firstLine="567"/>
        <w:jc w:val="both"/>
        <w:rPr>
          <w:rFonts w:ascii="Arial" w:hAnsi="Arial" w:cs="Arial"/>
          <w:sz w:val="22"/>
          <w:szCs w:val="22"/>
        </w:rPr>
      </w:pPr>
      <w:r w:rsidRPr="003712B6">
        <w:rPr>
          <w:rFonts w:ascii="Arial" w:hAnsi="Arial" w:cs="Arial"/>
          <w:sz w:val="22"/>
          <w:szCs w:val="22"/>
        </w:rPr>
        <w:t>Personel Zakładu odpowiedzialny za rehabilitację podejmuje działania polegające na zbieraniu informacji na temat potrzeb</w:t>
      </w:r>
      <w:r>
        <w:rPr>
          <w:rFonts w:ascii="Arial" w:hAnsi="Arial" w:cs="Arial"/>
          <w:sz w:val="22"/>
          <w:szCs w:val="22"/>
        </w:rPr>
        <w:t xml:space="preserve"> pracowników </w:t>
      </w:r>
      <w:r w:rsidRPr="00D03F91">
        <w:rPr>
          <w:rFonts w:ascii="Arial" w:hAnsi="Arial" w:cs="Arial"/>
          <w:sz w:val="22"/>
          <w:szCs w:val="22"/>
        </w:rPr>
        <w:t>z niepełnosprawnością, pomocy w</w:t>
      </w:r>
      <w:r w:rsidR="002A3AE6">
        <w:rPr>
          <w:rFonts w:ascii="Arial" w:hAnsi="Arial" w:cs="Arial"/>
          <w:sz w:val="22"/>
          <w:szCs w:val="22"/>
        </w:rPr>
        <w:t> </w:t>
      </w:r>
      <w:r w:rsidRPr="00D03F91">
        <w:rPr>
          <w:rFonts w:ascii="Arial" w:hAnsi="Arial" w:cs="Arial"/>
          <w:sz w:val="22"/>
          <w:szCs w:val="22"/>
        </w:rPr>
        <w:t>samodzielnym funkcjonowaniu w zakładzie oraz przezwyciężaniu różnego rodzaju kryzysów (fizycznych, psychologicznych, finansowych). Prowadzi wnikliwą obserwację dotyczącą występowania symptomów charakterystycznych dla chorób psychicznych. Osoby odpowiedzialne za wsparcie i rehabilitację motywuj</w:t>
      </w:r>
      <w:r>
        <w:rPr>
          <w:rFonts w:ascii="Arial" w:hAnsi="Arial" w:cs="Arial"/>
          <w:sz w:val="22"/>
          <w:szCs w:val="22"/>
        </w:rPr>
        <w:t>ą</w:t>
      </w:r>
      <w:r w:rsidRPr="00D03F91">
        <w:rPr>
          <w:rFonts w:ascii="Arial" w:hAnsi="Arial" w:cs="Arial"/>
          <w:sz w:val="22"/>
          <w:szCs w:val="22"/>
        </w:rPr>
        <w:t xml:space="preserve"> do leczenia, monitoruj</w:t>
      </w:r>
      <w:r>
        <w:rPr>
          <w:rFonts w:ascii="Arial" w:hAnsi="Arial" w:cs="Arial"/>
          <w:sz w:val="22"/>
          <w:szCs w:val="22"/>
        </w:rPr>
        <w:t>ą</w:t>
      </w:r>
      <w:r w:rsidRPr="00D03F91">
        <w:rPr>
          <w:rFonts w:ascii="Arial" w:hAnsi="Arial" w:cs="Arial"/>
          <w:sz w:val="22"/>
          <w:szCs w:val="22"/>
        </w:rPr>
        <w:t xml:space="preserve"> rozwój osobisty, służ</w:t>
      </w:r>
      <w:r>
        <w:rPr>
          <w:rFonts w:ascii="Arial" w:hAnsi="Arial" w:cs="Arial"/>
          <w:sz w:val="22"/>
          <w:szCs w:val="22"/>
        </w:rPr>
        <w:t>ą</w:t>
      </w:r>
      <w:r w:rsidRPr="00D03F91">
        <w:rPr>
          <w:rFonts w:ascii="Arial" w:hAnsi="Arial" w:cs="Arial"/>
          <w:sz w:val="22"/>
          <w:szCs w:val="22"/>
        </w:rPr>
        <w:t xml:space="preserve"> </w:t>
      </w:r>
      <w:r>
        <w:rPr>
          <w:rFonts w:ascii="Arial" w:hAnsi="Arial" w:cs="Arial"/>
          <w:sz w:val="22"/>
          <w:szCs w:val="22"/>
        </w:rPr>
        <w:t xml:space="preserve">pomocą w uzupełnianiu wniosków </w:t>
      </w:r>
      <w:r w:rsidRPr="00D03F91">
        <w:rPr>
          <w:rFonts w:ascii="Arial" w:hAnsi="Arial" w:cs="Arial"/>
          <w:sz w:val="22"/>
          <w:szCs w:val="22"/>
        </w:rPr>
        <w:t>i kompletowaniu dokumentacji przy ubieganiu się o</w:t>
      </w:r>
      <w:r w:rsidR="002A3AE6">
        <w:rPr>
          <w:rFonts w:ascii="Arial" w:hAnsi="Arial" w:cs="Arial"/>
          <w:sz w:val="22"/>
          <w:szCs w:val="22"/>
        </w:rPr>
        <w:t> </w:t>
      </w:r>
      <w:r w:rsidRPr="00D03F91">
        <w:rPr>
          <w:rFonts w:ascii="Arial" w:hAnsi="Arial" w:cs="Arial"/>
          <w:sz w:val="22"/>
          <w:szCs w:val="22"/>
        </w:rPr>
        <w:t>r</w:t>
      </w:r>
      <w:r>
        <w:rPr>
          <w:rFonts w:ascii="Arial" w:hAnsi="Arial" w:cs="Arial"/>
          <w:sz w:val="22"/>
          <w:szCs w:val="22"/>
        </w:rPr>
        <w:t xml:space="preserve">óżnego rodzaju dofinansowania, </w:t>
      </w:r>
      <w:r w:rsidRPr="00D03F91">
        <w:rPr>
          <w:rFonts w:ascii="Arial" w:hAnsi="Arial" w:cs="Arial"/>
          <w:sz w:val="22"/>
          <w:szCs w:val="22"/>
        </w:rPr>
        <w:t>m.in. ze środków PFRON, a także informuje o innych form</w:t>
      </w:r>
      <w:r>
        <w:rPr>
          <w:rFonts w:ascii="Arial" w:hAnsi="Arial" w:cs="Arial"/>
          <w:sz w:val="22"/>
          <w:szCs w:val="22"/>
        </w:rPr>
        <w:t xml:space="preserve">ach wsparcia, dbając tym samym </w:t>
      </w:r>
      <w:r w:rsidRPr="00D03F91">
        <w:rPr>
          <w:rFonts w:ascii="Arial" w:hAnsi="Arial" w:cs="Arial"/>
          <w:sz w:val="22"/>
          <w:szCs w:val="22"/>
        </w:rPr>
        <w:t xml:space="preserve">o jakość życia i interesy poszczególnych pracowników. Dodatkowo, osoby </w:t>
      </w:r>
      <w:r w:rsidR="00DC21B3">
        <w:rPr>
          <w:rFonts w:ascii="Arial" w:hAnsi="Arial" w:cs="Arial"/>
          <w:sz w:val="22"/>
          <w:szCs w:val="22"/>
        </w:rPr>
        <w:t xml:space="preserve">z </w:t>
      </w:r>
      <w:r w:rsidRPr="00D03F91">
        <w:rPr>
          <w:rFonts w:ascii="Arial" w:hAnsi="Arial" w:cs="Arial"/>
          <w:sz w:val="22"/>
          <w:szCs w:val="22"/>
        </w:rPr>
        <w:t>niepełnosprawn</w:t>
      </w:r>
      <w:r w:rsidR="00DC21B3">
        <w:rPr>
          <w:rFonts w:ascii="Arial" w:hAnsi="Arial" w:cs="Arial"/>
          <w:sz w:val="22"/>
          <w:szCs w:val="22"/>
        </w:rPr>
        <w:t>ościami</w:t>
      </w:r>
      <w:r w:rsidRPr="00D03F91">
        <w:rPr>
          <w:rFonts w:ascii="Arial" w:hAnsi="Arial" w:cs="Arial"/>
          <w:sz w:val="22"/>
          <w:szCs w:val="22"/>
        </w:rPr>
        <w:t xml:space="preserve">, które wymagają pomocy psychiatrycznej są konsultowane u specjalisty, z którym </w:t>
      </w:r>
      <w:r>
        <w:rPr>
          <w:rFonts w:ascii="Arial" w:hAnsi="Arial" w:cs="Arial"/>
          <w:sz w:val="22"/>
          <w:szCs w:val="22"/>
        </w:rPr>
        <w:t>Z</w:t>
      </w:r>
      <w:r w:rsidRPr="00D03F91">
        <w:rPr>
          <w:rFonts w:ascii="Arial" w:hAnsi="Arial" w:cs="Arial"/>
          <w:sz w:val="22"/>
          <w:szCs w:val="22"/>
        </w:rPr>
        <w:t xml:space="preserve">akład </w:t>
      </w:r>
      <w:r>
        <w:rPr>
          <w:rFonts w:ascii="Arial" w:hAnsi="Arial" w:cs="Arial"/>
          <w:sz w:val="22"/>
          <w:szCs w:val="22"/>
        </w:rPr>
        <w:t>A</w:t>
      </w:r>
      <w:r w:rsidRPr="00D03F91">
        <w:rPr>
          <w:rFonts w:ascii="Arial" w:hAnsi="Arial" w:cs="Arial"/>
          <w:sz w:val="22"/>
          <w:szCs w:val="22"/>
        </w:rPr>
        <w:t xml:space="preserve">ktywności </w:t>
      </w:r>
      <w:r>
        <w:rPr>
          <w:rFonts w:ascii="Arial" w:hAnsi="Arial" w:cs="Arial"/>
          <w:sz w:val="22"/>
          <w:szCs w:val="22"/>
        </w:rPr>
        <w:t>Z</w:t>
      </w:r>
      <w:r w:rsidRPr="00D03F91">
        <w:rPr>
          <w:rFonts w:ascii="Arial" w:hAnsi="Arial" w:cs="Arial"/>
          <w:sz w:val="22"/>
          <w:szCs w:val="22"/>
        </w:rPr>
        <w:t xml:space="preserve">awodowej ma umowę o współpracy, a na wniosek osoby </w:t>
      </w:r>
      <w:r w:rsidR="00DC21B3">
        <w:rPr>
          <w:rFonts w:ascii="Arial" w:hAnsi="Arial" w:cs="Arial"/>
          <w:sz w:val="22"/>
          <w:szCs w:val="22"/>
        </w:rPr>
        <w:t xml:space="preserve">z </w:t>
      </w:r>
      <w:r w:rsidRPr="00D03F91">
        <w:rPr>
          <w:rFonts w:ascii="Arial" w:hAnsi="Arial" w:cs="Arial"/>
          <w:sz w:val="22"/>
          <w:szCs w:val="22"/>
        </w:rPr>
        <w:t>niepełnosprawn</w:t>
      </w:r>
      <w:r w:rsidR="00DC21B3">
        <w:rPr>
          <w:rFonts w:ascii="Arial" w:hAnsi="Arial" w:cs="Arial"/>
          <w:sz w:val="22"/>
          <w:szCs w:val="22"/>
        </w:rPr>
        <w:t>ościami</w:t>
      </w:r>
      <w:r w:rsidRPr="00D03F91">
        <w:rPr>
          <w:rFonts w:ascii="Arial" w:hAnsi="Arial" w:cs="Arial"/>
          <w:sz w:val="22"/>
          <w:szCs w:val="22"/>
        </w:rPr>
        <w:t xml:space="preserve"> płatność za wizytę regulowana jest z</w:t>
      </w:r>
      <w:r w:rsidR="002A3AE6">
        <w:rPr>
          <w:rFonts w:ascii="Arial" w:hAnsi="Arial" w:cs="Arial"/>
          <w:sz w:val="22"/>
          <w:szCs w:val="22"/>
        </w:rPr>
        <w:t> </w:t>
      </w:r>
      <w:r w:rsidRPr="00D03F91">
        <w:rPr>
          <w:rFonts w:ascii="Arial" w:hAnsi="Arial" w:cs="Arial"/>
          <w:sz w:val="22"/>
          <w:szCs w:val="22"/>
        </w:rPr>
        <w:t>Zakładowego Funduszu Aktywności. Kierownictwo Zakładów zapewnia różnorodne formy rehabilitacji. P</w:t>
      </w:r>
      <w:r w:rsidR="00DC21B3">
        <w:rPr>
          <w:rFonts w:ascii="Arial" w:hAnsi="Arial" w:cs="Arial"/>
          <w:sz w:val="22"/>
          <w:szCs w:val="22"/>
        </w:rPr>
        <w:t>onadto p</w:t>
      </w:r>
      <w:r w:rsidRPr="00D03F91">
        <w:rPr>
          <w:rFonts w:ascii="Arial" w:hAnsi="Arial" w:cs="Arial"/>
          <w:sz w:val="22"/>
          <w:szCs w:val="22"/>
        </w:rPr>
        <w:t xml:space="preserve">odejmowane są inicjatywy zmierzające do podnoszenia kwalifikacji zawodowych osób </w:t>
      </w:r>
      <w:r w:rsidR="00670110">
        <w:rPr>
          <w:rFonts w:ascii="Arial" w:hAnsi="Arial" w:cs="Arial"/>
          <w:sz w:val="22"/>
          <w:szCs w:val="22"/>
        </w:rPr>
        <w:t xml:space="preserve">z </w:t>
      </w:r>
      <w:r w:rsidRPr="00D03F91">
        <w:rPr>
          <w:rFonts w:ascii="Arial" w:hAnsi="Arial" w:cs="Arial"/>
          <w:sz w:val="22"/>
          <w:szCs w:val="22"/>
        </w:rPr>
        <w:t>niepełnosprawn</w:t>
      </w:r>
      <w:r w:rsidR="00670110">
        <w:rPr>
          <w:rFonts w:ascii="Arial" w:hAnsi="Arial" w:cs="Arial"/>
          <w:sz w:val="22"/>
          <w:szCs w:val="22"/>
        </w:rPr>
        <w:t>ościami</w:t>
      </w:r>
      <w:r w:rsidRPr="00D03F91">
        <w:rPr>
          <w:rFonts w:ascii="Arial" w:hAnsi="Arial" w:cs="Arial"/>
          <w:sz w:val="22"/>
          <w:szCs w:val="22"/>
        </w:rPr>
        <w:t xml:space="preserve">, m.in.  poprzez udział w certyfikowanych szkoleniach. Dla osób </w:t>
      </w:r>
      <w:r w:rsidR="00670110">
        <w:rPr>
          <w:rFonts w:ascii="Arial" w:hAnsi="Arial" w:cs="Arial"/>
          <w:sz w:val="22"/>
          <w:szCs w:val="22"/>
        </w:rPr>
        <w:t xml:space="preserve">z </w:t>
      </w:r>
      <w:r w:rsidRPr="00D03F91">
        <w:rPr>
          <w:rFonts w:ascii="Arial" w:hAnsi="Arial" w:cs="Arial"/>
          <w:sz w:val="22"/>
          <w:szCs w:val="22"/>
        </w:rPr>
        <w:t>niepełnosprawn</w:t>
      </w:r>
      <w:r w:rsidR="00670110">
        <w:rPr>
          <w:rFonts w:ascii="Arial" w:hAnsi="Arial" w:cs="Arial"/>
          <w:sz w:val="22"/>
          <w:szCs w:val="22"/>
        </w:rPr>
        <w:t>ościami</w:t>
      </w:r>
      <w:r w:rsidRPr="00D03F91">
        <w:rPr>
          <w:rFonts w:ascii="Arial" w:hAnsi="Arial" w:cs="Arial"/>
          <w:sz w:val="22"/>
          <w:szCs w:val="22"/>
        </w:rPr>
        <w:t xml:space="preserve"> posiadających st</w:t>
      </w:r>
      <w:r>
        <w:rPr>
          <w:rFonts w:ascii="Arial" w:hAnsi="Arial" w:cs="Arial"/>
          <w:sz w:val="22"/>
          <w:szCs w:val="22"/>
        </w:rPr>
        <w:t xml:space="preserve">atus osób poszukujących pracę, </w:t>
      </w:r>
      <w:r w:rsidRPr="00D03F91">
        <w:rPr>
          <w:rFonts w:ascii="Arial" w:hAnsi="Arial" w:cs="Arial"/>
          <w:sz w:val="22"/>
          <w:szCs w:val="22"/>
        </w:rPr>
        <w:t>a zatrudnionych w Zakładach, prowadzone jest specja</w:t>
      </w:r>
      <w:r>
        <w:rPr>
          <w:rFonts w:ascii="Arial" w:hAnsi="Arial" w:cs="Arial"/>
          <w:sz w:val="22"/>
          <w:szCs w:val="22"/>
        </w:rPr>
        <w:t xml:space="preserve">listyczne poradnictwo zawodowe </w:t>
      </w:r>
      <w:r w:rsidRPr="00D03F91">
        <w:rPr>
          <w:rFonts w:ascii="Arial" w:hAnsi="Arial" w:cs="Arial"/>
          <w:sz w:val="22"/>
          <w:szCs w:val="22"/>
        </w:rPr>
        <w:t>i pośrednictwo pracy, w tym we współpracy z urzędami pracy. W zakresie rehabilitacji społecznej realizowana jest nauka samodzielnego załatw</w:t>
      </w:r>
      <w:r>
        <w:rPr>
          <w:rFonts w:ascii="Arial" w:hAnsi="Arial" w:cs="Arial"/>
          <w:sz w:val="22"/>
          <w:szCs w:val="22"/>
        </w:rPr>
        <w:t>iania spraw urzędowych</w:t>
      </w:r>
      <w:r w:rsidR="00670110">
        <w:rPr>
          <w:rFonts w:ascii="Arial" w:hAnsi="Arial" w:cs="Arial"/>
          <w:sz w:val="22"/>
          <w:szCs w:val="22"/>
        </w:rPr>
        <w:t xml:space="preserve"> oraz </w:t>
      </w:r>
      <w:r>
        <w:rPr>
          <w:rFonts w:ascii="Arial" w:hAnsi="Arial" w:cs="Arial"/>
          <w:sz w:val="22"/>
          <w:szCs w:val="22"/>
        </w:rPr>
        <w:t xml:space="preserve">udział </w:t>
      </w:r>
      <w:r w:rsidRPr="00D03F91">
        <w:rPr>
          <w:rFonts w:ascii="Arial" w:hAnsi="Arial" w:cs="Arial"/>
          <w:sz w:val="22"/>
          <w:szCs w:val="22"/>
        </w:rPr>
        <w:t xml:space="preserve">w </w:t>
      </w:r>
      <w:r w:rsidR="00670110">
        <w:rPr>
          <w:rFonts w:ascii="Arial" w:hAnsi="Arial" w:cs="Arial"/>
          <w:sz w:val="22"/>
          <w:szCs w:val="22"/>
        </w:rPr>
        <w:t xml:space="preserve">wydarzeniach kulturalnych. </w:t>
      </w:r>
    </w:p>
    <w:p w14:paraId="1DDCC639" w14:textId="559D9DC7" w:rsidR="00550D56" w:rsidRDefault="00A3516A" w:rsidP="00550D56">
      <w:pPr>
        <w:spacing w:after="240" w:line="360" w:lineRule="auto"/>
        <w:ind w:firstLine="567"/>
        <w:jc w:val="both"/>
        <w:rPr>
          <w:rFonts w:ascii="Arial" w:hAnsi="Arial" w:cs="Arial"/>
          <w:sz w:val="22"/>
          <w:szCs w:val="22"/>
        </w:rPr>
      </w:pPr>
      <w:r>
        <w:rPr>
          <w:rFonts w:ascii="Arial" w:hAnsi="Arial" w:cs="Arial"/>
          <w:sz w:val="22"/>
          <w:szCs w:val="22"/>
        </w:rPr>
        <w:t xml:space="preserve">Jak wynika z agregowanych danych, na koniec 2022 roku w zakładach aktywizacji zawodowej województwa lubelskiego zatrudnionych było łącznie 458 osób, w tym 116 personelu. Z kolei 342 osoby stanowiły osoby z niepełnosprawnościami, przy czym 198 osób posiadało orzeczenie o stopniu niepełnosprawności w stopniu znacznym, a 144 – w stopniu </w:t>
      </w:r>
      <w:r w:rsidRPr="00AE5D00">
        <w:rPr>
          <w:rFonts w:ascii="Arial" w:hAnsi="Arial" w:cs="Arial"/>
          <w:sz w:val="22"/>
          <w:szCs w:val="22"/>
        </w:rPr>
        <w:t>umiarkowanym. Najwięcej osób zatrudniał Powiatowy Zakład Aktywności Zawodowej w</w:t>
      </w:r>
      <w:r w:rsidR="00A304F6">
        <w:rPr>
          <w:rFonts w:ascii="Arial" w:hAnsi="Arial" w:cs="Arial"/>
          <w:sz w:val="22"/>
          <w:szCs w:val="22"/>
        </w:rPr>
        <w:t> </w:t>
      </w:r>
      <w:r w:rsidRPr="00AE5D00">
        <w:rPr>
          <w:rFonts w:ascii="Arial" w:hAnsi="Arial" w:cs="Arial"/>
          <w:sz w:val="22"/>
          <w:szCs w:val="22"/>
        </w:rPr>
        <w:t xml:space="preserve">Łęcznej – 83 osoby, w tym 61 osób z niepełnosprawnościami. Najmniej zaś – Powiatowy Zakład Aktywności Zawodowej w Jaszczowie – 28 osób, w tym 21 z </w:t>
      </w:r>
      <w:r w:rsidR="001E33B8" w:rsidRPr="00AE5D00">
        <w:rPr>
          <w:rFonts w:ascii="Arial" w:hAnsi="Arial" w:cs="Arial"/>
          <w:sz w:val="22"/>
          <w:szCs w:val="22"/>
        </w:rPr>
        <w:t>niepełnosprawności</w:t>
      </w:r>
      <w:r w:rsidR="001E33B8">
        <w:rPr>
          <w:rFonts w:ascii="Arial" w:hAnsi="Arial" w:cs="Arial"/>
          <w:sz w:val="22"/>
          <w:szCs w:val="22"/>
        </w:rPr>
        <w:t>ami</w:t>
      </w:r>
      <w:r w:rsidR="0020635A">
        <w:rPr>
          <w:rFonts w:ascii="Arial" w:hAnsi="Arial" w:cs="Arial"/>
          <w:sz w:val="22"/>
          <w:szCs w:val="22"/>
        </w:rPr>
        <w:t>.</w:t>
      </w:r>
    </w:p>
    <w:p w14:paraId="71CB6E83" w14:textId="40E0C377" w:rsidR="00550D56" w:rsidRPr="00550D56" w:rsidRDefault="00550D56" w:rsidP="00550D56">
      <w:pPr>
        <w:pStyle w:val="Legenda"/>
        <w:keepNext/>
        <w:rPr>
          <w:rFonts w:ascii="Arial" w:hAnsi="Arial" w:cs="Arial"/>
          <w:b w:val="0"/>
          <w:bCs w:val="0"/>
          <w:sz w:val="22"/>
          <w:szCs w:val="22"/>
        </w:rPr>
      </w:pPr>
      <w:bookmarkStart w:id="35" w:name="_Toc157077547"/>
      <w:r w:rsidRPr="00550D56">
        <w:rPr>
          <w:rFonts w:ascii="Arial" w:hAnsi="Arial" w:cs="Arial"/>
          <w:b w:val="0"/>
          <w:bCs w:val="0"/>
          <w:sz w:val="22"/>
          <w:szCs w:val="22"/>
        </w:rPr>
        <w:lastRenderedPageBreak/>
        <w:t xml:space="preserve">Tabela </w:t>
      </w:r>
      <w:r w:rsidRPr="00550D56">
        <w:rPr>
          <w:rFonts w:ascii="Arial" w:hAnsi="Arial" w:cs="Arial"/>
          <w:b w:val="0"/>
          <w:bCs w:val="0"/>
          <w:sz w:val="22"/>
          <w:szCs w:val="22"/>
        </w:rPr>
        <w:fldChar w:fldCharType="begin"/>
      </w:r>
      <w:r w:rsidRPr="00550D56">
        <w:rPr>
          <w:rFonts w:ascii="Arial" w:hAnsi="Arial" w:cs="Arial"/>
          <w:b w:val="0"/>
          <w:bCs w:val="0"/>
          <w:sz w:val="22"/>
          <w:szCs w:val="22"/>
        </w:rPr>
        <w:instrText xml:space="preserve"> SEQ Tabela \* ARABIC </w:instrText>
      </w:r>
      <w:r w:rsidRPr="00550D56">
        <w:rPr>
          <w:rFonts w:ascii="Arial" w:hAnsi="Arial" w:cs="Arial"/>
          <w:b w:val="0"/>
          <w:bCs w:val="0"/>
          <w:sz w:val="22"/>
          <w:szCs w:val="22"/>
        </w:rPr>
        <w:fldChar w:fldCharType="separate"/>
      </w:r>
      <w:r w:rsidR="008948DD">
        <w:rPr>
          <w:rFonts w:ascii="Arial" w:hAnsi="Arial" w:cs="Arial"/>
          <w:b w:val="0"/>
          <w:bCs w:val="0"/>
          <w:noProof/>
          <w:sz w:val="22"/>
          <w:szCs w:val="22"/>
        </w:rPr>
        <w:t>12</w:t>
      </w:r>
      <w:r w:rsidRPr="00550D56">
        <w:rPr>
          <w:rFonts w:ascii="Arial" w:hAnsi="Arial" w:cs="Arial"/>
          <w:b w:val="0"/>
          <w:bCs w:val="0"/>
          <w:sz w:val="22"/>
          <w:szCs w:val="22"/>
        </w:rPr>
        <w:fldChar w:fldCharType="end"/>
      </w:r>
      <w:r w:rsidRPr="00550D56">
        <w:rPr>
          <w:rFonts w:ascii="Arial" w:hAnsi="Arial" w:cs="Arial"/>
          <w:b w:val="0"/>
          <w:bCs w:val="0"/>
          <w:sz w:val="22"/>
          <w:szCs w:val="22"/>
        </w:rPr>
        <w:t xml:space="preserve"> Stan zatrudnienia w zakładach aktywizacji zawodowej województwa lubelskiego na koniec 2022</w:t>
      </w:r>
      <w:r w:rsidR="000365C9">
        <w:rPr>
          <w:rFonts w:ascii="Arial" w:hAnsi="Arial" w:cs="Arial"/>
          <w:b w:val="0"/>
          <w:bCs w:val="0"/>
          <w:sz w:val="22"/>
          <w:szCs w:val="22"/>
        </w:rPr>
        <w:t>.</w:t>
      </w:r>
      <w:bookmarkEnd w:id="35"/>
    </w:p>
    <w:tbl>
      <w:tblPr>
        <w:tblStyle w:val="Tabela-Siatka"/>
        <w:tblpPr w:leftFromText="141" w:rightFromText="141" w:vertAnchor="text" w:horzAnchor="margin" w:tblpXSpec="center" w:tblpY="859"/>
        <w:tblW w:w="9209" w:type="dxa"/>
        <w:tblLayout w:type="fixed"/>
        <w:tblLook w:val="04A0" w:firstRow="1" w:lastRow="0" w:firstColumn="1" w:lastColumn="0" w:noHBand="0" w:noVBand="1"/>
        <w:tblCaption w:val="Tabela 12 Stan zatrudnienia w zakładach aktywizacji zawodowej województwa lubelskiego na koniec 2022."/>
        <w:tblDescription w:val="Tabela 12 Przedstawia stan zatrudnienia w zakładach aktywizacji zawodowej województwa lubelskiego na koniec 2022."/>
      </w:tblPr>
      <w:tblGrid>
        <w:gridCol w:w="421"/>
        <w:gridCol w:w="1842"/>
        <w:gridCol w:w="1843"/>
        <w:gridCol w:w="851"/>
        <w:gridCol w:w="850"/>
        <w:gridCol w:w="1276"/>
        <w:gridCol w:w="1134"/>
        <w:gridCol w:w="992"/>
      </w:tblGrid>
      <w:tr w:rsidR="00B663A7" w:rsidRPr="00550D56" w14:paraId="6C635FF0" w14:textId="77777777" w:rsidTr="00A35AE9">
        <w:trPr>
          <w:trHeight w:val="348"/>
          <w:tblHeader/>
        </w:trPr>
        <w:tc>
          <w:tcPr>
            <w:tcW w:w="421" w:type="dxa"/>
          </w:tcPr>
          <w:p w14:paraId="1A849ED1" w14:textId="5FE281B9" w:rsidR="00550D56" w:rsidRPr="00550D56" w:rsidRDefault="002244FE" w:rsidP="00550D56">
            <w:pPr>
              <w:contextualSpacing/>
              <w:jc w:val="center"/>
              <w:rPr>
                <w:rFonts w:ascii="Arial" w:hAnsi="Arial" w:cs="Arial"/>
                <w:b/>
                <w:bCs/>
                <w:sz w:val="16"/>
                <w:szCs w:val="16"/>
              </w:rPr>
            </w:pPr>
            <w:bookmarkStart w:id="36" w:name="_Hlk140407559"/>
            <w:r>
              <w:rPr>
                <w:rFonts w:ascii="Arial" w:hAnsi="Arial" w:cs="Arial"/>
                <w:b/>
                <w:bCs/>
                <w:sz w:val="16"/>
                <w:szCs w:val="16"/>
              </w:rPr>
              <w:t>Lp</w:t>
            </w:r>
          </w:p>
        </w:tc>
        <w:tc>
          <w:tcPr>
            <w:tcW w:w="1842" w:type="dxa"/>
          </w:tcPr>
          <w:p w14:paraId="6CCD7178" w14:textId="269A3331" w:rsidR="00550D56" w:rsidRPr="00550D56" w:rsidRDefault="002244FE" w:rsidP="00550D56">
            <w:pPr>
              <w:contextualSpacing/>
              <w:jc w:val="center"/>
              <w:rPr>
                <w:rFonts w:ascii="Arial" w:hAnsi="Arial" w:cs="Arial"/>
                <w:b/>
                <w:bCs/>
                <w:sz w:val="16"/>
                <w:szCs w:val="16"/>
              </w:rPr>
            </w:pPr>
            <w:r w:rsidRPr="002244FE">
              <w:rPr>
                <w:rFonts w:ascii="Arial" w:hAnsi="Arial" w:cs="Arial"/>
                <w:b/>
                <w:bCs/>
                <w:sz w:val="16"/>
                <w:szCs w:val="16"/>
              </w:rPr>
              <w:t>Nazwa Organizatora</w:t>
            </w:r>
          </w:p>
        </w:tc>
        <w:tc>
          <w:tcPr>
            <w:tcW w:w="1843" w:type="dxa"/>
          </w:tcPr>
          <w:p w14:paraId="2086F59E" w14:textId="79C8E6DA" w:rsidR="00550D56" w:rsidRPr="00550D56" w:rsidRDefault="005D6154" w:rsidP="00550D56">
            <w:pPr>
              <w:contextualSpacing/>
              <w:jc w:val="center"/>
              <w:rPr>
                <w:rFonts w:ascii="Arial" w:hAnsi="Arial" w:cs="Arial"/>
                <w:b/>
                <w:bCs/>
                <w:sz w:val="16"/>
                <w:szCs w:val="16"/>
              </w:rPr>
            </w:pPr>
            <w:r w:rsidRPr="005D6154">
              <w:rPr>
                <w:rFonts w:ascii="Arial" w:hAnsi="Arial" w:cs="Arial"/>
                <w:b/>
                <w:bCs/>
                <w:sz w:val="16"/>
                <w:szCs w:val="16"/>
              </w:rPr>
              <w:t>Nazwa Zakładu</w:t>
            </w:r>
          </w:p>
        </w:tc>
        <w:tc>
          <w:tcPr>
            <w:tcW w:w="851" w:type="dxa"/>
          </w:tcPr>
          <w:p w14:paraId="74896CF6" w14:textId="3C930A1A" w:rsidR="00550D56" w:rsidRPr="00550D56" w:rsidRDefault="002B7777" w:rsidP="002B7777">
            <w:pPr>
              <w:contextualSpacing/>
              <w:rPr>
                <w:rFonts w:ascii="Arial" w:hAnsi="Arial" w:cs="Arial"/>
                <w:b/>
                <w:bCs/>
                <w:sz w:val="16"/>
                <w:szCs w:val="16"/>
              </w:rPr>
            </w:pPr>
            <w:r w:rsidRPr="002B7777">
              <w:rPr>
                <w:rFonts w:ascii="Arial" w:hAnsi="Arial" w:cs="Arial"/>
                <w:b/>
                <w:bCs/>
                <w:sz w:val="16"/>
                <w:szCs w:val="16"/>
              </w:rPr>
              <w:t xml:space="preserve">Zatrudnienie </w:t>
            </w:r>
            <w:r w:rsidRPr="00550D56">
              <w:rPr>
                <w:rFonts w:ascii="Arial" w:hAnsi="Arial" w:cs="Arial"/>
                <w:b/>
                <w:bCs/>
                <w:sz w:val="16"/>
                <w:szCs w:val="16"/>
              </w:rPr>
              <w:t>Ogółem</w:t>
            </w:r>
          </w:p>
        </w:tc>
        <w:tc>
          <w:tcPr>
            <w:tcW w:w="850" w:type="dxa"/>
          </w:tcPr>
          <w:p w14:paraId="57260CE8" w14:textId="0388D116" w:rsidR="00550D56" w:rsidRPr="00550D56" w:rsidRDefault="002B7777" w:rsidP="00550D56">
            <w:pPr>
              <w:contextualSpacing/>
              <w:jc w:val="center"/>
              <w:rPr>
                <w:rFonts w:ascii="Arial" w:hAnsi="Arial" w:cs="Arial"/>
                <w:b/>
                <w:bCs/>
                <w:sz w:val="16"/>
                <w:szCs w:val="16"/>
              </w:rPr>
            </w:pPr>
            <w:r w:rsidRPr="002B7777">
              <w:rPr>
                <w:rFonts w:ascii="Arial" w:hAnsi="Arial" w:cs="Arial"/>
                <w:b/>
                <w:bCs/>
                <w:sz w:val="16"/>
                <w:szCs w:val="16"/>
              </w:rPr>
              <w:t xml:space="preserve">Zatrudnienie </w:t>
            </w:r>
            <w:r w:rsidRPr="00550D56">
              <w:rPr>
                <w:rFonts w:ascii="Arial" w:hAnsi="Arial" w:cs="Arial"/>
                <w:b/>
                <w:bCs/>
                <w:sz w:val="16"/>
                <w:szCs w:val="16"/>
              </w:rPr>
              <w:t>Personelu</w:t>
            </w:r>
          </w:p>
        </w:tc>
        <w:tc>
          <w:tcPr>
            <w:tcW w:w="1276" w:type="dxa"/>
          </w:tcPr>
          <w:p w14:paraId="69C9FDB7" w14:textId="46A6B425" w:rsidR="00550D56" w:rsidRPr="00550D56" w:rsidRDefault="002B7777" w:rsidP="00550D56">
            <w:pPr>
              <w:contextualSpacing/>
              <w:jc w:val="center"/>
              <w:rPr>
                <w:rFonts w:ascii="Arial" w:hAnsi="Arial" w:cs="Arial"/>
                <w:b/>
                <w:bCs/>
                <w:sz w:val="16"/>
                <w:szCs w:val="16"/>
              </w:rPr>
            </w:pPr>
            <w:r w:rsidRPr="002B7777">
              <w:rPr>
                <w:rFonts w:ascii="Arial" w:hAnsi="Arial" w:cs="Arial"/>
                <w:b/>
                <w:bCs/>
                <w:sz w:val="16"/>
                <w:szCs w:val="16"/>
              </w:rPr>
              <w:t xml:space="preserve">Zatrudnienie </w:t>
            </w:r>
            <w:r w:rsidRPr="00550D56">
              <w:rPr>
                <w:rFonts w:ascii="Arial" w:hAnsi="Arial" w:cs="Arial"/>
                <w:b/>
                <w:bCs/>
                <w:sz w:val="16"/>
                <w:szCs w:val="16"/>
              </w:rPr>
              <w:t>Osób z Niepełnosprawnościami</w:t>
            </w:r>
          </w:p>
        </w:tc>
        <w:tc>
          <w:tcPr>
            <w:tcW w:w="1134" w:type="dxa"/>
          </w:tcPr>
          <w:p w14:paraId="051742BB" w14:textId="0AB90888" w:rsidR="00550D56" w:rsidRPr="00550D56" w:rsidRDefault="002B7777" w:rsidP="00550D56">
            <w:pPr>
              <w:contextualSpacing/>
              <w:jc w:val="center"/>
              <w:rPr>
                <w:rFonts w:ascii="Arial" w:hAnsi="Arial" w:cs="Arial"/>
                <w:b/>
                <w:bCs/>
                <w:sz w:val="16"/>
                <w:szCs w:val="16"/>
              </w:rPr>
            </w:pPr>
            <w:r w:rsidRPr="002B7777">
              <w:rPr>
                <w:rFonts w:ascii="Arial" w:hAnsi="Arial" w:cs="Arial"/>
                <w:b/>
                <w:bCs/>
                <w:sz w:val="16"/>
                <w:szCs w:val="16"/>
              </w:rPr>
              <w:t>z tym zaliczonych do stopnia:</w:t>
            </w:r>
            <w:r>
              <w:rPr>
                <w:rFonts w:ascii="Arial" w:hAnsi="Arial" w:cs="Arial"/>
                <w:b/>
                <w:bCs/>
                <w:sz w:val="16"/>
                <w:szCs w:val="16"/>
              </w:rPr>
              <w:t xml:space="preserve"> </w:t>
            </w:r>
            <w:r w:rsidR="00550D56" w:rsidRPr="00550D56">
              <w:rPr>
                <w:rFonts w:ascii="Arial" w:hAnsi="Arial" w:cs="Arial"/>
                <w:b/>
                <w:bCs/>
                <w:sz w:val="16"/>
                <w:szCs w:val="16"/>
              </w:rPr>
              <w:t>znacznego</w:t>
            </w:r>
          </w:p>
        </w:tc>
        <w:tc>
          <w:tcPr>
            <w:tcW w:w="992" w:type="dxa"/>
          </w:tcPr>
          <w:p w14:paraId="6867ACF7" w14:textId="706A61CE" w:rsidR="00550D56" w:rsidRPr="00550D56" w:rsidRDefault="002B7777" w:rsidP="00550D56">
            <w:pPr>
              <w:contextualSpacing/>
              <w:jc w:val="center"/>
              <w:rPr>
                <w:rFonts w:ascii="Arial" w:hAnsi="Arial" w:cs="Arial"/>
                <w:b/>
                <w:bCs/>
                <w:sz w:val="16"/>
                <w:szCs w:val="16"/>
              </w:rPr>
            </w:pPr>
            <w:r w:rsidRPr="002B7777">
              <w:rPr>
                <w:rFonts w:ascii="Arial" w:hAnsi="Arial" w:cs="Arial"/>
                <w:b/>
                <w:bCs/>
                <w:sz w:val="16"/>
                <w:szCs w:val="16"/>
              </w:rPr>
              <w:t>z tym zaliczonych do stopnia:</w:t>
            </w:r>
            <w:r w:rsidR="00F2546F">
              <w:rPr>
                <w:rFonts w:ascii="Arial" w:hAnsi="Arial" w:cs="Arial"/>
                <w:b/>
                <w:bCs/>
                <w:sz w:val="16"/>
                <w:szCs w:val="16"/>
              </w:rPr>
              <w:t xml:space="preserve"> </w:t>
            </w:r>
            <w:r w:rsidR="00550D56" w:rsidRPr="00550D56">
              <w:rPr>
                <w:rFonts w:ascii="Arial" w:hAnsi="Arial" w:cs="Arial"/>
                <w:b/>
                <w:bCs/>
                <w:sz w:val="16"/>
                <w:szCs w:val="16"/>
              </w:rPr>
              <w:t>umiarkowanego</w:t>
            </w:r>
          </w:p>
        </w:tc>
      </w:tr>
      <w:tr w:rsidR="00B663A7" w:rsidRPr="00550D56" w14:paraId="047A52CE" w14:textId="77777777" w:rsidTr="00A35AE9">
        <w:trPr>
          <w:trHeight w:val="292"/>
        </w:trPr>
        <w:tc>
          <w:tcPr>
            <w:tcW w:w="421" w:type="dxa"/>
          </w:tcPr>
          <w:p w14:paraId="3B645CB8"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1445D34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Puławskie Stowarzyszenie Ochrony Zdrowia Psychicznego </w:t>
            </w:r>
          </w:p>
          <w:p w14:paraId="55C78C8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ul. Mickiewicza 2a</w:t>
            </w:r>
          </w:p>
          <w:p w14:paraId="63681926"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24-100 Puławy</w:t>
            </w:r>
          </w:p>
        </w:tc>
        <w:tc>
          <w:tcPr>
            <w:tcW w:w="1843" w:type="dxa"/>
          </w:tcPr>
          <w:p w14:paraId="2B99A06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Puławach </w:t>
            </w:r>
          </w:p>
          <w:p w14:paraId="3FAC0C00"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ul. Mickiewicza 2a </w:t>
            </w:r>
          </w:p>
          <w:p w14:paraId="465541C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24- 100 Puławy</w:t>
            </w:r>
          </w:p>
        </w:tc>
        <w:tc>
          <w:tcPr>
            <w:tcW w:w="851" w:type="dxa"/>
          </w:tcPr>
          <w:p w14:paraId="4FC8563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40</w:t>
            </w:r>
          </w:p>
        </w:tc>
        <w:tc>
          <w:tcPr>
            <w:tcW w:w="850" w:type="dxa"/>
          </w:tcPr>
          <w:p w14:paraId="53A0524C"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9</w:t>
            </w:r>
          </w:p>
        </w:tc>
        <w:tc>
          <w:tcPr>
            <w:tcW w:w="1276" w:type="dxa"/>
          </w:tcPr>
          <w:p w14:paraId="4882110A"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31</w:t>
            </w:r>
          </w:p>
        </w:tc>
        <w:tc>
          <w:tcPr>
            <w:tcW w:w="1134" w:type="dxa"/>
          </w:tcPr>
          <w:p w14:paraId="40D487E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19</w:t>
            </w:r>
          </w:p>
        </w:tc>
        <w:tc>
          <w:tcPr>
            <w:tcW w:w="992" w:type="dxa"/>
          </w:tcPr>
          <w:p w14:paraId="346E3F2C"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12</w:t>
            </w:r>
          </w:p>
        </w:tc>
      </w:tr>
      <w:tr w:rsidR="00B663A7" w:rsidRPr="00550D56" w14:paraId="47E38112" w14:textId="77777777" w:rsidTr="00A35AE9">
        <w:trPr>
          <w:trHeight w:val="768"/>
        </w:trPr>
        <w:tc>
          <w:tcPr>
            <w:tcW w:w="421" w:type="dxa"/>
          </w:tcPr>
          <w:p w14:paraId="63C757D0"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7180C27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 Łęczyński </w:t>
            </w:r>
          </w:p>
          <w:p w14:paraId="73B2463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Al. Jana Pawła II 95 A </w:t>
            </w:r>
          </w:p>
          <w:p w14:paraId="193DBD1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21-010 Łęczna</w:t>
            </w:r>
          </w:p>
        </w:tc>
        <w:tc>
          <w:tcPr>
            <w:tcW w:w="1843" w:type="dxa"/>
          </w:tcPr>
          <w:p w14:paraId="708B41D0"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Powiatowy Zakład Aktywności Zawodowej w Łęcznej </w:t>
            </w:r>
          </w:p>
          <w:p w14:paraId="2968C672"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Krasnystawska 52 </w:t>
            </w:r>
          </w:p>
          <w:p w14:paraId="3391BCE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21-010 Łęczna </w:t>
            </w:r>
          </w:p>
        </w:tc>
        <w:tc>
          <w:tcPr>
            <w:tcW w:w="851" w:type="dxa"/>
          </w:tcPr>
          <w:p w14:paraId="79081027"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83</w:t>
            </w:r>
          </w:p>
        </w:tc>
        <w:tc>
          <w:tcPr>
            <w:tcW w:w="850" w:type="dxa"/>
          </w:tcPr>
          <w:p w14:paraId="45609124"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22</w:t>
            </w:r>
          </w:p>
        </w:tc>
        <w:tc>
          <w:tcPr>
            <w:tcW w:w="1276" w:type="dxa"/>
          </w:tcPr>
          <w:p w14:paraId="24ACFE5A"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61</w:t>
            </w:r>
          </w:p>
        </w:tc>
        <w:tc>
          <w:tcPr>
            <w:tcW w:w="1134" w:type="dxa"/>
          </w:tcPr>
          <w:p w14:paraId="1BA6883B"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38</w:t>
            </w:r>
          </w:p>
        </w:tc>
        <w:tc>
          <w:tcPr>
            <w:tcW w:w="992" w:type="dxa"/>
          </w:tcPr>
          <w:p w14:paraId="5EC5087D"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23</w:t>
            </w:r>
          </w:p>
        </w:tc>
      </w:tr>
      <w:tr w:rsidR="00B663A7" w:rsidRPr="00550D56" w14:paraId="73218EDD" w14:textId="77777777" w:rsidTr="00A35AE9">
        <w:trPr>
          <w:trHeight w:val="971"/>
        </w:trPr>
        <w:tc>
          <w:tcPr>
            <w:tcW w:w="421" w:type="dxa"/>
          </w:tcPr>
          <w:p w14:paraId="7DDB6B53"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65B13C8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Gmina Stoczek Łukowski </w:t>
            </w:r>
          </w:p>
          <w:p w14:paraId="5B6CA83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Plac Tadeusza Kościuszki 1 </w:t>
            </w:r>
          </w:p>
          <w:p w14:paraId="727D37C4"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21-450 Stoczek Łukowski</w:t>
            </w:r>
          </w:p>
        </w:tc>
        <w:tc>
          <w:tcPr>
            <w:tcW w:w="1843" w:type="dxa"/>
          </w:tcPr>
          <w:p w14:paraId="48D13D7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Stoczku Łukowskim </w:t>
            </w:r>
          </w:p>
          <w:p w14:paraId="1E308B7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1-go Maja 12 </w:t>
            </w:r>
          </w:p>
          <w:p w14:paraId="4762869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21-450 Stoczek Łukowski </w:t>
            </w:r>
          </w:p>
        </w:tc>
        <w:tc>
          <w:tcPr>
            <w:tcW w:w="851" w:type="dxa"/>
          </w:tcPr>
          <w:p w14:paraId="29D2BB42"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51</w:t>
            </w:r>
          </w:p>
        </w:tc>
        <w:tc>
          <w:tcPr>
            <w:tcW w:w="850" w:type="dxa"/>
          </w:tcPr>
          <w:p w14:paraId="14668961"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14</w:t>
            </w:r>
          </w:p>
        </w:tc>
        <w:tc>
          <w:tcPr>
            <w:tcW w:w="1276" w:type="dxa"/>
          </w:tcPr>
          <w:p w14:paraId="3CB0FCC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37</w:t>
            </w:r>
          </w:p>
        </w:tc>
        <w:tc>
          <w:tcPr>
            <w:tcW w:w="1134" w:type="dxa"/>
          </w:tcPr>
          <w:p w14:paraId="6CDDE3AF"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992" w:type="dxa"/>
          </w:tcPr>
          <w:p w14:paraId="1774B3C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16</w:t>
            </w:r>
          </w:p>
        </w:tc>
      </w:tr>
      <w:tr w:rsidR="00B663A7" w:rsidRPr="00550D56" w14:paraId="6CEA63A7" w14:textId="77777777" w:rsidTr="00A35AE9">
        <w:trPr>
          <w:trHeight w:val="1348"/>
        </w:trPr>
        <w:tc>
          <w:tcPr>
            <w:tcW w:w="421" w:type="dxa"/>
          </w:tcPr>
          <w:p w14:paraId="6972AF9D"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6FC819A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Polskie Stowarzyszenie na Rzecz Osób z Niepełnosprawnością Intelektualną Koło w Tomaszowie Lubelskim </w:t>
            </w:r>
          </w:p>
          <w:p w14:paraId="6A8C68DD"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Słowackiego 7 B </w:t>
            </w:r>
          </w:p>
          <w:p w14:paraId="279FE0C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22-600 Tomaszów Lubelski</w:t>
            </w:r>
          </w:p>
        </w:tc>
        <w:tc>
          <w:tcPr>
            <w:tcW w:w="1843" w:type="dxa"/>
          </w:tcPr>
          <w:p w14:paraId="3B7FA4E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Przeorsku </w:t>
            </w:r>
          </w:p>
          <w:p w14:paraId="2AE65E54"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Przeorsk 113 </w:t>
            </w:r>
          </w:p>
          <w:p w14:paraId="62BD94A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22-600 Tomaszów Lubelski  </w:t>
            </w:r>
          </w:p>
        </w:tc>
        <w:tc>
          <w:tcPr>
            <w:tcW w:w="851" w:type="dxa"/>
          </w:tcPr>
          <w:p w14:paraId="1DFBD5B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52</w:t>
            </w:r>
          </w:p>
        </w:tc>
        <w:tc>
          <w:tcPr>
            <w:tcW w:w="850" w:type="dxa"/>
          </w:tcPr>
          <w:p w14:paraId="614245D6"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14</w:t>
            </w:r>
          </w:p>
        </w:tc>
        <w:tc>
          <w:tcPr>
            <w:tcW w:w="1276" w:type="dxa"/>
          </w:tcPr>
          <w:p w14:paraId="467E0EB7"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38</w:t>
            </w:r>
          </w:p>
        </w:tc>
        <w:tc>
          <w:tcPr>
            <w:tcW w:w="1134" w:type="dxa"/>
          </w:tcPr>
          <w:p w14:paraId="6D075280"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992" w:type="dxa"/>
          </w:tcPr>
          <w:p w14:paraId="4CF4F86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17</w:t>
            </w:r>
          </w:p>
        </w:tc>
      </w:tr>
      <w:tr w:rsidR="00B663A7" w:rsidRPr="00550D56" w14:paraId="518D5E56" w14:textId="77777777" w:rsidTr="00A35AE9">
        <w:trPr>
          <w:trHeight w:val="1147"/>
        </w:trPr>
        <w:tc>
          <w:tcPr>
            <w:tcW w:w="421" w:type="dxa"/>
          </w:tcPr>
          <w:p w14:paraId="76FDEE82"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06B3E05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Charytatywne Stowarzyszenie Niesienia Pomocy Chorym "Misericordia" </w:t>
            </w:r>
          </w:p>
          <w:p w14:paraId="3DB27832"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Abramowicka 2 </w:t>
            </w:r>
          </w:p>
          <w:p w14:paraId="02B9E30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20-442 Lublin </w:t>
            </w:r>
          </w:p>
        </w:tc>
        <w:tc>
          <w:tcPr>
            <w:tcW w:w="1843" w:type="dxa"/>
          </w:tcPr>
          <w:p w14:paraId="3047DE6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Lublinie </w:t>
            </w:r>
          </w:p>
          <w:p w14:paraId="502C2B9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Głuska 138 i ul. Głuska 145 </w:t>
            </w:r>
          </w:p>
          <w:p w14:paraId="4990978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20-385 Lublin</w:t>
            </w:r>
          </w:p>
        </w:tc>
        <w:tc>
          <w:tcPr>
            <w:tcW w:w="851" w:type="dxa"/>
          </w:tcPr>
          <w:p w14:paraId="4B1293F9"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61</w:t>
            </w:r>
          </w:p>
        </w:tc>
        <w:tc>
          <w:tcPr>
            <w:tcW w:w="850" w:type="dxa"/>
          </w:tcPr>
          <w:p w14:paraId="22C3A78D"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13</w:t>
            </w:r>
          </w:p>
        </w:tc>
        <w:tc>
          <w:tcPr>
            <w:tcW w:w="1276" w:type="dxa"/>
          </w:tcPr>
          <w:p w14:paraId="46FF9BDF"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48</w:t>
            </w:r>
          </w:p>
        </w:tc>
        <w:tc>
          <w:tcPr>
            <w:tcW w:w="1134" w:type="dxa"/>
          </w:tcPr>
          <w:p w14:paraId="570B9712"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28</w:t>
            </w:r>
          </w:p>
        </w:tc>
        <w:tc>
          <w:tcPr>
            <w:tcW w:w="992" w:type="dxa"/>
          </w:tcPr>
          <w:p w14:paraId="72AF7E4E"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20</w:t>
            </w:r>
          </w:p>
        </w:tc>
      </w:tr>
      <w:tr w:rsidR="00B663A7" w:rsidRPr="00550D56" w14:paraId="3F73F6D7" w14:textId="77777777" w:rsidTr="00A35AE9">
        <w:trPr>
          <w:trHeight w:val="957"/>
        </w:trPr>
        <w:tc>
          <w:tcPr>
            <w:tcW w:w="421" w:type="dxa"/>
          </w:tcPr>
          <w:p w14:paraId="3768E794"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4E88E68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 Janowski </w:t>
            </w:r>
          </w:p>
          <w:p w14:paraId="75012ACD"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Zamoyskiego 59 </w:t>
            </w:r>
          </w:p>
          <w:p w14:paraId="48D3DF2D"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23-300 Janów Lubelski</w:t>
            </w:r>
          </w:p>
        </w:tc>
        <w:tc>
          <w:tcPr>
            <w:tcW w:w="1843" w:type="dxa"/>
          </w:tcPr>
          <w:p w14:paraId="03259FF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Powiatowy Zakład Aktywności Zawodowej w Janowie Lubelskim </w:t>
            </w:r>
          </w:p>
          <w:p w14:paraId="557749D5"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Zamoyskiego 149 </w:t>
            </w:r>
          </w:p>
          <w:p w14:paraId="5C584E9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23-300 Janów Lubelski</w:t>
            </w:r>
          </w:p>
        </w:tc>
        <w:tc>
          <w:tcPr>
            <w:tcW w:w="851" w:type="dxa"/>
          </w:tcPr>
          <w:p w14:paraId="42CAE78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55</w:t>
            </w:r>
          </w:p>
        </w:tc>
        <w:tc>
          <w:tcPr>
            <w:tcW w:w="850" w:type="dxa"/>
          </w:tcPr>
          <w:p w14:paraId="7D20A0CB"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15</w:t>
            </w:r>
          </w:p>
        </w:tc>
        <w:tc>
          <w:tcPr>
            <w:tcW w:w="1276" w:type="dxa"/>
          </w:tcPr>
          <w:p w14:paraId="67C596E3"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40</w:t>
            </w:r>
          </w:p>
        </w:tc>
        <w:tc>
          <w:tcPr>
            <w:tcW w:w="1134" w:type="dxa"/>
          </w:tcPr>
          <w:p w14:paraId="223A682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992" w:type="dxa"/>
          </w:tcPr>
          <w:p w14:paraId="35BA1993"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19</w:t>
            </w:r>
          </w:p>
        </w:tc>
      </w:tr>
      <w:tr w:rsidR="00B663A7" w:rsidRPr="00550D56" w14:paraId="2EF827E2" w14:textId="77777777" w:rsidTr="00A35AE9">
        <w:trPr>
          <w:trHeight w:val="768"/>
        </w:trPr>
        <w:tc>
          <w:tcPr>
            <w:tcW w:w="421" w:type="dxa"/>
          </w:tcPr>
          <w:p w14:paraId="5ED17929"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2521F8A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Stowarzyszenie "Centrum Przedsiębiorczości, Integracji i Edukacji" w Łukowie </w:t>
            </w:r>
          </w:p>
          <w:p w14:paraId="234DFC6F"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Staropijarska 3 </w:t>
            </w:r>
          </w:p>
          <w:p w14:paraId="01DA0445"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21-400 Łuków</w:t>
            </w:r>
          </w:p>
        </w:tc>
        <w:tc>
          <w:tcPr>
            <w:tcW w:w="1843" w:type="dxa"/>
          </w:tcPr>
          <w:p w14:paraId="23E28BA8"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Łukowie </w:t>
            </w:r>
          </w:p>
          <w:p w14:paraId="4514758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Staropijarska 3 </w:t>
            </w:r>
          </w:p>
          <w:p w14:paraId="3CEE00E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21-400 Łuków</w:t>
            </w:r>
          </w:p>
        </w:tc>
        <w:tc>
          <w:tcPr>
            <w:tcW w:w="851" w:type="dxa"/>
          </w:tcPr>
          <w:p w14:paraId="11A49819"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42</w:t>
            </w:r>
          </w:p>
        </w:tc>
        <w:tc>
          <w:tcPr>
            <w:tcW w:w="850" w:type="dxa"/>
          </w:tcPr>
          <w:p w14:paraId="726BC12F"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9</w:t>
            </w:r>
          </w:p>
        </w:tc>
        <w:tc>
          <w:tcPr>
            <w:tcW w:w="1276" w:type="dxa"/>
          </w:tcPr>
          <w:p w14:paraId="2ADF1A91"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33</w:t>
            </w:r>
          </w:p>
        </w:tc>
        <w:tc>
          <w:tcPr>
            <w:tcW w:w="1134" w:type="dxa"/>
          </w:tcPr>
          <w:p w14:paraId="4C0AF522"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20</w:t>
            </w:r>
          </w:p>
        </w:tc>
        <w:tc>
          <w:tcPr>
            <w:tcW w:w="992" w:type="dxa"/>
          </w:tcPr>
          <w:p w14:paraId="5B6AE5A1"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13</w:t>
            </w:r>
          </w:p>
        </w:tc>
      </w:tr>
      <w:tr w:rsidR="00B663A7" w:rsidRPr="00550D56" w14:paraId="6B23523F" w14:textId="77777777" w:rsidTr="00A35AE9">
        <w:trPr>
          <w:trHeight w:val="120"/>
        </w:trPr>
        <w:tc>
          <w:tcPr>
            <w:tcW w:w="421" w:type="dxa"/>
          </w:tcPr>
          <w:p w14:paraId="011ECD24"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15B08ED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Gmina Kock </w:t>
            </w:r>
          </w:p>
          <w:p w14:paraId="31654AE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Jana Pawła II 29 </w:t>
            </w:r>
          </w:p>
          <w:p w14:paraId="15F7D2C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21-150 Kock</w:t>
            </w:r>
          </w:p>
        </w:tc>
        <w:tc>
          <w:tcPr>
            <w:tcW w:w="1843" w:type="dxa"/>
          </w:tcPr>
          <w:p w14:paraId="5F5EF83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Kocku </w:t>
            </w:r>
          </w:p>
          <w:p w14:paraId="59657A8F"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Przechodnia 11A </w:t>
            </w:r>
          </w:p>
          <w:p w14:paraId="251BABFF"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21-150 Kock</w:t>
            </w:r>
          </w:p>
        </w:tc>
        <w:tc>
          <w:tcPr>
            <w:tcW w:w="851" w:type="dxa"/>
          </w:tcPr>
          <w:p w14:paraId="31A22CA1"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46</w:t>
            </w:r>
          </w:p>
        </w:tc>
        <w:tc>
          <w:tcPr>
            <w:tcW w:w="850" w:type="dxa"/>
          </w:tcPr>
          <w:p w14:paraId="3596F1E8"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13</w:t>
            </w:r>
          </w:p>
        </w:tc>
        <w:tc>
          <w:tcPr>
            <w:tcW w:w="1276" w:type="dxa"/>
          </w:tcPr>
          <w:p w14:paraId="7ACB2DD0"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33</w:t>
            </w:r>
          </w:p>
        </w:tc>
        <w:tc>
          <w:tcPr>
            <w:tcW w:w="1134" w:type="dxa"/>
          </w:tcPr>
          <w:p w14:paraId="5FA9914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18</w:t>
            </w:r>
          </w:p>
        </w:tc>
        <w:tc>
          <w:tcPr>
            <w:tcW w:w="992" w:type="dxa"/>
          </w:tcPr>
          <w:p w14:paraId="07372F6E"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15</w:t>
            </w:r>
          </w:p>
        </w:tc>
      </w:tr>
      <w:tr w:rsidR="00B663A7" w:rsidRPr="00550D56" w14:paraId="7F818409" w14:textId="77777777" w:rsidTr="00A35AE9">
        <w:trPr>
          <w:trHeight w:val="120"/>
        </w:trPr>
        <w:tc>
          <w:tcPr>
            <w:tcW w:w="421" w:type="dxa"/>
          </w:tcPr>
          <w:p w14:paraId="45171912"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842" w:type="dxa"/>
          </w:tcPr>
          <w:p w14:paraId="2229ADD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 Łęczyński </w:t>
            </w:r>
          </w:p>
          <w:p w14:paraId="33FE027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Al. Jana Pawła II 95 A </w:t>
            </w:r>
          </w:p>
          <w:p w14:paraId="32B088E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21-010 Łęczna</w:t>
            </w:r>
          </w:p>
        </w:tc>
        <w:tc>
          <w:tcPr>
            <w:tcW w:w="1843" w:type="dxa"/>
          </w:tcPr>
          <w:p w14:paraId="39802C28"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Powiatowy Zakład Aktywności Zawodowej w Jaszczowie</w:t>
            </w:r>
          </w:p>
          <w:p w14:paraId="052ABD25"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Jaszczów 211B</w:t>
            </w:r>
          </w:p>
          <w:p w14:paraId="53A6FA46"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21-020 Milejów</w:t>
            </w:r>
          </w:p>
        </w:tc>
        <w:tc>
          <w:tcPr>
            <w:tcW w:w="851" w:type="dxa"/>
          </w:tcPr>
          <w:p w14:paraId="47DC345C"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28</w:t>
            </w:r>
          </w:p>
        </w:tc>
        <w:tc>
          <w:tcPr>
            <w:tcW w:w="850" w:type="dxa"/>
          </w:tcPr>
          <w:p w14:paraId="65D17A99"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7</w:t>
            </w:r>
          </w:p>
        </w:tc>
        <w:tc>
          <w:tcPr>
            <w:tcW w:w="1276" w:type="dxa"/>
          </w:tcPr>
          <w:p w14:paraId="30591CDE"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1134" w:type="dxa"/>
          </w:tcPr>
          <w:p w14:paraId="65B54FF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12</w:t>
            </w:r>
          </w:p>
        </w:tc>
        <w:tc>
          <w:tcPr>
            <w:tcW w:w="992" w:type="dxa"/>
          </w:tcPr>
          <w:p w14:paraId="77C945A3"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9</w:t>
            </w:r>
          </w:p>
        </w:tc>
      </w:tr>
      <w:tr w:rsidR="00E51E97" w:rsidRPr="00550D56" w14:paraId="5A39FDA1" w14:textId="77777777" w:rsidTr="00A35AE9">
        <w:trPr>
          <w:trHeight w:val="442"/>
        </w:trPr>
        <w:tc>
          <w:tcPr>
            <w:tcW w:w="421" w:type="dxa"/>
          </w:tcPr>
          <w:p w14:paraId="0BC98B36" w14:textId="5E176154" w:rsidR="00E51E97" w:rsidRPr="00550D56" w:rsidRDefault="00E51E97" w:rsidP="00550D56">
            <w:pPr>
              <w:contextualSpacing/>
              <w:jc w:val="center"/>
              <w:rPr>
                <w:rFonts w:ascii="Arial" w:hAnsi="Arial" w:cs="Arial"/>
                <w:b/>
                <w:bCs/>
                <w:sz w:val="16"/>
                <w:szCs w:val="16"/>
              </w:rPr>
            </w:pPr>
          </w:p>
        </w:tc>
        <w:tc>
          <w:tcPr>
            <w:tcW w:w="1842" w:type="dxa"/>
          </w:tcPr>
          <w:p w14:paraId="4DEE4DC4" w14:textId="77777777" w:rsidR="00E51E97" w:rsidRPr="00550D56" w:rsidRDefault="00E51E97" w:rsidP="00550D56">
            <w:pPr>
              <w:contextualSpacing/>
              <w:jc w:val="center"/>
              <w:rPr>
                <w:rFonts w:ascii="Arial" w:hAnsi="Arial" w:cs="Arial"/>
                <w:b/>
                <w:bCs/>
                <w:sz w:val="16"/>
                <w:szCs w:val="16"/>
              </w:rPr>
            </w:pPr>
          </w:p>
        </w:tc>
        <w:tc>
          <w:tcPr>
            <w:tcW w:w="1843" w:type="dxa"/>
          </w:tcPr>
          <w:p w14:paraId="26B336FF" w14:textId="4176A21C" w:rsidR="00E51E97" w:rsidRPr="001606F8" w:rsidRDefault="00E30401" w:rsidP="00550D56">
            <w:pPr>
              <w:contextualSpacing/>
              <w:jc w:val="center"/>
              <w:rPr>
                <w:rFonts w:ascii="Arial" w:hAnsi="Arial" w:cs="Arial"/>
                <w:sz w:val="16"/>
                <w:szCs w:val="16"/>
              </w:rPr>
            </w:pPr>
            <w:r w:rsidRPr="001606F8">
              <w:rPr>
                <w:rFonts w:ascii="Arial" w:hAnsi="Arial" w:cs="Arial"/>
                <w:sz w:val="16"/>
                <w:szCs w:val="16"/>
              </w:rPr>
              <w:t>Łącznie</w:t>
            </w:r>
          </w:p>
        </w:tc>
        <w:tc>
          <w:tcPr>
            <w:tcW w:w="851" w:type="dxa"/>
          </w:tcPr>
          <w:p w14:paraId="44519380" w14:textId="77777777" w:rsidR="00E51E97" w:rsidRPr="001606F8" w:rsidRDefault="00E51E97" w:rsidP="00550D56">
            <w:pPr>
              <w:contextualSpacing/>
              <w:jc w:val="center"/>
              <w:rPr>
                <w:rFonts w:ascii="Arial" w:hAnsi="Arial" w:cs="Arial"/>
                <w:sz w:val="16"/>
                <w:szCs w:val="16"/>
              </w:rPr>
            </w:pPr>
            <w:r w:rsidRPr="001606F8">
              <w:rPr>
                <w:rFonts w:ascii="Arial" w:hAnsi="Arial" w:cs="Arial"/>
                <w:sz w:val="16"/>
                <w:szCs w:val="16"/>
              </w:rPr>
              <w:t>458</w:t>
            </w:r>
          </w:p>
        </w:tc>
        <w:tc>
          <w:tcPr>
            <w:tcW w:w="850" w:type="dxa"/>
          </w:tcPr>
          <w:p w14:paraId="08947E8E" w14:textId="77777777" w:rsidR="00E51E97" w:rsidRPr="001606F8" w:rsidRDefault="00E51E97" w:rsidP="00550D56">
            <w:pPr>
              <w:contextualSpacing/>
              <w:jc w:val="center"/>
              <w:rPr>
                <w:rFonts w:ascii="Arial" w:hAnsi="Arial" w:cs="Arial"/>
                <w:sz w:val="16"/>
                <w:szCs w:val="16"/>
              </w:rPr>
            </w:pPr>
            <w:r w:rsidRPr="001606F8">
              <w:rPr>
                <w:rFonts w:ascii="Arial" w:hAnsi="Arial" w:cs="Arial"/>
                <w:sz w:val="16"/>
                <w:szCs w:val="16"/>
              </w:rPr>
              <w:t>116</w:t>
            </w:r>
          </w:p>
        </w:tc>
        <w:tc>
          <w:tcPr>
            <w:tcW w:w="1276" w:type="dxa"/>
          </w:tcPr>
          <w:p w14:paraId="43C7B406" w14:textId="77777777" w:rsidR="00E51E97" w:rsidRPr="001606F8" w:rsidRDefault="00E51E97" w:rsidP="00550D56">
            <w:pPr>
              <w:contextualSpacing/>
              <w:jc w:val="center"/>
              <w:rPr>
                <w:rFonts w:ascii="Arial" w:hAnsi="Arial" w:cs="Arial"/>
                <w:sz w:val="16"/>
                <w:szCs w:val="16"/>
              </w:rPr>
            </w:pPr>
            <w:r w:rsidRPr="001606F8">
              <w:rPr>
                <w:rFonts w:ascii="Arial" w:hAnsi="Arial" w:cs="Arial"/>
                <w:sz w:val="16"/>
                <w:szCs w:val="16"/>
              </w:rPr>
              <w:t>342</w:t>
            </w:r>
          </w:p>
        </w:tc>
        <w:tc>
          <w:tcPr>
            <w:tcW w:w="1134" w:type="dxa"/>
          </w:tcPr>
          <w:p w14:paraId="5F522AFC" w14:textId="77777777" w:rsidR="00E51E97" w:rsidRPr="001606F8" w:rsidRDefault="00E51E97" w:rsidP="00550D56">
            <w:pPr>
              <w:contextualSpacing/>
              <w:jc w:val="center"/>
              <w:rPr>
                <w:rFonts w:ascii="Arial" w:hAnsi="Arial" w:cs="Arial"/>
                <w:sz w:val="16"/>
                <w:szCs w:val="16"/>
              </w:rPr>
            </w:pPr>
            <w:r w:rsidRPr="001606F8">
              <w:rPr>
                <w:rFonts w:ascii="Arial" w:hAnsi="Arial" w:cs="Arial"/>
                <w:sz w:val="16"/>
                <w:szCs w:val="16"/>
              </w:rPr>
              <w:t>198</w:t>
            </w:r>
          </w:p>
        </w:tc>
        <w:tc>
          <w:tcPr>
            <w:tcW w:w="992" w:type="dxa"/>
          </w:tcPr>
          <w:p w14:paraId="6E47F975" w14:textId="77777777" w:rsidR="00E51E97" w:rsidRPr="001606F8" w:rsidRDefault="00E51E97" w:rsidP="00550D56">
            <w:pPr>
              <w:keepNext/>
              <w:contextualSpacing/>
              <w:jc w:val="center"/>
              <w:rPr>
                <w:rFonts w:ascii="Arial" w:hAnsi="Arial" w:cs="Arial"/>
                <w:sz w:val="16"/>
                <w:szCs w:val="16"/>
              </w:rPr>
            </w:pPr>
            <w:r w:rsidRPr="001606F8">
              <w:rPr>
                <w:rFonts w:ascii="Arial" w:hAnsi="Arial" w:cs="Arial"/>
                <w:sz w:val="16"/>
                <w:szCs w:val="16"/>
              </w:rPr>
              <w:t>144</w:t>
            </w:r>
          </w:p>
        </w:tc>
      </w:tr>
      <w:bookmarkEnd w:id="36"/>
    </w:tbl>
    <w:p w14:paraId="47CA2867" w14:textId="77777777" w:rsidR="00F332D0" w:rsidRPr="00F332D0" w:rsidRDefault="00F332D0" w:rsidP="00F332D0"/>
    <w:p w14:paraId="40EE2D8A" w14:textId="701D74B2" w:rsidR="00B73F3A" w:rsidRPr="00D03F91" w:rsidRDefault="00B73F3A" w:rsidP="00AC3EEF">
      <w:pPr>
        <w:pStyle w:val="Nagwek2"/>
        <w:numPr>
          <w:ilvl w:val="1"/>
          <w:numId w:val="15"/>
        </w:numPr>
        <w:spacing w:before="280" w:after="280"/>
        <w:ind w:left="425" w:hanging="431"/>
        <w:rPr>
          <w:rFonts w:cs="Arial"/>
          <w:szCs w:val="22"/>
        </w:rPr>
      </w:pPr>
      <w:bookmarkStart w:id="37" w:name="_Toc157077522"/>
      <w:r w:rsidRPr="00FF59AF">
        <w:lastRenderedPageBreak/>
        <w:t xml:space="preserve">Zakłady </w:t>
      </w:r>
      <w:r w:rsidR="00EF4B36" w:rsidRPr="00FF59AF">
        <w:t>p</w:t>
      </w:r>
      <w:r w:rsidRPr="00FF59AF">
        <w:t xml:space="preserve">racy </w:t>
      </w:r>
      <w:r w:rsidR="00EF4B36" w:rsidRPr="00FF59AF">
        <w:t>c</w:t>
      </w:r>
      <w:r w:rsidRPr="00FF59AF">
        <w:t>hronionej</w:t>
      </w:r>
      <w:bookmarkEnd w:id="37"/>
    </w:p>
    <w:p w14:paraId="6ADC400E" w14:textId="1B324C8D" w:rsidR="00FF1CAB" w:rsidRPr="00031E91" w:rsidRDefault="00670110" w:rsidP="00031E91">
      <w:pPr>
        <w:pStyle w:val="NormalnyWeb"/>
        <w:shd w:val="clear" w:color="auto" w:fill="FFFFFF"/>
        <w:spacing w:before="0" w:beforeAutospacing="0" w:after="120" w:afterAutospacing="0" w:line="360" w:lineRule="auto"/>
        <w:jc w:val="both"/>
        <w:textAlignment w:val="baseline"/>
        <w:rPr>
          <w:rFonts w:ascii="Arial" w:hAnsi="Arial" w:cs="Arial"/>
          <w:sz w:val="22"/>
          <w:szCs w:val="22"/>
        </w:rPr>
      </w:pPr>
      <w:r w:rsidRPr="0006555D">
        <w:rPr>
          <w:rFonts w:ascii="Arial" w:hAnsi="Arial" w:cs="Arial"/>
          <w:sz w:val="22"/>
          <w:szCs w:val="22"/>
        </w:rPr>
        <w:t>Zakład pracy chronionej jest przedsiębiorstwem o specjalnym statusie prawnym, które jest przystosowane do zatrudniania osób z orzeczonym stopniem niepełnosprawności, którego głównym celem, oprócz wypracowania zysku jest również aktywizacja zawodowa osób z</w:t>
      </w:r>
      <w:r w:rsidR="002A3AE6">
        <w:rPr>
          <w:rFonts w:ascii="Arial" w:hAnsi="Arial" w:cs="Arial"/>
          <w:sz w:val="22"/>
          <w:szCs w:val="22"/>
        </w:rPr>
        <w:t> </w:t>
      </w:r>
      <w:r w:rsidRPr="0006555D">
        <w:rPr>
          <w:rFonts w:ascii="Arial" w:hAnsi="Arial" w:cs="Arial"/>
          <w:sz w:val="22"/>
          <w:szCs w:val="22"/>
        </w:rPr>
        <w:t xml:space="preserve">niepełnosprawnościami. Zakładem </w:t>
      </w:r>
      <w:r w:rsidR="00471236" w:rsidRPr="0006555D">
        <w:rPr>
          <w:rFonts w:ascii="Arial" w:hAnsi="Arial" w:cs="Arial"/>
          <w:sz w:val="22"/>
          <w:szCs w:val="22"/>
        </w:rPr>
        <w:t>p</w:t>
      </w:r>
      <w:r w:rsidRPr="0006555D">
        <w:rPr>
          <w:rFonts w:ascii="Arial" w:hAnsi="Arial" w:cs="Arial"/>
          <w:sz w:val="22"/>
          <w:szCs w:val="22"/>
        </w:rPr>
        <w:t xml:space="preserve">racy </w:t>
      </w:r>
      <w:r w:rsidR="00471236" w:rsidRPr="0006555D">
        <w:rPr>
          <w:rFonts w:ascii="Arial" w:hAnsi="Arial" w:cs="Arial"/>
          <w:sz w:val="22"/>
          <w:szCs w:val="22"/>
        </w:rPr>
        <w:t>c</w:t>
      </w:r>
      <w:r w:rsidRPr="0006555D">
        <w:rPr>
          <w:rFonts w:ascii="Arial" w:hAnsi="Arial" w:cs="Arial"/>
          <w:sz w:val="22"/>
          <w:szCs w:val="22"/>
        </w:rPr>
        <w:t xml:space="preserve">hronionej jest pracodawca, któremu wojewoda przyznał ten status w formie decyzji administracyjnej. </w:t>
      </w:r>
      <w:r w:rsidR="00B73F3A" w:rsidRPr="00670110">
        <w:rPr>
          <w:rFonts w:ascii="Arial" w:hAnsi="Arial" w:cs="Arial"/>
          <w:sz w:val="22"/>
          <w:szCs w:val="22"/>
        </w:rPr>
        <w:t>Pracodawcy</w:t>
      </w:r>
      <w:r w:rsidR="00B73F3A" w:rsidRPr="00A36B93">
        <w:rPr>
          <w:rFonts w:ascii="Arial" w:hAnsi="Arial" w:cs="Arial"/>
          <w:bCs/>
          <w:sz w:val="22"/>
          <w:szCs w:val="22"/>
        </w:rPr>
        <w:t xml:space="preserve"> </w:t>
      </w:r>
      <w:r w:rsidR="00B73F3A" w:rsidRPr="00670110">
        <w:rPr>
          <w:rFonts w:ascii="Arial" w:hAnsi="Arial" w:cs="Arial"/>
          <w:sz w:val="22"/>
          <w:szCs w:val="22"/>
        </w:rPr>
        <w:t>prowadzący działalność gospodarczą przez okres co najmniej 12 miesięcy, zatrudniający co najmniej 25 pracowników</w:t>
      </w:r>
      <w:r w:rsidR="00B73F3A" w:rsidRPr="00670110">
        <w:rPr>
          <w:rFonts w:ascii="Arial" w:hAnsi="Arial" w:cs="Arial"/>
          <w:b/>
          <w:sz w:val="22"/>
          <w:szCs w:val="22"/>
        </w:rPr>
        <w:t xml:space="preserve"> </w:t>
      </w:r>
      <w:r w:rsidR="00B73F3A" w:rsidRPr="00670110">
        <w:rPr>
          <w:rFonts w:ascii="Arial" w:hAnsi="Arial" w:cs="Arial"/>
          <w:sz w:val="22"/>
          <w:szCs w:val="22"/>
        </w:rPr>
        <w:t xml:space="preserve">i osiągający odpowiednie wskaźniki zatrudnienia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00B73F3A" w:rsidRPr="00670110">
        <w:rPr>
          <w:rFonts w:ascii="Arial" w:hAnsi="Arial" w:cs="Arial"/>
          <w:sz w:val="22"/>
          <w:szCs w:val="22"/>
        </w:rPr>
        <w:t xml:space="preserve">mogą uzyskać status pracodawcy prowadzącego </w:t>
      </w:r>
      <w:r w:rsidR="00471236">
        <w:rPr>
          <w:rFonts w:ascii="Arial" w:hAnsi="Arial" w:cs="Arial"/>
          <w:sz w:val="22"/>
          <w:szCs w:val="22"/>
        </w:rPr>
        <w:t>z</w:t>
      </w:r>
      <w:r w:rsidR="00B73F3A" w:rsidRPr="00670110">
        <w:rPr>
          <w:rFonts w:ascii="Arial" w:hAnsi="Arial" w:cs="Arial"/>
          <w:sz w:val="22"/>
          <w:szCs w:val="22"/>
        </w:rPr>
        <w:t xml:space="preserve">akład </w:t>
      </w:r>
      <w:r w:rsidR="00471236">
        <w:rPr>
          <w:rFonts w:ascii="Arial" w:hAnsi="Arial" w:cs="Arial"/>
          <w:sz w:val="22"/>
          <w:szCs w:val="22"/>
        </w:rPr>
        <w:t>p</w:t>
      </w:r>
      <w:r w:rsidR="00B73F3A" w:rsidRPr="00670110">
        <w:rPr>
          <w:rFonts w:ascii="Arial" w:hAnsi="Arial" w:cs="Arial"/>
          <w:sz w:val="22"/>
          <w:szCs w:val="22"/>
        </w:rPr>
        <w:t xml:space="preserve">racy </w:t>
      </w:r>
      <w:r w:rsidR="00471236">
        <w:rPr>
          <w:rFonts w:ascii="Arial" w:hAnsi="Arial" w:cs="Arial"/>
          <w:sz w:val="22"/>
          <w:szCs w:val="22"/>
        </w:rPr>
        <w:t>c</w:t>
      </w:r>
      <w:r w:rsidR="00B73F3A" w:rsidRPr="00670110">
        <w:rPr>
          <w:rFonts w:ascii="Arial" w:hAnsi="Arial" w:cs="Arial"/>
          <w:sz w:val="22"/>
          <w:szCs w:val="22"/>
        </w:rPr>
        <w:t xml:space="preserve">hronionej. </w:t>
      </w:r>
      <w:r w:rsidRPr="00670110">
        <w:rPr>
          <w:rFonts w:ascii="Arial" w:hAnsi="Arial" w:cs="Arial"/>
          <w:sz w:val="22"/>
          <w:szCs w:val="22"/>
        </w:rPr>
        <w:t>Zakłady zobowiązane są do zapewnienia niepełnosprawnym pracownikom doraźnej i specjalistycznej opieki medycznej, poradnictwa i usług rehabilitacyjnych.</w:t>
      </w:r>
      <w:r w:rsidR="00471236">
        <w:rPr>
          <w:rFonts w:ascii="Arial" w:hAnsi="Arial" w:cs="Arial"/>
          <w:sz w:val="22"/>
          <w:szCs w:val="22"/>
        </w:rPr>
        <w:t xml:space="preserve"> </w:t>
      </w:r>
      <w:r w:rsidR="00B73F3A" w:rsidRPr="00457282">
        <w:rPr>
          <w:rFonts w:ascii="Arial" w:hAnsi="Arial" w:cs="Arial"/>
          <w:sz w:val="22"/>
          <w:szCs w:val="22"/>
        </w:rPr>
        <w:t xml:space="preserve">Z danych </w:t>
      </w:r>
      <w:r w:rsidRPr="00457282">
        <w:rPr>
          <w:rFonts w:ascii="Arial" w:hAnsi="Arial" w:cs="Arial"/>
          <w:sz w:val="22"/>
          <w:szCs w:val="22"/>
        </w:rPr>
        <w:t xml:space="preserve">agregowanych </w:t>
      </w:r>
      <w:r w:rsidR="00B73F3A" w:rsidRPr="00457282">
        <w:rPr>
          <w:rFonts w:ascii="Arial" w:hAnsi="Arial" w:cs="Arial"/>
          <w:sz w:val="22"/>
          <w:szCs w:val="22"/>
        </w:rPr>
        <w:t xml:space="preserve">przez Lubelski Urząd Wojewódzki w Lublinie wynika, że w województwie lubelskim według stanu na koniec </w:t>
      </w:r>
      <w:r w:rsidRPr="00457282">
        <w:rPr>
          <w:rFonts w:ascii="Arial" w:hAnsi="Arial" w:cs="Arial"/>
          <w:sz w:val="22"/>
          <w:szCs w:val="22"/>
        </w:rPr>
        <w:t>2022</w:t>
      </w:r>
      <w:r w:rsidR="00B73F3A" w:rsidRPr="00457282">
        <w:rPr>
          <w:rFonts w:ascii="Arial" w:hAnsi="Arial" w:cs="Arial"/>
          <w:sz w:val="22"/>
          <w:szCs w:val="22"/>
        </w:rPr>
        <w:t xml:space="preserve"> r</w:t>
      </w:r>
      <w:r w:rsidRPr="00457282">
        <w:rPr>
          <w:rFonts w:ascii="Arial" w:hAnsi="Arial" w:cs="Arial"/>
          <w:sz w:val="22"/>
          <w:szCs w:val="22"/>
        </w:rPr>
        <w:t>oku</w:t>
      </w:r>
      <w:r w:rsidR="00B73F3A" w:rsidRPr="00457282">
        <w:rPr>
          <w:rFonts w:ascii="Arial" w:hAnsi="Arial" w:cs="Arial"/>
          <w:sz w:val="22"/>
          <w:szCs w:val="22"/>
        </w:rPr>
        <w:t xml:space="preserve"> funkcjonowało 18 </w:t>
      </w:r>
      <w:r w:rsidR="00471236" w:rsidRPr="00457282">
        <w:rPr>
          <w:rFonts w:ascii="Arial" w:hAnsi="Arial" w:cs="Arial"/>
          <w:sz w:val="22"/>
          <w:szCs w:val="22"/>
        </w:rPr>
        <w:t>z</w:t>
      </w:r>
      <w:r w:rsidR="00B73F3A" w:rsidRPr="00457282">
        <w:rPr>
          <w:rFonts w:ascii="Arial" w:hAnsi="Arial" w:cs="Arial"/>
          <w:sz w:val="22"/>
          <w:szCs w:val="22"/>
        </w:rPr>
        <w:t>akładów.</w:t>
      </w:r>
      <w:r w:rsidRPr="00457282">
        <w:rPr>
          <w:rFonts w:ascii="Arial" w:hAnsi="Arial" w:cs="Arial"/>
          <w:sz w:val="22"/>
          <w:szCs w:val="22"/>
        </w:rPr>
        <w:t xml:space="preserve"> </w:t>
      </w:r>
      <w:r w:rsidR="00457282" w:rsidRPr="00457282">
        <w:rPr>
          <w:rFonts w:ascii="Arial" w:hAnsi="Arial" w:cs="Arial"/>
          <w:sz w:val="22"/>
          <w:szCs w:val="22"/>
        </w:rPr>
        <w:t xml:space="preserve">Liczba zatrudnionych w badanym </w:t>
      </w:r>
      <w:r w:rsidR="00AE1DD4">
        <w:rPr>
          <w:rFonts w:ascii="Arial" w:hAnsi="Arial" w:cs="Arial"/>
          <w:sz w:val="22"/>
          <w:szCs w:val="22"/>
        </w:rPr>
        <w:t>o</w:t>
      </w:r>
      <w:r w:rsidR="00457282" w:rsidRPr="00457282">
        <w:rPr>
          <w:rFonts w:ascii="Arial" w:hAnsi="Arial" w:cs="Arial"/>
          <w:sz w:val="22"/>
          <w:szCs w:val="22"/>
        </w:rPr>
        <w:t>kresie utrzymywała się na zbliżonym poziomie. W 2022 roku ZPCH działające w regionie zatrudniały  ogółem 1286 osób z niepełnosprawnościami</w:t>
      </w:r>
      <w:r w:rsidR="00457282">
        <w:rPr>
          <w:rFonts w:ascii="Arial" w:hAnsi="Arial" w:cs="Arial"/>
          <w:sz w:val="22"/>
          <w:szCs w:val="22"/>
        </w:rPr>
        <w:t xml:space="preserve">, z czego 178 pracowników stanowiły osoby z zaburzeniami psychicznymi. </w:t>
      </w:r>
    </w:p>
    <w:p w14:paraId="62D2AD9C" w14:textId="0962AEFC" w:rsidR="00BE5572" w:rsidRPr="00BE5572" w:rsidRDefault="00BE5572" w:rsidP="00BE5572">
      <w:pPr>
        <w:pStyle w:val="Legenda"/>
        <w:keepNext/>
        <w:jc w:val="both"/>
        <w:rPr>
          <w:rFonts w:ascii="Arial" w:hAnsi="Arial" w:cs="Arial"/>
          <w:b w:val="0"/>
          <w:bCs w:val="0"/>
          <w:sz w:val="22"/>
          <w:szCs w:val="22"/>
        </w:rPr>
      </w:pPr>
      <w:bookmarkStart w:id="38" w:name="_Toc157077548"/>
      <w:r w:rsidRPr="00BE5572">
        <w:rPr>
          <w:rFonts w:ascii="Arial" w:hAnsi="Arial" w:cs="Arial"/>
          <w:b w:val="0"/>
          <w:bCs w:val="0"/>
          <w:sz w:val="22"/>
          <w:szCs w:val="22"/>
        </w:rPr>
        <w:t xml:space="preserve">Tabela </w:t>
      </w:r>
      <w:r w:rsidRPr="00BE5572">
        <w:rPr>
          <w:rFonts w:ascii="Arial" w:hAnsi="Arial" w:cs="Arial"/>
          <w:b w:val="0"/>
          <w:bCs w:val="0"/>
          <w:sz w:val="22"/>
          <w:szCs w:val="22"/>
        </w:rPr>
        <w:fldChar w:fldCharType="begin"/>
      </w:r>
      <w:r w:rsidRPr="00BE5572">
        <w:rPr>
          <w:rFonts w:ascii="Arial" w:hAnsi="Arial" w:cs="Arial"/>
          <w:b w:val="0"/>
          <w:bCs w:val="0"/>
          <w:sz w:val="22"/>
          <w:szCs w:val="22"/>
        </w:rPr>
        <w:instrText xml:space="preserve"> SEQ Tabela \* ARABIC </w:instrText>
      </w:r>
      <w:r w:rsidRPr="00BE5572">
        <w:rPr>
          <w:rFonts w:ascii="Arial" w:hAnsi="Arial" w:cs="Arial"/>
          <w:b w:val="0"/>
          <w:bCs w:val="0"/>
          <w:sz w:val="22"/>
          <w:szCs w:val="22"/>
        </w:rPr>
        <w:fldChar w:fldCharType="separate"/>
      </w:r>
      <w:r w:rsidR="008948DD">
        <w:rPr>
          <w:rFonts w:ascii="Arial" w:hAnsi="Arial" w:cs="Arial"/>
          <w:b w:val="0"/>
          <w:bCs w:val="0"/>
          <w:noProof/>
          <w:sz w:val="22"/>
          <w:szCs w:val="22"/>
        </w:rPr>
        <w:t>13</w:t>
      </w:r>
      <w:r w:rsidRPr="00BE5572">
        <w:rPr>
          <w:rFonts w:ascii="Arial" w:hAnsi="Arial" w:cs="Arial"/>
          <w:b w:val="0"/>
          <w:bCs w:val="0"/>
          <w:sz w:val="22"/>
          <w:szCs w:val="22"/>
        </w:rPr>
        <w:fldChar w:fldCharType="end"/>
      </w:r>
      <w:r w:rsidRPr="00BE5572">
        <w:rPr>
          <w:rFonts w:ascii="Arial" w:hAnsi="Arial" w:cs="Arial"/>
          <w:b w:val="0"/>
          <w:bCs w:val="0"/>
          <w:sz w:val="22"/>
          <w:szCs w:val="22"/>
        </w:rPr>
        <w:t xml:space="preserve"> Zbiorcze informacje dotyczące stanu zatrudnienia w zakładach pracy chronionej na terenie województwa lubelskiego</w:t>
      </w:r>
      <w:r w:rsidR="000365C9">
        <w:rPr>
          <w:rFonts w:ascii="Arial" w:hAnsi="Arial" w:cs="Arial"/>
          <w:b w:val="0"/>
          <w:bCs w:val="0"/>
          <w:sz w:val="22"/>
          <w:szCs w:val="22"/>
        </w:rPr>
        <w:t>.</w:t>
      </w:r>
      <w:bookmarkEnd w:id="38"/>
    </w:p>
    <w:tbl>
      <w:tblPr>
        <w:tblStyle w:val="Tabela-Siatka1"/>
        <w:tblW w:w="9209" w:type="dxa"/>
        <w:tblLayout w:type="fixed"/>
        <w:tblLook w:val="04A0" w:firstRow="1" w:lastRow="0" w:firstColumn="1" w:lastColumn="0" w:noHBand="0" w:noVBand="1"/>
        <w:tblCaption w:val="Tabela 14 Zbiorcze informacje dotyczące stanu zatrudnienia w zakładach pracy chronionej na terenie województwa lubelskiego."/>
        <w:tblDescription w:val="Tabela 14 Przedstawia zbiorcze informacje dotyczące stanu zatrudnienia w zakładach pracy chronionej na terenie województwa lubelskiego."/>
      </w:tblPr>
      <w:tblGrid>
        <w:gridCol w:w="704"/>
        <w:gridCol w:w="851"/>
        <w:gridCol w:w="1417"/>
        <w:gridCol w:w="1559"/>
        <w:gridCol w:w="1701"/>
        <w:gridCol w:w="1560"/>
        <w:gridCol w:w="1417"/>
      </w:tblGrid>
      <w:tr w:rsidR="007947AB" w:rsidRPr="006A65DB" w14:paraId="6E70524C" w14:textId="77777777" w:rsidTr="00B261F7">
        <w:trPr>
          <w:trHeight w:val="657"/>
        </w:trPr>
        <w:tc>
          <w:tcPr>
            <w:tcW w:w="704" w:type="dxa"/>
          </w:tcPr>
          <w:p w14:paraId="6AF1A463" w14:textId="036EBE8F" w:rsidR="006B62CE" w:rsidRPr="007947AB" w:rsidRDefault="00153E47" w:rsidP="006B62CE">
            <w:pPr>
              <w:rPr>
                <w:rFonts w:ascii="Arial" w:hAnsi="Arial" w:cs="Arial"/>
                <w:sz w:val="20"/>
                <w:szCs w:val="20"/>
              </w:rPr>
            </w:pPr>
            <w:r w:rsidRPr="007947AB">
              <w:rPr>
                <w:rFonts w:ascii="Arial" w:hAnsi="Arial" w:cs="Arial"/>
                <w:sz w:val="20"/>
                <w:szCs w:val="20"/>
              </w:rPr>
              <w:t>R</w:t>
            </w:r>
            <w:r w:rsidR="0028732F">
              <w:rPr>
                <w:rFonts w:ascii="Arial" w:hAnsi="Arial" w:cs="Arial"/>
                <w:sz w:val="20"/>
                <w:szCs w:val="20"/>
              </w:rPr>
              <w:t>ok</w:t>
            </w:r>
          </w:p>
        </w:tc>
        <w:tc>
          <w:tcPr>
            <w:tcW w:w="851" w:type="dxa"/>
          </w:tcPr>
          <w:p w14:paraId="533C47B3" w14:textId="72260844" w:rsidR="006B62CE" w:rsidRPr="007947AB" w:rsidRDefault="00153E47" w:rsidP="006B62CE">
            <w:pPr>
              <w:rPr>
                <w:rFonts w:ascii="Arial" w:hAnsi="Arial" w:cs="Arial"/>
                <w:sz w:val="20"/>
                <w:szCs w:val="20"/>
              </w:rPr>
            </w:pPr>
            <w:r w:rsidRPr="007947AB">
              <w:rPr>
                <w:rFonts w:ascii="Arial" w:hAnsi="Arial" w:cs="Arial"/>
                <w:sz w:val="20"/>
                <w:szCs w:val="20"/>
              </w:rPr>
              <w:t>Liczba ZPCH</w:t>
            </w:r>
          </w:p>
        </w:tc>
        <w:tc>
          <w:tcPr>
            <w:tcW w:w="1417" w:type="dxa"/>
          </w:tcPr>
          <w:p w14:paraId="4A9780DC" w14:textId="065CDE15" w:rsidR="006B62CE" w:rsidRPr="007947AB" w:rsidRDefault="00153E47" w:rsidP="006B62CE">
            <w:pPr>
              <w:rPr>
                <w:rFonts w:ascii="Arial" w:hAnsi="Arial" w:cs="Arial"/>
                <w:sz w:val="20"/>
                <w:szCs w:val="20"/>
              </w:rPr>
            </w:pPr>
            <w:r w:rsidRPr="007947AB">
              <w:rPr>
                <w:rFonts w:ascii="Arial" w:hAnsi="Arial" w:cs="Arial"/>
                <w:sz w:val="20"/>
                <w:szCs w:val="20"/>
              </w:rPr>
              <w:t xml:space="preserve">Zatrudnienie osób </w:t>
            </w:r>
            <w:r w:rsidR="00457282" w:rsidRPr="007947AB">
              <w:rPr>
                <w:rFonts w:ascii="Arial" w:hAnsi="Arial" w:cs="Arial"/>
                <w:sz w:val="20"/>
                <w:szCs w:val="20"/>
              </w:rPr>
              <w:t xml:space="preserve">z </w:t>
            </w:r>
            <w:r w:rsidRPr="007947AB">
              <w:rPr>
                <w:rFonts w:ascii="Arial" w:hAnsi="Arial" w:cs="Arial"/>
                <w:sz w:val="20"/>
                <w:szCs w:val="20"/>
              </w:rPr>
              <w:t>niepełnosprawn</w:t>
            </w:r>
            <w:r w:rsidR="00457282" w:rsidRPr="007947AB">
              <w:rPr>
                <w:rFonts w:ascii="Arial" w:hAnsi="Arial" w:cs="Arial"/>
                <w:sz w:val="20"/>
                <w:szCs w:val="20"/>
              </w:rPr>
              <w:t>ościami</w:t>
            </w:r>
            <w:r w:rsidRPr="007947AB">
              <w:rPr>
                <w:rFonts w:ascii="Arial" w:hAnsi="Arial" w:cs="Arial"/>
                <w:sz w:val="20"/>
                <w:szCs w:val="20"/>
              </w:rPr>
              <w:t xml:space="preserve"> ogółem</w:t>
            </w:r>
          </w:p>
        </w:tc>
        <w:tc>
          <w:tcPr>
            <w:tcW w:w="1559" w:type="dxa"/>
          </w:tcPr>
          <w:p w14:paraId="50FF3E49" w14:textId="4BC3C33D" w:rsidR="00522806" w:rsidRPr="007947AB" w:rsidRDefault="00522806" w:rsidP="006B62CE">
            <w:pPr>
              <w:rPr>
                <w:rFonts w:ascii="Arial" w:hAnsi="Arial" w:cs="Arial"/>
                <w:sz w:val="20"/>
                <w:szCs w:val="20"/>
              </w:rPr>
            </w:pPr>
            <w:r w:rsidRPr="007947AB">
              <w:rPr>
                <w:rFonts w:ascii="Arial" w:hAnsi="Arial" w:cs="Arial"/>
                <w:sz w:val="20"/>
                <w:szCs w:val="20"/>
              </w:rPr>
              <w:t>Zatrudnienie osób z zaburzeniami psychicznymi w stopniu</w:t>
            </w:r>
            <w:r w:rsidR="00692F82" w:rsidRPr="007947AB">
              <w:rPr>
                <w:rFonts w:ascii="Arial" w:hAnsi="Arial" w:cs="Arial"/>
                <w:sz w:val="20"/>
                <w:szCs w:val="20"/>
              </w:rPr>
              <w:t xml:space="preserve"> -</w:t>
            </w:r>
          </w:p>
          <w:p w14:paraId="313741CD" w14:textId="2F6CFC47" w:rsidR="006B62CE" w:rsidRPr="007947AB" w:rsidRDefault="0096260A" w:rsidP="006B62CE">
            <w:pPr>
              <w:rPr>
                <w:rFonts w:ascii="Arial" w:hAnsi="Arial" w:cs="Arial"/>
                <w:sz w:val="20"/>
                <w:szCs w:val="20"/>
              </w:rPr>
            </w:pPr>
            <w:r>
              <w:rPr>
                <w:rFonts w:ascii="Arial" w:hAnsi="Arial" w:cs="Arial"/>
                <w:sz w:val="20"/>
                <w:szCs w:val="20"/>
              </w:rPr>
              <w:t>z</w:t>
            </w:r>
            <w:r w:rsidR="006B62CE" w:rsidRPr="007947AB">
              <w:rPr>
                <w:rFonts w:ascii="Arial" w:hAnsi="Arial" w:cs="Arial"/>
                <w:sz w:val="20"/>
                <w:szCs w:val="20"/>
              </w:rPr>
              <w:t>naczny</w:t>
            </w:r>
            <w:r w:rsidR="00692F82" w:rsidRPr="007947AB">
              <w:rPr>
                <w:rFonts w:ascii="Arial" w:hAnsi="Arial" w:cs="Arial"/>
                <w:sz w:val="20"/>
                <w:szCs w:val="20"/>
              </w:rPr>
              <w:t>m</w:t>
            </w:r>
          </w:p>
        </w:tc>
        <w:tc>
          <w:tcPr>
            <w:tcW w:w="1701" w:type="dxa"/>
          </w:tcPr>
          <w:p w14:paraId="7750D53E" w14:textId="1E994D9E" w:rsidR="00692F82" w:rsidRPr="007947AB" w:rsidRDefault="00692F82" w:rsidP="006B62CE">
            <w:pPr>
              <w:rPr>
                <w:rFonts w:ascii="Arial" w:hAnsi="Arial" w:cs="Arial"/>
                <w:sz w:val="20"/>
                <w:szCs w:val="20"/>
              </w:rPr>
            </w:pPr>
            <w:r w:rsidRPr="007947AB">
              <w:rPr>
                <w:rFonts w:ascii="Arial" w:hAnsi="Arial" w:cs="Arial"/>
                <w:sz w:val="20"/>
                <w:szCs w:val="20"/>
              </w:rPr>
              <w:t>Zatrudnienie osób z zaburzeniami psychicznymi w stopniu -</w:t>
            </w:r>
          </w:p>
          <w:p w14:paraId="2FE4330F" w14:textId="21083502" w:rsidR="006B62CE" w:rsidRPr="007947AB" w:rsidRDefault="0096260A" w:rsidP="006B62CE">
            <w:pPr>
              <w:rPr>
                <w:rFonts w:ascii="Arial" w:hAnsi="Arial" w:cs="Arial"/>
                <w:sz w:val="20"/>
                <w:szCs w:val="20"/>
              </w:rPr>
            </w:pPr>
            <w:r>
              <w:rPr>
                <w:rFonts w:ascii="Arial" w:hAnsi="Arial" w:cs="Arial"/>
                <w:sz w:val="20"/>
                <w:szCs w:val="20"/>
              </w:rPr>
              <w:t>u</w:t>
            </w:r>
            <w:r w:rsidR="006B62CE" w:rsidRPr="007947AB">
              <w:rPr>
                <w:rFonts w:ascii="Arial" w:hAnsi="Arial" w:cs="Arial"/>
                <w:sz w:val="20"/>
                <w:szCs w:val="20"/>
              </w:rPr>
              <w:t>miarkowany</w:t>
            </w:r>
            <w:r w:rsidR="004307B8" w:rsidRPr="007947AB">
              <w:rPr>
                <w:rFonts w:ascii="Arial" w:hAnsi="Arial" w:cs="Arial"/>
                <w:sz w:val="20"/>
                <w:szCs w:val="20"/>
              </w:rPr>
              <w:t>m</w:t>
            </w:r>
            <w:r w:rsidR="006B62CE" w:rsidRPr="007947AB">
              <w:rPr>
                <w:rFonts w:ascii="Arial" w:hAnsi="Arial" w:cs="Arial"/>
                <w:sz w:val="20"/>
                <w:szCs w:val="20"/>
              </w:rPr>
              <w:t xml:space="preserve"> </w:t>
            </w:r>
          </w:p>
        </w:tc>
        <w:tc>
          <w:tcPr>
            <w:tcW w:w="1560" w:type="dxa"/>
          </w:tcPr>
          <w:p w14:paraId="60879B44" w14:textId="66CAABC7" w:rsidR="006B62CE" w:rsidRPr="007947AB" w:rsidRDefault="00692F82" w:rsidP="006B62CE">
            <w:pPr>
              <w:rPr>
                <w:rFonts w:ascii="Arial" w:hAnsi="Arial" w:cs="Arial"/>
                <w:sz w:val="20"/>
                <w:szCs w:val="20"/>
              </w:rPr>
            </w:pPr>
            <w:r w:rsidRPr="007947AB">
              <w:rPr>
                <w:rFonts w:ascii="Arial" w:hAnsi="Arial" w:cs="Arial"/>
                <w:sz w:val="20"/>
                <w:szCs w:val="20"/>
              </w:rPr>
              <w:t>Zatrudnienie osób z zaburzeniami psychicznymi w stopni</w:t>
            </w:r>
            <w:r w:rsidR="004307B8" w:rsidRPr="007947AB">
              <w:rPr>
                <w:rFonts w:ascii="Arial" w:hAnsi="Arial" w:cs="Arial"/>
                <w:sz w:val="20"/>
                <w:szCs w:val="20"/>
              </w:rPr>
              <w:t>u-</w:t>
            </w:r>
            <w:r w:rsidR="0096260A">
              <w:rPr>
                <w:rFonts w:ascii="Arial" w:hAnsi="Arial" w:cs="Arial"/>
                <w:sz w:val="20"/>
                <w:szCs w:val="20"/>
              </w:rPr>
              <w:t>l</w:t>
            </w:r>
            <w:r w:rsidR="006B62CE" w:rsidRPr="007947AB">
              <w:rPr>
                <w:rFonts w:ascii="Arial" w:hAnsi="Arial" w:cs="Arial"/>
                <w:sz w:val="20"/>
                <w:szCs w:val="20"/>
              </w:rPr>
              <w:t>ekki</w:t>
            </w:r>
            <w:r w:rsidR="004307B8" w:rsidRPr="007947AB">
              <w:rPr>
                <w:rFonts w:ascii="Arial" w:hAnsi="Arial" w:cs="Arial"/>
                <w:sz w:val="20"/>
                <w:szCs w:val="20"/>
              </w:rPr>
              <w:t>m</w:t>
            </w:r>
          </w:p>
        </w:tc>
        <w:tc>
          <w:tcPr>
            <w:tcW w:w="1417" w:type="dxa"/>
          </w:tcPr>
          <w:p w14:paraId="4D5C7138" w14:textId="636314AA" w:rsidR="006B62CE" w:rsidRPr="007947AB" w:rsidRDefault="00153E47" w:rsidP="006B62CE">
            <w:pPr>
              <w:rPr>
                <w:rFonts w:ascii="Arial" w:hAnsi="Arial" w:cs="Arial"/>
                <w:sz w:val="20"/>
                <w:szCs w:val="20"/>
              </w:rPr>
            </w:pPr>
            <w:r w:rsidRPr="007947AB">
              <w:rPr>
                <w:rFonts w:ascii="Arial" w:hAnsi="Arial" w:cs="Arial"/>
                <w:sz w:val="20"/>
                <w:szCs w:val="20"/>
              </w:rPr>
              <w:t>Zatrudnienie osób z zaburzeniami psychicznymi ogółem</w:t>
            </w:r>
          </w:p>
        </w:tc>
      </w:tr>
      <w:tr w:rsidR="007947AB" w:rsidRPr="006A65DB" w14:paraId="7C019BCC" w14:textId="77777777" w:rsidTr="00B261F7">
        <w:trPr>
          <w:trHeight w:val="695"/>
        </w:trPr>
        <w:tc>
          <w:tcPr>
            <w:tcW w:w="704" w:type="dxa"/>
          </w:tcPr>
          <w:p w14:paraId="66122F75" w14:textId="77777777" w:rsidR="006B62CE" w:rsidRPr="006A65DB" w:rsidRDefault="006B62CE" w:rsidP="006B62CE">
            <w:pPr>
              <w:rPr>
                <w:rFonts w:ascii="Arial" w:hAnsi="Arial" w:cs="Arial"/>
                <w:sz w:val="20"/>
                <w:szCs w:val="20"/>
              </w:rPr>
            </w:pPr>
            <w:r w:rsidRPr="006A65DB">
              <w:rPr>
                <w:rFonts w:ascii="Arial" w:hAnsi="Arial" w:cs="Arial"/>
                <w:sz w:val="20"/>
                <w:szCs w:val="20"/>
              </w:rPr>
              <w:t>2022</w:t>
            </w:r>
          </w:p>
        </w:tc>
        <w:tc>
          <w:tcPr>
            <w:tcW w:w="851" w:type="dxa"/>
          </w:tcPr>
          <w:p w14:paraId="62B39376"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18</w:t>
            </w:r>
          </w:p>
        </w:tc>
        <w:tc>
          <w:tcPr>
            <w:tcW w:w="1417" w:type="dxa"/>
          </w:tcPr>
          <w:p w14:paraId="1E2D0EA7"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1286</w:t>
            </w:r>
          </w:p>
        </w:tc>
        <w:tc>
          <w:tcPr>
            <w:tcW w:w="1559" w:type="dxa"/>
          </w:tcPr>
          <w:p w14:paraId="4197EF04"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0</w:t>
            </w:r>
          </w:p>
        </w:tc>
        <w:tc>
          <w:tcPr>
            <w:tcW w:w="1701" w:type="dxa"/>
          </w:tcPr>
          <w:p w14:paraId="7CB937D4"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115</w:t>
            </w:r>
          </w:p>
        </w:tc>
        <w:tc>
          <w:tcPr>
            <w:tcW w:w="1560" w:type="dxa"/>
          </w:tcPr>
          <w:p w14:paraId="689FB5E0"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63</w:t>
            </w:r>
          </w:p>
        </w:tc>
        <w:tc>
          <w:tcPr>
            <w:tcW w:w="1417" w:type="dxa"/>
          </w:tcPr>
          <w:p w14:paraId="521147F0"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178</w:t>
            </w:r>
          </w:p>
        </w:tc>
      </w:tr>
      <w:tr w:rsidR="007947AB" w:rsidRPr="006A65DB" w14:paraId="1020DB97" w14:textId="77777777" w:rsidTr="00B261F7">
        <w:trPr>
          <w:trHeight w:val="657"/>
        </w:trPr>
        <w:tc>
          <w:tcPr>
            <w:tcW w:w="704" w:type="dxa"/>
          </w:tcPr>
          <w:p w14:paraId="64C2EA9A" w14:textId="77777777" w:rsidR="006B62CE" w:rsidRPr="006A65DB" w:rsidRDefault="006B62CE" w:rsidP="006B62CE">
            <w:pPr>
              <w:rPr>
                <w:rFonts w:ascii="Arial" w:hAnsi="Arial" w:cs="Arial"/>
                <w:sz w:val="20"/>
                <w:szCs w:val="20"/>
              </w:rPr>
            </w:pPr>
            <w:r w:rsidRPr="006A65DB">
              <w:rPr>
                <w:rFonts w:ascii="Arial" w:hAnsi="Arial" w:cs="Arial"/>
                <w:sz w:val="20"/>
                <w:szCs w:val="20"/>
              </w:rPr>
              <w:t>2021</w:t>
            </w:r>
          </w:p>
        </w:tc>
        <w:tc>
          <w:tcPr>
            <w:tcW w:w="851" w:type="dxa"/>
          </w:tcPr>
          <w:p w14:paraId="24AEFBC6"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19</w:t>
            </w:r>
          </w:p>
        </w:tc>
        <w:tc>
          <w:tcPr>
            <w:tcW w:w="1417" w:type="dxa"/>
          </w:tcPr>
          <w:p w14:paraId="67FDAEFF"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1346</w:t>
            </w:r>
          </w:p>
        </w:tc>
        <w:tc>
          <w:tcPr>
            <w:tcW w:w="1559" w:type="dxa"/>
          </w:tcPr>
          <w:p w14:paraId="0A2F6533"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0</w:t>
            </w:r>
          </w:p>
        </w:tc>
        <w:tc>
          <w:tcPr>
            <w:tcW w:w="1701" w:type="dxa"/>
          </w:tcPr>
          <w:p w14:paraId="574A12F8"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101</w:t>
            </w:r>
          </w:p>
        </w:tc>
        <w:tc>
          <w:tcPr>
            <w:tcW w:w="1560" w:type="dxa"/>
          </w:tcPr>
          <w:p w14:paraId="4FC68BD6"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57</w:t>
            </w:r>
          </w:p>
        </w:tc>
        <w:tc>
          <w:tcPr>
            <w:tcW w:w="1417" w:type="dxa"/>
          </w:tcPr>
          <w:p w14:paraId="0EEF5F1F"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158</w:t>
            </w:r>
          </w:p>
        </w:tc>
      </w:tr>
      <w:tr w:rsidR="007947AB" w:rsidRPr="006A65DB" w14:paraId="6317A2B1" w14:textId="77777777" w:rsidTr="00B261F7">
        <w:trPr>
          <w:trHeight w:val="518"/>
        </w:trPr>
        <w:tc>
          <w:tcPr>
            <w:tcW w:w="704" w:type="dxa"/>
          </w:tcPr>
          <w:p w14:paraId="5794F397" w14:textId="77777777" w:rsidR="006B62CE" w:rsidRPr="006A65DB" w:rsidRDefault="006B62CE" w:rsidP="006B62CE">
            <w:pPr>
              <w:rPr>
                <w:rFonts w:ascii="Arial" w:hAnsi="Arial" w:cs="Arial"/>
                <w:sz w:val="20"/>
                <w:szCs w:val="20"/>
              </w:rPr>
            </w:pPr>
            <w:r w:rsidRPr="006A65DB">
              <w:rPr>
                <w:rFonts w:ascii="Arial" w:hAnsi="Arial" w:cs="Arial"/>
                <w:sz w:val="20"/>
                <w:szCs w:val="20"/>
              </w:rPr>
              <w:t>2020</w:t>
            </w:r>
          </w:p>
        </w:tc>
        <w:tc>
          <w:tcPr>
            <w:tcW w:w="851" w:type="dxa"/>
          </w:tcPr>
          <w:p w14:paraId="0851C97E"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18</w:t>
            </w:r>
          </w:p>
        </w:tc>
        <w:tc>
          <w:tcPr>
            <w:tcW w:w="1417" w:type="dxa"/>
          </w:tcPr>
          <w:p w14:paraId="44AB8DE3"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1278</w:t>
            </w:r>
          </w:p>
        </w:tc>
        <w:tc>
          <w:tcPr>
            <w:tcW w:w="1559" w:type="dxa"/>
          </w:tcPr>
          <w:p w14:paraId="046F1044"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0</w:t>
            </w:r>
          </w:p>
        </w:tc>
        <w:tc>
          <w:tcPr>
            <w:tcW w:w="1701" w:type="dxa"/>
          </w:tcPr>
          <w:p w14:paraId="33CFA92A"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81</w:t>
            </w:r>
            <w:r w:rsidRPr="006A65DB">
              <w:rPr>
                <w:rFonts w:ascii="Arial" w:hAnsi="Arial" w:cs="Arial"/>
                <w:sz w:val="20"/>
              </w:rPr>
              <w:fldChar w:fldCharType="begin"/>
            </w:r>
            <w:r w:rsidRPr="006A65DB">
              <w:rPr>
                <w:rFonts w:ascii="Arial" w:hAnsi="Arial" w:cs="Arial"/>
                <w:sz w:val="20"/>
                <w:szCs w:val="20"/>
              </w:rPr>
              <w:instrText xml:space="preserve"> TOC \h \z \c "Tabela" </w:instrText>
            </w:r>
            <w:r w:rsidR="002D7748">
              <w:rPr>
                <w:rFonts w:ascii="Arial" w:hAnsi="Arial" w:cs="Arial"/>
                <w:sz w:val="20"/>
              </w:rPr>
              <w:fldChar w:fldCharType="separate"/>
            </w:r>
            <w:r w:rsidRPr="006A65DB">
              <w:rPr>
                <w:rFonts w:ascii="Arial" w:hAnsi="Arial" w:cs="Arial"/>
                <w:sz w:val="20"/>
              </w:rPr>
              <w:fldChar w:fldCharType="end"/>
            </w:r>
          </w:p>
        </w:tc>
        <w:tc>
          <w:tcPr>
            <w:tcW w:w="1560" w:type="dxa"/>
          </w:tcPr>
          <w:p w14:paraId="40998D65"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62</w:t>
            </w:r>
          </w:p>
        </w:tc>
        <w:tc>
          <w:tcPr>
            <w:tcW w:w="1417" w:type="dxa"/>
          </w:tcPr>
          <w:p w14:paraId="5DD22D10" w14:textId="77777777" w:rsidR="006B62CE" w:rsidRPr="006A65DB" w:rsidRDefault="006B62CE" w:rsidP="007A38B6">
            <w:pPr>
              <w:jc w:val="center"/>
              <w:rPr>
                <w:rFonts w:ascii="Arial" w:hAnsi="Arial" w:cs="Arial"/>
                <w:sz w:val="20"/>
                <w:szCs w:val="20"/>
              </w:rPr>
            </w:pPr>
            <w:r w:rsidRPr="006A65DB">
              <w:rPr>
                <w:rFonts w:ascii="Arial" w:hAnsi="Arial" w:cs="Arial"/>
                <w:sz w:val="20"/>
                <w:szCs w:val="20"/>
              </w:rPr>
              <w:t>143</w:t>
            </w:r>
          </w:p>
        </w:tc>
      </w:tr>
    </w:tbl>
    <w:p w14:paraId="2A0FEF53" w14:textId="15B186ED" w:rsidR="00B73F3A" w:rsidRPr="00551FBB" w:rsidRDefault="00670110" w:rsidP="00551FBB">
      <w:pPr>
        <w:pStyle w:val="Akapitzlist"/>
        <w:spacing w:line="360" w:lineRule="auto"/>
        <w:ind w:left="0"/>
        <w:jc w:val="both"/>
        <w:rPr>
          <w:rFonts w:ascii="Arial" w:hAnsi="Arial" w:cs="Arial"/>
          <w:sz w:val="20"/>
          <w:szCs w:val="20"/>
          <w:lang w:val="pl-PL"/>
        </w:rPr>
      </w:pPr>
      <w:r w:rsidRPr="00670110">
        <w:rPr>
          <w:rFonts w:ascii="Arial" w:hAnsi="Arial" w:cs="Arial"/>
          <w:sz w:val="20"/>
          <w:szCs w:val="20"/>
          <w:lang w:val="pl-PL"/>
        </w:rPr>
        <w:t xml:space="preserve">Źródło: Dane agregowane przez </w:t>
      </w:r>
      <w:r w:rsidRPr="00670110">
        <w:rPr>
          <w:rFonts w:ascii="Arial" w:hAnsi="Arial" w:cs="Arial"/>
          <w:sz w:val="20"/>
          <w:szCs w:val="20"/>
        </w:rPr>
        <w:t>Lubelski Urząd Wojewódzki w Lublinie</w:t>
      </w:r>
    </w:p>
    <w:p w14:paraId="405D089C" w14:textId="30FA357F" w:rsidR="00B73F3A" w:rsidRPr="00832A06" w:rsidRDefault="00471236" w:rsidP="00AC3EEF">
      <w:pPr>
        <w:pStyle w:val="Nagwek2"/>
        <w:numPr>
          <w:ilvl w:val="1"/>
          <w:numId w:val="15"/>
        </w:numPr>
        <w:spacing w:before="280" w:after="280"/>
        <w:ind w:left="425" w:hanging="431"/>
      </w:pPr>
      <w:bookmarkStart w:id="39" w:name="_Toc157077523"/>
      <w:r w:rsidRPr="00832A06">
        <w:t>Fundusze Europejskie Dla Lubelskiego 2021 –</w:t>
      </w:r>
      <w:r w:rsidR="001322DF">
        <w:t xml:space="preserve"> </w:t>
      </w:r>
      <w:r w:rsidRPr="00832A06">
        <w:t>2027</w:t>
      </w:r>
      <w:bookmarkEnd w:id="39"/>
    </w:p>
    <w:p w14:paraId="0A09540C" w14:textId="1D93CD96" w:rsidR="00832A06" w:rsidRPr="004D4E5D" w:rsidRDefault="00832A06" w:rsidP="00010F8F">
      <w:pPr>
        <w:spacing w:after="240" w:line="360" w:lineRule="auto"/>
        <w:jc w:val="both"/>
        <w:rPr>
          <w:rFonts w:ascii="Arial" w:hAnsi="Arial" w:cs="Arial"/>
          <w:sz w:val="22"/>
          <w:szCs w:val="22"/>
        </w:rPr>
      </w:pPr>
      <w:r w:rsidRPr="00832A06">
        <w:rPr>
          <w:rFonts w:ascii="Arial" w:hAnsi="Arial" w:cs="Arial"/>
          <w:sz w:val="22"/>
          <w:szCs w:val="22"/>
        </w:rPr>
        <w:t>Za cel główny Programu przyjęto</w:t>
      </w:r>
      <w:r>
        <w:rPr>
          <w:rFonts w:ascii="Arial" w:hAnsi="Arial" w:cs="Arial"/>
          <w:sz w:val="22"/>
          <w:szCs w:val="22"/>
        </w:rPr>
        <w:t xml:space="preserve"> w</w:t>
      </w:r>
      <w:r w:rsidRPr="00832A06">
        <w:rPr>
          <w:rFonts w:ascii="Arial" w:hAnsi="Arial" w:cs="Arial"/>
          <w:sz w:val="22"/>
          <w:szCs w:val="22"/>
        </w:rPr>
        <w:t>zmocnienie i efektywne wykorzystanie gospodarczych i</w:t>
      </w:r>
      <w:r w:rsidR="00A304F6">
        <w:rPr>
          <w:rFonts w:ascii="Arial" w:hAnsi="Arial" w:cs="Arial"/>
          <w:sz w:val="22"/>
          <w:szCs w:val="22"/>
        </w:rPr>
        <w:t> </w:t>
      </w:r>
      <w:r w:rsidRPr="00832A06">
        <w:rPr>
          <w:rFonts w:ascii="Arial" w:hAnsi="Arial" w:cs="Arial"/>
          <w:sz w:val="22"/>
          <w:szCs w:val="22"/>
        </w:rPr>
        <w:t>społecznych potencjałów regionu, sprzyjające zintegrowanemu, zrównoważonemu i</w:t>
      </w:r>
      <w:r w:rsidR="00A304F6">
        <w:rPr>
          <w:rFonts w:ascii="Arial" w:hAnsi="Arial" w:cs="Arial"/>
          <w:sz w:val="22"/>
          <w:szCs w:val="22"/>
        </w:rPr>
        <w:t> </w:t>
      </w:r>
      <w:r w:rsidRPr="00832A06">
        <w:rPr>
          <w:rFonts w:ascii="Arial" w:hAnsi="Arial" w:cs="Arial"/>
          <w:sz w:val="22"/>
          <w:szCs w:val="22"/>
        </w:rPr>
        <w:t xml:space="preserve">inteligentnemu rozwojowi województwa lubelskiego, ukierunkowanemu na wysoką jakość życia i bezpieczeństwo jego mieszkańców. </w:t>
      </w:r>
      <w:r w:rsidR="00D80AAC">
        <w:rPr>
          <w:rFonts w:ascii="Arial" w:hAnsi="Arial" w:cs="Arial"/>
          <w:sz w:val="22"/>
          <w:szCs w:val="22"/>
        </w:rPr>
        <w:t>Niniejszy cel z</w:t>
      </w:r>
      <w:r w:rsidRPr="00832A06">
        <w:rPr>
          <w:rFonts w:ascii="Arial" w:hAnsi="Arial" w:cs="Arial"/>
          <w:sz w:val="22"/>
          <w:szCs w:val="22"/>
        </w:rPr>
        <w:t>ostanie osiągnięty przez interwencje w ramach 11 Priorytetów</w:t>
      </w:r>
      <w:r w:rsidR="00D80AAC">
        <w:rPr>
          <w:rFonts w:ascii="Arial" w:hAnsi="Arial" w:cs="Arial"/>
          <w:sz w:val="22"/>
          <w:szCs w:val="22"/>
        </w:rPr>
        <w:t xml:space="preserve"> obejmujących 5CP pakietu legislacyjnego UE</w:t>
      </w:r>
      <w:r>
        <w:rPr>
          <w:rFonts w:ascii="Arial" w:hAnsi="Arial" w:cs="Arial"/>
          <w:sz w:val="22"/>
          <w:szCs w:val="22"/>
        </w:rPr>
        <w:t xml:space="preserve">. Należy podkreślić, że w </w:t>
      </w:r>
      <w:r w:rsidRPr="00832A06">
        <w:rPr>
          <w:rFonts w:ascii="Arial" w:hAnsi="Arial" w:cs="Arial"/>
          <w:sz w:val="22"/>
          <w:szCs w:val="22"/>
        </w:rPr>
        <w:t>ramach Priorytetu IX sformułowano cel szczegółowy 4a) (EFS+)</w:t>
      </w:r>
      <w:r>
        <w:rPr>
          <w:rFonts w:ascii="Arial" w:hAnsi="Arial" w:cs="Arial"/>
          <w:sz w:val="22"/>
          <w:szCs w:val="22"/>
        </w:rPr>
        <w:t>:</w:t>
      </w:r>
      <w:r w:rsidRPr="00832A06">
        <w:rPr>
          <w:rFonts w:ascii="Arial" w:hAnsi="Arial" w:cs="Arial"/>
          <w:sz w:val="22"/>
          <w:szCs w:val="22"/>
        </w:rPr>
        <w:t xml:space="preserve"> Zaspokajanie potrzeb rynku pracy: poprawa dostępu do zatrudnienia i działań aktywizujących dla wszystkich osób </w:t>
      </w:r>
      <w:r w:rsidRPr="00832A06">
        <w:rPr>
          <w:rFonts w:ascii="Arial" w:hAnsi="Arial" w:cs="Arial"/>
          <w:sz w:val="22"/>
          <w:szCs w:val="22"/>
        </w:rPr>
        <w:lastRenderedPageBreak/>
        <w:t>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 Interwencja na rzecz odbiorców wsparcia ma na celu zwiększenie dostępu do zatrudnienia dla wszystkich osób poszukujących pracy (w tym bezrobotnych pozostających w rejestrach urzędów pracy), znajdujących się w trudnej sytuacji na rynku pracy, ze szczególnym uwzględnieniem kobiet, osób młodych, osób starszych, osób długotrwale bezrobotnych, osób o niskich kwalifikacjach i kompetencjach, osób z</w:t>
      </w:r>
      <w:r w:rsidR="002F479F">
        <w:rPr>
          <w:rFonts w:ascii="Arial" w:hAnsi="Arial" w:cs="Arial"/>
          <w:sz w:val="22"/>
          <w:szCs w:val="22"/>
        </w:rPr>
        <w:t> </w:t>
      </w:r>
      <w:r w:rsidRPr="00832A06">
        <w:rPr>
          <w:rFonts w:ascii="Arial" w:hAnsi="Arial" w:cs="Arial"/>
          <w:sz w:val="22"/>
          <w:szCs w:val="22"/>
        </w:rPr>
        <w:t xml:space="preserve">niepełnosprawnościami, osób odchodzących z rolnictwa poprzez skuteczną aktywizację zawodową </w:t>
      </w:r>
      <w:r>
        <w:rPr>
          <w:rFonts w:ascii="Arial" w:hAnsi="Arial" w:cs="Arial"/>
          <w:sz w:val="22"/>
          <w:szCs w:val="22"/>
        </w:rPr>
        <w:t>–</w:t>
      </w:r>
      <w:r w:rsidRPr="00832A06">
        <w:rPr>
          <w:rFonts w:ascii="Arial" w:hAnsi="Arial" w:cs="Arial"/>
          <w:sz w:val="22"/>
          <w:szCs w:val="22"/>
        </w:rPr>
        <w:t xml:space="preserve"> w szczególności zwiększenie, nabycie lub zmianę kwalifikacji, kompetencji/umiejętności, zgodnych ze zidentyfikowanymi potrzebami pracodawców.</w:t>
      </w:r>
      <w:r>
        <w:rPr>
          <w:rFonts w:ascii="Arial" w:hAnsi="Arial" w:cs="Arial"/>
          <w:sz w:val="22"/>
          <w:szCs w:val="22"/>
        </w:rPr>
        <w:t xml:space="preserve"> </w:t>
      </w:r>
      <w:r w:rsidRPr="00832A06">
        <w:rPr>
          <w:rFonts w:ascii="Arial" w:hAnsi="Arial" w:cs="Arial"/>
          <w:sz w:val="22"/>
          <w:szCs w:val="22"/>
        </w:rPr>
        <w:t xml:space="preserve">Główne grupy docelowe </w:t>
      </w:r>
      <w:r>
        <w:rPr>
          <w:rFonts w:ascii="Arial" w:hAnsi="Arial" w:cs="Arial"/>
          <w:sz w:val="22"/>
          <w:szCs w:val="22"/>
        </w:rPr>
        <w:t>odbiorców tych działań to o</w:t>
      </w:r>
      <w:r w:rsidRPr="00832A06">
        <w:rPr>
          <w:rFonts w:ascii="Arial" w:hAnsi="Arial" w:cs="Arial"/>
          <w:sz w:val="22"/>
          <w:szCs w:val="22"/>
        </w:rPr>
        <w:t>soby bezrobotne</w:t>
      </w:r>
      <w:r>
        <w:rPr>
          <w:rFonts w:ascii="Arial" w:hAnsi="Arial" w:cs="Arial"/>
          <w:sz w:val="22"/>
          <w:szCs w:val="22"/>
        </w:rPr>
        <w:t>, o</w:t>
      </w:r>
      <w:r w:rsidRPr="00832A06">
        <w:rPr>
          <w:rFonts w:ascii="Arial" w:hAnsi="Arial" w:cs="Arial"/>
          <w:sz w:val="22"/>
          <w:szCs w:val="22"/>
        </w:rPr>
        <w:t>soby młode znajdujące się w</w:t>
      </w:r>
      <w:r w:rsidR="002F479F">
        <w:rPr>
          <w:rFonts w:ascii="Arial" w:hAnsi="Arial" w:cs="Arial"/>
          <w:sz w:val="22"/>
          <w:szCs w:val="22"/>
        </w:rPr>
        <w:t> </w:t>
      </w:r>
      <w:r w:rsidRPr="00832A06">
        <w:rPr>
          <w:rFonts w:ascii="Arial" w:hAnsi="Arial" w:cs="Arial"/>
          <w:sz w:val="22"/>
          <w:szCs w:val="22"/>
        </w:rPr>
        <w:t>szczególnej sytuacji, w tym należące do grupy NEET</w:t>
      </w:r>
      <w:r>
        <w:rPr>
          <w:rFonts w:ascii="Arial" w:hAnsi="Arial" w:cs="Arial"/>
          <w:sz w:val="22"/>
          <w:szCs w:val="22"/>
        </w:rPr>
        <w:t>, o</w:t>
      </w:r>
      <w:r w:rsidRPr="00832A06">
        <w:rPr>
          <w:rFonts w:ascii="Arial" w:hAnsi="Arial" w:cs="Arial"/>
          <w:sz w:val="22"/>
          <w:szCs w:val="22"/>
        </w:rPr>
        <w:t>soby zatrudnione na umowach krótkoterminowych, umowach cywilno-prawnych, osoby ubogie pracujące</w:t>
      </w:r>
      <w:r>
        <w:rPr>
          <w:rFonts w:ascii="Arial" w:hAnsi="Arial" w:cs="Arial"/>
          <w:sz w:val="22"/>
          <w:szCs w:val="22"/>
        </w:rPr>
        <w:t>, o</w:t>
      </w:r>
      <w:r w:rsidRPr="00832A06">
        <w:rPr>
          <w:rFonts w:ascii="Arial" w:hAnsi="Arial" w:cs="Arial"/>
          <w:sz w:val="22"/>
          <w:szCs w:val="22"/>
        </w:rPr>
        <w:t>soby z</w:t>
      </w:r>
      <w:r w:rsidR="002F479F">
        <w:rPr>
          <w:rFonts w:ascii="Arial" w:hAnsi="Arial" w:cs="Arial"/>
          <w:sz w:val="22"/>
          <w:szCs w:val="22"/>
        </w:rPr>
        <w:t> </w:t>
      </w:r>
      <w:r w:rsidRPr="00832A06">
        <w:rPr>
          <w:rFonts w:ascii="Arial" w:hAnsi="Arial" w:cs="Arial"/>
          <w:sz w:val="22"/>
          <w:szCs w:val="22"/>
        </w:rPr>
        <w:t>niepełnosprawnościami lub o ograniczonej mobilności</w:t>
      </w:r>
      <w:r>
        <w:rPr>
          <w:rFonts w:ascii="Arial" w:hAnsi="Arial" w:cs="Arial"/>
          <w:sz w:val="22"/>
          <w:szCs w:val="22"/>
        </w:rPr>
        <w:t>, o</w:t>
      </w:r>
      <w:r w:rsidRPr="00832A06">
        <w:rPr>
          <w:rFonts w:ascii="Arial" w:hAnsi="Arial" w:cs="Arial"/>
          <w:sz w:val="22"/>
          <w:szCs w:val="22"/>
        </w:rPr>
        <w:t>soby odchodzące z rolnictwa</w:t>
      </w:r>
      <w:r>
        <w:rPr>
          <w:rFonts w:ascii="Arial" w:hAnsi="Arial" w:cs="Arial"/>
          <w:sz w:val="22"/>
          <w:szCs w:val="22"/>
        </w:rPr>
        <w:t xml:space="preserve"> p</w:t>
      </w:r>
      <w:r w:rsidRPr="00832A06">
        <w:rPr>
          <w:rFonts w:ascii="Arial" w:hAnsi="Arial" w:cs="Arial"/>
          <w:sz w:val="22"/>
          <w:szCs w:val="22"/>
        </w:rPr>
        <w:t>racodawcy i osoby poszukujące pracy korzystające ze wparcia w ramach usług sieci EURES.</w:t>
      </w:r>
      <w:r w:rsidR="00EF4B36">
        <w:rPr>
          <w:rFonts w:ascii="Arial" w:hAnsi="Arial" w:cs="Arial"/>
          <w:sz w:val="22"/>
          <w:szCs w:val="22"/>
        </w:rPr>
        <w:t xml:space="preserve"> </w:t>
      </w:r>
      <w:r w:rsidRPr="00832A06">
        <w:rPr>
          <w:rFonts w:ascii="Arial" w:hAnsi="Arial" w:cs="Arial"/>
          <w:sz w:val="22"/>
          <w:szCs w:val="22"/>
        </w:rPr>
        <w:t xml:space="preserve">W wyniku </w:t>
      </w:r>
      <w:r>
        <w:rPr>
          <w:rFonts w:ascii="Arial" w:hAnsi="Arial" w:cs="Arial"/>
          <w:sz w:val="22"/>
          <w:szCs w:val="22"/>
        </w:rPr>
        <w:t xml:space="preserve">podejmowanych </w:t>
      </w:r>
      <w:r w:rsidRPr="00832A06">
        <w:rPr>
          <w:rFonts w:ascii="Arial" w:hAnsi="Arial" w:cs="Arial"/>
          <w:sz w:val="22"/>
          <w:szCs w:val="22"/>
        </w:rPr>
        <w:t xml:space="preserve">interwencji zakłada się osiągnięcie następujących rezultatów: </w:t>
      </w:r>
      <w:r w:rsidR="00EF4B36">
        <w:rPr>
          <w:rFonts w:ascii="Arial" w:hAnsi="Arial" w:cs="Arial"/>
          <w:sz w:val="22"/>
          <w:szCs w:val="22"/>
        </w:rPr>
        <w:t>z</w:t>
      </w:r>
      <w:r w:rsidRPr="00832A06">
        <w:rPr>
          <w:rFonts w:ascii="Arial" w:hAnsi="Arial" w:cs="Arial"/>
          <w:sz w:val="22"/>
          <w:szCs w:val="22"/>
        </w:rPr>
        <w:t xml:space="preserve">większenie poziomu zatrudnienia w tym osób z grup znajdujących się w trudnej sytuacji na rynku pracy; </w:t>
      </w:r>
      <w:r w:rsidR="00EF4B36">
        <w:rPr>
          <w:rFonts w:ascii="Arial" w:hAnsi="Arial" w:cs="Arial"/>
          <w:sz w:val="22"/>
          <w:szCs w:val="22"/>
        </w:rPr>
        <w:t>z</w:t>
      </w:r>
      <w:r w:rsidRPr="00832A06">
        <w:rPr>
          <w:rFonts w:ascii="Arial" w:hAnsi="Arial" w:cs="Arial"/>
          <w:sz w:val="22"/>
          <w:szCs w:val="22"/>
        </w:rPr>
        <w:t>większenie poziomu kwalifikacji lub kompetencji/umiejętności zgodnych z</w:t>
      </w:r>
      <w:r w:rsidR="002F479F">
        <w:rPr>
          <w:rFonts w:ascii="Arial" w:hAnsi="Arial" w:cs="Arial"/>
          <w:sz w:val="22"/>
          <w:szCs w:val="22"/>
        </w:rPr>
        <w:t> </w:t>
      </w:r>
      <w:r w:rsidRPr="00832A06">
        <w:rPr>
          <w:rFonts w:ascii="Arial" w:hAnsi="Arial" w:cs="Arial"/>
          <w:sz w:val="22"/>
          <w:szCs w:val="22"/>
        </w:rPr>
        <w:t xml:space="preserve">zapotrzebowaniem regionalnego rynku pracy; </w:t>
      </w:r>
      <w:r w:rsidR="00EF4B36">
        <w:rPr>
          <w:rFonts w:ascii="Arial" w:hAnsi="Arial" w:cs="Arial"/>
          <w:sz w:val="22"/>
          <w:szCs w:val="22"/>
        </w:rPr>
        <w:t>z</w:t>
      </w:r>
      <w:r w:rsidRPr="00832A06">
        <w:rPr>
          <w:rFonts w:ascii="Arial" w:hAnsi="Arial" w:cs="Arial"/>
          <w:sz w:val="22"/>
          <w:szCs w:val="22"/>
        </w:rPr>
        <w:t>większenie liczby miejsc pracy powstałych w</w:t>
      </w:r>
      <w:r w:rsidR="002F479F">
        <w:rPr>
          <w:rFonts w:ascii="Arial" w:hAnsi="Arial" w:cs="Arial"/>
          <w:sz w:val="22"/>
          <w:szCs w:val="22"/>
        </w:rPr>
        <w:t> </w:t>
      </w:r>
      <w:r w:rsidRPr="00832A06">
        <w:rPr>
          <w:rFonts w:ascii="Arial" w:hAnsi="Arial" w:cs="Arial"/>
          <w:sz w:val="22"/>
          <w:szCs w:val="22"/>
        </w:rPr>
        <w:t>wyniku samozatrudnienia;</w:t>
      </w:r>
      <w:r w:rsidR="00EF4B36">
        <w:rPr>
          <w:rFonts w:ascii="Arial" w:hAnsi="Arial" w:cs="Arial"/>
          <w:sz w:val="22"/>
          <w:szCs w:val="22"/>
        </w:rPr>
        <w:t xml:space="preserve"> p</w:t>
      </w:r>
      <w:r w:rsidRPr="00832A06">
        <w:rPr>
          <w:rFonts w:ascii="Arial" w:hAnsi="Arial" w:cs="Arial"/>
          <w:sz w:val="22"/>
          <w:szCs w:val="22"/>
        </w:rPr>
        <w:t xml:space="preserve">oprawa sytuacji na rynku pracy osób: zatrudnionych na umowach krótkoterminowych, pracujących w ramach umów cywilnoprawnych, ubogich pracujących; </w:t>
      </w:r>
      <w:r w:rsidR="00EF4B36">
        <w:rPr>
          <w:rFonts w:ascii="Arial" w:hAnsi="Arial" w:cs="Arial"/>
          <w:sz w:val="22"/>
          <w:szCs w:val="22"/>
        </w:rPr>
        <w:t>z</w:t>
      </w:r>
      <w:r w:rsidRPr="00832A06">
        <w:rPr>
          <w:rFonts w:ascii="Arial" w:hAnsi="Arial" w:cs="Arial"/>
          <w:sz w:val="22"/>
          <w:szCs w:val="22"/>
        </w:rPr>
        <w:t xml:space="preserve">większenie mobilności zawodowej osób poszukujących pracy w wyniku działań w ramach sieci EURES; </w:t>
      </w:r>
      <w:r w:rsidR="00EF4B36">
        <w:rPr>
          <w:rFonts w:ascii="Arial" w:hAnsi="Arial" w:cs="Arial"/>
          <w:sz w:val="22"/>
          <w:szCs w:val="22"/>
        </w:rPr>
        <w:t>p</w:t>
      </w:r>
      <w:r w:rsidRPr="00832A06">
        <w:rPr>
          <w:rFonts w:ascii="Arial" w:hAnsi="Arial" w:cs="Arial"/>
          <w:sz w:val="22"/>
          <w:szCs w:val="22"/>
        </w:rPr>
        <w:t>oprawa sytuacji na rynku pracy osób młodych z kategorii NEET</w:t>
      </w:r>
      <w:r w:rsidR="00EF4B36">
        <w:rPr>
          <w:rStyle w:val="Odwoanieprzypisudolnego"/>
          <w:rFonts w:ascii="Arial" w:hAnsi="Arial" w:cs="Arial"/>
          <w:sz w:val="22"/>
          <w:szCs w:val="22"/>
        </w:rPr>
        <w:footnoteReference w:id="29"/>
      </w:r>
      <w:r w:rsidR="00EF4B36">
        <w:rPr>
          <w:rFonts w:ascii="Arial" w:hAnsi="Arial" w:cs="Arial"/>
          <w:sz w:val="22"/>
          <w:szCs w:val="22"/>
        </w:rPr>
        <w:t>.</w:t>
      </w:r>
    </w:p>
    <w:p w14:paraId="22EA0569" w14:textId="6D58367C" w:rsidR="00B73F3A" w:rsidRPr="000074E9" w:rsidRDefault="008B1DDB" w:rsidP="00AC3EEF">
      <w:pPr>
        <w:pStyle w:val="Akapitzlist"/>
        <w:numPr>
          <w:ilvl w:val="1"/>
          <w:numId w:val="15"/>
        </w:numPr>
        <w:spacing w:before="280" w:after="280" w:line="360" w:lineRule="auto"/>
        <w:ind w:left="425" w:hanging="431"/>
        <w:contextualSpacing w:val="0"/>
        <w:jc w:val="both"/>
        <w:rPr>
          <w:rFonts w:ascii="Arial" w:hAnsi="Arial" w:cs="Arial"/>
          <w:b/>
          <w:sz w:val="22"/>
          <w:szCs w:val="22"/>
        </w:rPr>
      </w:pPr>
      <w:bookmarkStart w:id="40" w:name="_Toc157077524"/>
      <w:r w:rsidRPr="001322DF">
        <w:rPr>
          <w:rStyle w:val="Nagwek2Znak"/>
        </w:rPr>
        <w:t>Sektor ekonomii społecznej</w:t>
      </w:r>
      <w:bookmarkEnd w:id="40"/>
    </w:p>
    <w:p w14:paraId="06DE57B4" w14:textId="78D63EFA" w:rsidR="008B1DDB" w:rsidRPr="00DF5CBC" w:rsidRDefault="00B73F3A" w:rsidP="007857B4">
      <w:pPr>
        <w:spacing w:line="360" w:lineRule="auto"/>
        <w:jc w:val="both"/>
        <w:rPr>
          <w:rFonts w:ascii="Arial" w:hAnsi="Arial" w:cs="Arial"/>
          <w:sz w:val="22"/>
          <w:szCs w:val="22"/>
        </w:rPr>
      </w:pPr>
      <w:r w:rsidRPr="005E187A">
        <w:rPr>
          <w:rFonts w:ascii="Arial" w:hAnsi="Arial" w:cs="Arial"/>
          <w:sz w:val="22"/>
          <w:szCs w:val="22"/>
        </w:rPr>
        <w:t xml:space="preserve">Ekonomia społeczna to sfera aktywności obywatelskiej, która poprzez działalność ekonomiczną i działalność pożytku publicznego służy integracji zawodowej i społecznej osób zagrożonych marginalizacją społeczną, tworzeniu miejsc pracy, świadczeniu usług społecznych oraz rozwojowi lokalnemu. </w:t>
      </w:r>
      <w:r w:rsidR="008B1DDB" w:rsidRPr="005E187A">
        <w:rPr>
          <w:rFonts w:ascii="Arial" w:hAnsi="Arial" w:cs="Arial"/>
          <w:sz w:val="22"/>
          <w:szCs w:val="22"/>
        </w:rPr>
        <w:t xml:space="preserve">Szacuje się, że w województwie lubelskim w 2022 roku zarejestrowanych było ok. 8 tys. </w:t>
      </w:r>
      <w:r w:rsidR="007857B4">
        <w:rPr>
          <w:rFonts w:ascii="Arial" w:hAnsi="Arial" w:cs="Arial"/>
          <w:sz w:val="22"/>
          <w:szCs w:val="22"/>
        </w:rPr>
        <w:t>podmiotów ekonomii społecznej</w:t>
      </w:r>
      <w:r w:rsidR="008B1DDB" w:rsidRPr="005E187A">
        <w:rPr>
          <w:rFonts w:ascii="Arial" w:hAnsi="Arial" w:cs="Arial"/>
          <w:sz w:val="22"/>
          <w:szCs w:val="22"/>
        </w:rPr>
        <w:t xml:space="preserve">, z czego aktywnie działało ok. 6,1 tysiąca. Jest to jednak bardzo zróżnicowana grupa, zarówno pod względem form prawnych, sposobu prowadzenia działalności ekonomicznej, jak i celów społecznych, do </w:t>
      </w:r>
      <w:r w:rsidR="008B1DDB" w:rsidRPr="005E187A">
        <w:rPr>
          <w:rFonts w:ascii="Arial" w:hAnsi="Arial" w:cs="Arial"/>
          <w:sz w:val="22"/>
          <w:szCs w:val="22"/>
        </w:rPr>
        <w:lastRenderedPageBreak/>
        <w:t>realizacji których zostały powołane.</w:t>
      </w:r>
      <w:r w:rsidR="005E187A">
        <w:rPr>
          <w:rFonts w:ascii="Arial" w:hAnsi="Arial" w:cs="Arial"/>
          <w:sz w:val="22"/>
          <w:szCs w:val="22"/>
        </w:rPr>
        <w:t xml:space="preserve"> </w:t>
      </w:r>
      <w:r w:rsidR="005E187A" w:rsidRPr="005E187A">
        <w:rPr>
          <w:rFonts w:ascii="Arial" w:hAnsi="Arial" w:cs="Arial"/>
          <w:sz w:val="22"/>
          <w:szCs w:val="22"/>
        </w:rPr>
        <w:t>W województwie lubelskim na dzień 30 listopada 2022 roku istniało 120 przedsiębiorstw społecznych. W porównaniu z kwietniem 2021 r</w:t>
      </w:r>
      <w:r w:rsidR="005E187A">
        <w:rPr>
          <w:rFonts w:ascii="Arial" w:hAnsi="Arial" w:cs="Arial"/>
          <w:sz w:val="22"/>
          <w:szCs w:val="22"/>
        </w:rPr>
        <w:t>oku</w:t>
      </w:r>
      <w:r w:rsidR="005E187A" w:rsidRPr="005E187A">
        <w:rPr>
          <w:rFonts w:ascii="Arial" w:hAnsi="Arial" w:cs="Arial"/>
          <w:sz w:val="22"/>
          <w:szCs w:val="22"/>
        </w:rPr>
        <w:t>, kiedy liczbę PS szacowano na 84, nastąpił wzrost o 36 podmiotów (42%). Przyczyn</w:t>
      </w:r>
      <w:r w:rsidR="007857B4">
        <w:rPr>
          <w:rFonts w:ascii="Arial" w:hAnsi="Arial" w:cs="Arial"/>
          <w:sz w:val="22"/>
          <w:szCs w:val="22"/>
        </w:rPr>
        <w:t>ą</w:t>
      </w:r>
      <w:r w:rsidR="005E187A" w:rsidRPr="005E187A">
        <w:rPr>
          <w:rFonts w:ascii="Arial" w:hAnsi="Arial" w:cs="Arial"/>
          <w:sz w:val="22"/>
          <w:szCs w:val="22"/>
        </w:rPr>
        <w:t xml:space="preserve"> tego wzrostu </w:t>
      </w:r>
      <w:r w:rsidR="007857B4">
        <w:rPr>
          <w:rFonts w:ascii="Arial" w:hAnsi="Arial" w:cs="Arial"/>
          <w:sz w:val="22"/>
          <w:szCs w:val="22"/>
        </w:rPr>
        <w:t xml:space="preserve">jest </w:t>
      </w:r>
      <w:r w:rsidR="005E187A" w:rsidRPr="005E187A">
        <w:rPr>
          <w:rFonts w:ascii="Arial" w:hAnsi="Arial" w:cs="Arial"/>
          <w:sz w:val="22"/>
          <w:szCs w:val="22"/>
        </w:rPr>
        <w:t>działalnoś</w:t>
      </w:r>
      <w:r w:rsidR="007857B4">
        <w:rPr>
          <w:rFonts w:ascii="Arial" w:hAnsi="Arial" w:cs="Arial"/>
          <w:sz w:val="22"/>
          <w:szCs w:val="22"/>
        </w:rPr>
        <w:t>ć</w:t>
      </w:r>
      <w:r w:rsidR="005E187A" w:rsidRPr="005E187A">
        <w:rPr>
          <w:rFonts w:ascii="Arial" w:hAnsi="Arial" w:cs="Arial"/>
          <w:sz w:val="22"/>
          <w:szCs w:val="22"/>
        </w:rPr>
        <w:t xml:space="preserve"> OWES i powstawaniu nowych PS. Najwięcej PS funkcjonowało w</w:t>
      </w:r>
      <w:r w:rsidR="002F479F">
        <w:rPr>
          <w:rFonts w:ascii="Arial" w:hAnsi="Arial" w:cs="Arial"/>
          <w:sz w:val="22"/>
          <w:szCs w:val="22"/>
        </w:rPr>
        <w:t> </w:t>
      </w:r>
      <w:r w:rsidR="005E187A" w:rsidRPr="005E187A">
        <w:rPr>
          <w:rFonts w:ascii="Arial" w:hAnsi="Arial" w:cs="Arial"/>
          <w:sz w:val="22"/>
          <w:szCs w:val="22"/>
        </w:rPr>
        <w:t xml:space="preserve">subregionach puławskim i chełmsko-zamojskim. Najmniej w subregionie bialskim. </w:t>
      </w:r>
      <w:r w:rsidR="00D80AAC">
        <w:rPr>
          <w:rFonts w:ascii="Arial" w:hAnsi="Arial" w:cs="Arial"/>
          <w:sz w:val="22"/>
          <w:szCs w:val="22"/>
        </w:rPr>
        <w:t>N</w:t>
      </w:r>
      <w:r w:rsidR="005E187A" w:rsidRPr="005E187A">
        <w:rPr>
          <w:rFonts w:ascii="Arial" w:hAnsi="Arial" w:cs="Arial"/>
          <w:sz w:val="22"/>
          <w:szCs w:val="22"/>
        </w:rPr>
        <w:t>ajwiększą grupę wśród przedsiębiorstw społecznych stanowią spółdzielnie socjalne, których liczba zwiększyła się do 86 (wzrost o ok. 20%). Wzrosła jednak zdecydowanie liczba PS w</w:t>
      </w:r>
      <w:r w:rsidR="002F479F">
        <w:rPr>
          <w:rFonts w:ascii="Arial" w:hAnsi="Arial" w:cs="Arial"/>
          <w:sz w:val="22"/>
          <w:szCs w:val="22"/>
        </w:rPr>
        <w:t> </w:t>
      </w:r>
      <w:r w:rsidR="005E187A" w:rsidRPr="005E187A">
        <w:rPr>
          <w:rFonts w:ascii="Arial" w:hAnsi="Arial" w:cs="Arial"/>
          <w:sz w:val="22"/>
          <w:szCs w:val="22"/>
        </w:rPr>
        <w:t>formule fundacji: z 6 do 18 (wzrost o 200%) oraz spółek z o.o. non profit z 6 do 15 (wzrost o</w:t>
      </w:r>
      <w:r w:rsidR="002F479F">
        <w:rPr>
          <w:rFonts w:ascii="Arial" w:hAnsi="Arial" w:cs="Arial"/>
          <w:sz w:val="22"/>
          <w:szCs w:val="22"/>
        </w:rPr>
        <w:t> </w:t>
      </w:r>
      <w:r w:rsidR="005E187A" w:rsidRPr="005E187A">
        <w:rPr>
          <w:rFonts w:ascii="Arial" w:hAnsi="Arial" w:cs="Arial"/>
          <w:sz w:val="22"/>
          <w:szCs w:val="22"/>
        </w:rPr>
        <w:t>150%). Widać zatem wyraźną tendencję rozwoju innych form prawnych PS niż dominujące dotychczas w regionie spółdzielnie socjalne. W dalszym ciągu mało rozpowszechnioną formą prawną PS pozostaje stowarzyszenie</w:t>
      </w:r>
      <w:r w:rsidR="005E187A" w:rsidRPr="005E187A">
        <w:rPr>
          <w:rStyle w:val="Odwoanieprzypisudolnego"/>
          <w:rFonts w:ascii="Arial" w:hAnsi="Arial" w:cs="Arial"/>
          <w:sz w:val="22"/>
          <w:szCs w:val="22"/>
        </w:rPr>
        <w:footnoteReference w:id="30"/>
      </w:r>
      <w:r w:rsidR="009B7E49">
        <w:rPr>
          <w:rFonts w:ascii="Arial" w:hAnsi="Arial" w:cs="Arial"/>
          <w:sz w:val="22"/>
          <w:szCs w:val="22"/>
        </w:rPr>
        <w:t>.</w:t>
      </w:r>
      <w:r w:rsidR="007857B4">
        <w:rPr>
          <w:rFonts w:ascii="Arial" w:hAnsi="Arial" w:cs="Arial"/>
          <w:sz w:val="22"/>
          <w:szCs w:val="22"/>
        </w:rPr>
        <w:t xml:space="preserve"> </w:t>
      </w:r>
      <w:r w:rsidR="005E187A" w:rsidRPr="00DF5CBC">
        <w:rPr>
          <w:rFonts w:ascii="Arial" w:hAnsi="Arial" w:cs="Arial"/>
          <w:sz w:val="22"/>
          <w:szCs w:val="22"/>
        </w:rPr>
        <w:t xml:space="preserve">Dominującym rodzajem działalności prowadzonej przez PS w regionie pozostaje działalność usługowa (ponad 92% badanych PS). W </w:t>
      </w:r>
      <w:r w:rsidR="009B7E49" w:rsidRPr="00427404">
        <w:rPr>
          <w:rFonts w:ascii="Arial" w:hAnsi="Arial" w:cs="Arial"/>
          <w:sz w:val="22"/>
          <w:szCs w:val="22"/>
        </w:rPr>
        <w:t>niec</w:t>
      </w:r>
      <w:r w:rsidR="00427404" w:rsidRPr="00427404">
        <w:rPr>
          <w:rFonts w:ascii="Arial" w:hAnsi="Arial" w:cs="Arial"/>
          <w:sz w:val="22"/>
          <w:szCs w:val="22"/>
        </w:rPr>
        <w:t>o</w:t>
      </w:r>
      <w:r w:rsidR="005E187A" w:rsidRPr="00DF5CBC">
        <w:rPr>
          <w:rFonts w:ascii="Arial" w:hAnsi="Arial" w:cs="Arial"/>
          <w:sz w:val="22"/>
          <w:szCs w:val="22"/>
        </w:rPr>
        <w:t xml:space="preserve"> mniejszym stopniu PS prowadzą działalność produkcyjną (ponad 15%) lub handlową (niespełna 13%).Wśród branż, w których działają lubelskie PS, zdecydowanie dominują dwie: usługi społeczne i socjalne (35,9%) oraz gastronomia (30,8%)</w:t>
      </w:r>
      <w:r w:rsidR="005E187A" w:rsidRPr="00DF5CBC">
        <w:rPr>
          <w:rStyle w:val="Odwoanieprzypisudolnego"/>
          <w:rFonts w:ascii="Arial" w:hAnsi="Arial" w:cs="Arial"/>
          <w:sz w:val="22"/>
          <w:szCs w:val="22"/>
        </w:rPr>
        <w:footnoteReference w:id="31"/>
      </w:r>
      <w:r w:rsidR="00122970">
        <w:rPr>
          <w:rFonts w:ascii="Arial" w:hAnsi="Arial" w:cs="Arial"/>
          <w:sz w:val="22"/>
          <w:szCs w:val="22"/>
        </w:rPr>
        <w:t>.</w:t>
      </w:r>
    </w:p>
    <w:p w14:paraId="1AD73D9B" w14:textId="2C974B64" w:rsidR="008B1DDB" w:rsidRPr="00DF5CBC" w:rsidRDefault="005E187A" w:rsidP="00DF5CBC">
      <w:pPr>
        <w:spacing w:line="360" w:lineRule="auto"/>
        <w:ind w:firstLine="708"/>
        <w:jc w:val="both"/>
        <w:rPr>
          <w:rFonts w:ascii="Arial" w:hAnsi="Arial" w:cs="Arial"/>
          <w:sz w:val="22"/>
          <w:szCs w:val="22"/>
        </w:rPr>
      </w:pPr>
      <w:r w:rsidRPr="00DF5CBC">
        <w:rPr>
          <w:rFonts w:ascii="Arial" w:hAnsi="Arial" w:cs="Arial"/>
          <w:sz w:val="22"/>
          <w:szCs w:val="22"/>
        </w:rPr>
        <w:t xml:space="preserve">W lubelskich PS największą grupę zatrudnionych stanowią </w:t>
      </w:r>
      <w:r w:rsidR="009B7E49">
        <w:rPr>
          <w:rFonts w:ascii="Arial" w:hAnsi="Arial" w:cs="Arial"/>
          <w:sz w:val="22"/>
          <w:szCs w:val="22"/>
        </w:rPr>
        <w:t>osoby w wieku 30 lat</w:t>
      </w:r>
      <w:r w:rsidRPr="00DF5CBC">
        <w:rPr>
          <w:rFonts w:ascii="Arial" w:hAnsi="Arial" w:cs="Arial"/>
          <w:sz w:val="22"/>
          <w:szCs w:val="22"/>
        </w:rPr>
        <w:t xml:space="preserve"> (34%), a w dalszej kolejności osoby w wieku 50–59 lat (23,6%) oraz 40–49 lat (22,5%). Najmniej zatrudnionych jest osób powyżej 60 roku życia (5,8%) oraz osób do 29 lat (13,8%).</w:t>
      </w:r>
      <w:r w:rsidR="00B171E5">
        <w:rPr>
          <w:rFonts w:ascii="Arial" w:hAnsi="Arial" w:cs="Arial"/>
          <w:sz w:val="22"/>
          <w:szCs w:val="22"/>
        </w:rPr>
        <w:t xml:space="preserve"> </w:t>
      </w:r>
      <w:r w:rsidRPr="00DF5CBC">
        <w:rPr>
          <w:rFonts w:ascii="Arial" w:hAnsi="Arial" w:cs="Arial"/>
          <w:sz w:val="22"/>
          <w:szCs w:val="22"/>
        </w:rPr>
        <w:t>Wśród pracowników PS jest zdecydowanie więcej kobiet niż mężczyzn. Na trzy zatrudnione w PS kobiety przypada tylko jeden mężczyzna. Analiza poziomu wykształcenia wskazuje, że najwięcej wśród pracowników PS jest osób z wykształceniem zasadniczym zawodowym lub branżowym (45%), a w dalszej kolejności średnim (35,5%). Stosunkowo mało jest osób z</w:t>
      </w:r>
      <w:r w:rsidR="002F479F">
        <w:rPr>
          <w:rFonts w:ascii="Arial" w:hAnsi="Arial" w:cs="Arial"/>
          <w:sz w:val="22"/>
          <w:szCs w:val="22"/>
        </w:rPr>
        <w:t> </w:t>
      </w:r>
      <w:r w:rsidRPr="00DF5CBC">
        <w:rPr>
          <w:rFonts w:ascii="Arial" w:hAnsi="Arial" w:cs="Arial"/>
          <w:sz w:val="22"/>
          <w:szCs w:val="22"/>
        </w:rPr>
        <w:t>wykształceniem wyższym (10,5%), a najmniej z gimnazjalnym i podstawowym (niespełna 9%).</w:t>
      </w:r>
    </w:p>
    <w:p w14:paraId="6CAA2728" w14:textId="35250B88" w:rsidR="00DF5CBC" w:rsidRPr="00DF5CBC" w:rsidRDefault="005E187A" w:rsidP="0061755A">
      <w:pPr>
        <w:spacing w:after="240" w:line="360" w:lineRule="auto"/>
        <w:ind w:firstLine="709"/>
        <w:jc w:val="both"/>
        <w:rPr>
          <w:rFonts w:ascii="Arial" w:hAnsi="Arial" w:cs="Arial"/>
          <w:sz w:val="22"/>
          <w:szCs w:val="22"/>
        </w:rPr>
      </w:pPr>
      <w:r w:rsidRPr="00DF5CBC">
        <w:rPr>
          <w:rFonts w:ascii="Arial" w:hAnsi="Arial" w:cs="Arial"/>
          <w:sz w:val="22"/>
          <w:szCs w:val="22"/>
        </w:rPr>
        <w:t xml:space="preserve">Badania sektora ekonomii społecznej </w:t>
      </w:r>
      <w:r w:rsidR="007857B4">
        <w:rPr>
          <w:rFonts w:ascii="Arial" w:hAnsi="Arial" w:cs="Arial"/>
          <w:sz w:val="22"/>
          <w:szCs w:val="22"/>
        </w:rPr>
        <w:t xml:space="preserve">w regionie </w:t>
      </w:r>
      <w:r w:rsidR="009B7E49">
        <w:rPr>
          <w:rFonts w:ascii="Arial" w:hAnsi="Arial" w:cs="Arial"/>
          <w:sz w:val="22"/>
          <w:szCs w:val="22"/>
        </w:rPr>
        <w:t>w</w:t>
      </w:r>
      <w:r w:rsidRPr="00DF5CBC">
        <w:rPr>
          <w:rFonts w:ascii="Arial" w:hAnsi="Arial" w:cs="Arial"/>
          <w:sz w:val="22"/>
          <w:szCs w:val="22"/>
        </w:rPr>
        <w:t>skazują, że niespełna 27% procent pracowników PS to osoby z różnego typu niepełnosprawnościami. Oznacza to, że we wszystkich przedsiębiorstwach społecznych w województwie lubelskim zatrudnionych jest blisko 280 takich osób. Zdecydowaną większość pracowników w tej grupie stanowią osoby z</w:t>
      </w:r>
      <w:r w:rsidR="002F479F">
        <w:rPr>
          <w:rFonts w:ascii="Arial" w:hAnsi="Arial" w:cs="Arial"/>
          <w:sz w:val="22"/>
          <w:szCs w:val="22"/>
        </w:rPr>
        <w:t> </w:t>
      </w:r>
      <w:r w:rsidRPr="00DF5CBC">
        <w:rPr>
          <w:rFonts w:ascii="Arial" w:hAnsi="Arial" w:cs="Arial"/>
          <w:sz w:val="22"/>
          <w:szCs w:val="22"/>
        </w:rPr>
        <w:t>niepełnosprawnością w stopniu umiarkowanym (75,5%). Osób z niepełnosprawnością w</w:t>
      </w:r>
      <w:r w:rsidR="002F479F">
        <w:rPr>
          <w:rFonts w:ascii="Arial" w:hAnsi="Arial" w:cs="Arial"/>
          <w:sz w:val="22"/>
          <w:szCs w:val="22"/>
        </w:rPr>
        <w:t> </w:t>
      </w:r>
      <w:r w:rsidRPr="00DF5CBC">
        <w:rPr>
          <w:rFonts w:ascii="Arial" w:hAnsi="Arial" w:cs="Arial"/>
          <w:sz w:val="22"/>
          <w:szCs w:val="22"/>
        </w:rPr>
        <w:t xml:space="preserve">stopniu lekkim jest niespełna 14%, a w </w:t>
      </w:r>
      <w:r w:rsidR="009B7E49">
        <w:rPr>
          <w:rFonts w:ascii="Arial" w:hAnsi="Arial" w:cs="Arial"/>
          <w:sz w:val="22"/>
          <w:szCs w:val="22"/>
        </w:rPr>
        <w:t xml:space="preserve">stopniu </w:t>
      </w:r>
      <w:r w:rsidRPr="00DF5CBC">
        <w:rPr>
          <w:rFonts w:ascii="Arial" w:hAnsi="Arial" w:cs="Arial"/>
          <w:sz w:val="22"/>
          <w:szCs w:val="22"/>
        </w:rPr>
        <w:t xml:space="preserve">znacznym nieco ponad 10%. Największą grupę zatrudnionych w przedsiębiorstwach społecznych stanowią osoby doświadczające chorób psychicznych (ponad 42%), co oznacza, że przedsiębiorczość społeczna jest ważnym narzędziem aktywizacji dla tej grupy mieszkańców. Niespełna 21% stanowią osoby z chorobą </w:t>
      </w:r>
      <w:r w:rsidRPr="00DF5CBC">
        <w:rPr>
          <w:rFonts w:ascii="Arial" w:hAnsi="Arial" w:cs="Arial"/>
          <w:sz w:val="22"/>
          <w:szCs w:val="22"/>
        </w:rPr>
        <w:lastRenderedPageBreak/>
        <w:t>narządu wzroku, a 13,5%</w:t>
      </w:r>
      <w:r w:rsidR="009B7E49">
        <w:rPr>
          <w:rFonts w:ascii="Arial" w:hAnsi="Arial" w:cs="Arial"/>
          <w:sz w:val="22"/>
          <w:szCs w:val="22"/>
        </w:rPr>
        <w:t xml:space="preserve"> osoby z </w:t>
      </w:r>
      <w:r w:rsidRPr="00DF5CBC">
        <w:rPr>
          <w:rFonts w:ascii="Arial" w:hAnsi="Arial" w:cs="Arial"/>
          <w:sz w:val="22"/>
          <w:szCs w:val="22"/>
        </w:rPr>
        <w:t>niepełnosprawn</w:t>
      </w:r>
      <w:r w:rsidR="009B7E49">
        <w:rPr>
          <w:rFonts w:ascii="Arial" w:hAnsi="Arial" w:cs="Arial"/>
          <w:sz w:val="22"/>
          <w:szCs w:val="22"/>
        </w:rPr>
        <w:t>ościami</w:t>
      </w:r>
      <w:r w:rsidRPr="00DF5CBC">
        <w:rPr>
          <w:rFonts w:ascii="Arial" w:hAnsi="Arial" w:cs="Arial"/>
          <w:sz w:val="22"/>
          <w:szCs w:val="22"/>
        </w:rPr>
        <w:t xml:space="preserve"> ruchow</w:t>
      </w:r>
      <w:r w:rsidR="009B7E49">
        <w:rPr>
          <w:rFonts w:ascii="Arial" w:hAnsi="Arial" w:cs="Arial"/>
          <w:sz w:val="22"/>
          <w:szCs w:val="22"/>
        </w:rPr>
        <w:t>ymi</w:t>
      </w:r>
      <w:r w:rsidRPr="00DF5CBC">
        <w:rPr>
          <w:rFonts w:ascii="Arial" w:hAnsi="Arial" w:cs="Arial"/>
          <w:sz w:val="22"/>
          <w:szCs w:val="22"/>
        </w:rPr>
        <w:t>. Tylko nieco ponad 1% pracowników PS to osoby z niepełnosprawnością intelektualną. Z kolei prawie 22% stanowią pracownicy z innego typu niepełnosprawnościami</w:t>
      </w:r>
      <w:r w:rsidR="00DF5CBC" w:rsidRPr="00DF5CBC">
        <w:rPr>
          <w:rFonts w:ascii="Arial" w:hAnsi="Arial" w:cs="Arial"/>
          <w:sz w:val="22"/>
          <w:szCs w:val="22"/>
        </w:rPr>
        <w:t>.</w:t>
      </w:r>
      <w:bookmarkStart w:id="41" w:name="_Hlk139716835"/>
    </w:p>
    <w:p w14:paraId="33B66498" w14:textId="6C1A6DFD" w:rsidR="00E44E2B" w:rsidRPr="00E44E2B" w:rsidRDefault="00E44E2B" w:rsidP="00E44E2B">
      <w:pPr>
        <w:pStyle w:val="Legenda"/>
        <w:keepNext/>
        <w:jc w:val="both"/>
        <w:rPr>
          <w:rFonts w:ascii="Arial" w:hAnsi="Arial" w:cs="Arial"/>
          <w:b w:val="0"/>
          <w:bCs w:val="0"/>
          <w:sz w:val="22"/>
          <w:szCs w:val="22"/>
        </w:rPr>
      </w:pPr>
      <w:bookmarkStart w:id="42" w:name="_Toc157077549"/>
      <w:r w:rsidRPr="00E44E2B">
        <w:rPr>
          <w:rFonts w:ascii="Arial" w:hAnsi="Arial" w:cs="Arial"/>
          <w:b w:val="0"/>
          <w:bCs w:val="0"/>
          <w:sz w:val="22"/>
          <w:szCs w:val="22"/>
        </w:rPr>
        <w:t xml:space="preserve">Tabela </w:t>
      </w:r>
      <w:r w:rsidRPr="00E44E2B">
        <w:rPr>
          <w:rFonts w:ascii="Arial" w:hAnsi="Arial" w:cs="Arial"/>
          <w:b w:val="0"/>
          <w:bCs w:val="0"/>
          <w:sz w:val="22"/>
          <w:szCs w:val="22"/>
        </w:rPr>
        <w:fldChar w:fldCharType="begin"/>
      </w:r>
      <w:r w:rsidRPr="00E44E2B">
        <w:rPr>
          <w:rFonts w:ascii="Arial" w:hAnsi="Arial" w:cs="Arial"/>
          <w:b w:val="0"/>
          <w:bCs w:val="0"/>
          <w:sz w:val="22"/>
          <w:szCs w:val="22"/>
        </w:rPr>
        <w:instrText xml:space="preserve"> SEQ Tabela \* ARABIC </w:instrText>
      </w:r>
      <w:r w:rsidRPr="00E44E2B">
        <w:rPr>
          <w:rFonts w:ascii="Arial" w:hAnsi="Arial" w:cs="Arial"/>
          <w:b w:val="0"/>
          <w:bCs w:val="0"/>
          <w:sz w:val="22"/>
          <w:szCs w:val="22"/>
        </w:rPr>
        <w:fldChar w:fldCharType="separate"/>
      </w:r>
      <w:r w:rsidR="008948DD">
        <w:rPr>
          <w:rFonts w:ascii="Arial" w:hAnsi="Arial" w:cs="Arial"/>
          <w:b w:val="0"/>
          <w:bCs w:val="0"/>
          <w:noProof/>
          <w:sz w:val="22"/>
          <w:szCs w:val="22"/>
        </w:rPr>
        <w:t>14</w:t>
      </w:r>
      <w:r w:rsidRPr="00E44E2B">
        <w:rPr>
          <w:rFonts w:ascii="Arial" w:hAnsi="Arial" w:cs="Arial"/>
          <w:b w:val="0"/>
          <w:bCs w:val="0"/>
          <w:sz w:val="22"/>
          <w:szCs w:val="22"/>
        </w:rPr>
        <w:fldChar w:fldCharType="end"/>
      </w:r>
      <w:r w:rsidRPr="00E44E2B">
        <w:rPr>
          <w:rFonts w:ascii="Arial" w:hAnsi="Arial" w:cs="Arial"/>
          <w:b w:val="0"/>
          <w:bCs w:val="0"/>
          <w:sz w:val="22"/>
          <w:szCs w:val="22"/>
        </w:rPr>
        <w:t xml:space="preserve"> Rodzaje niepełnosprawności pracowników PS</w:t>
      </w:r>
      <w:r w:rsidR="000365C9">
        <w:rPr>
          <w:rFonts w:ascii="Arial" w:hAnsi="Arial" w:cs="Arial"/>
          <w:b w:val="0"/>
          <w:bCs w:val="0"/>
          <w:sz w:val="22"/>
          <w:szCs w:val="22"/>
        </w:rPr>
        <w:t>.</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5 Rodzaje niepełnosprawności pracowników PS."/>
        <w:tblDescription w:val="Tabela 15 Przedstawia rodzaje niepełnosprawności pracowników PS."/>
      </w:tblPr>
      <w:tblGrid>
        <w:gridCol w:w="4538"/>
        <w:gridCol w:w="4525"/>
      </w:tblGrid>
      <w:tr w:rsidR="005E187A" w:rsidRPr="006A65DB" w14:paraId="157E5782" w14:textId="77777777">
        <w:tc>
          <w:tcPr>
            <w:tcW w:w="4606" w:type="dxa"/>
            <w:shd w:val="clear" w:color="auto" w:fill="auto"/>
          </w:tcPr>
          <w:bookmarkEnd w:id="41"/>
          <w:p w14:paraId="56AD0B63" w14:textId="77777777" w:rsidR="005E187A" w:rsidRPr="00B261F7" w:rsidRDefault="005E187A">
            <w:pPr>
              <w:spacing w:line="360" w:lineRule="auto"/>
              <w:jc w:val="center"/>
              <w:rPr>
                <w:rFonts w:ascii="Arial" w:hAnsi="Arial" w:cs="Arial"/>
                <w:sz w:val="20"/>
              </w:rPr>
            </w:pPr>
            <w:r w:rsidRPr="00B261F7">
              <w:rPr>
                <w:rFonts w:ascii="Arial" w:hAnsi="Arial" w:cs="Arial"/>
                <w:sz w:val="20"/>
              </w:rPr>
              <w:t>Rodzaj niepełnosprawności</w:t>
            </w:r>
          </w:p>
        </w:tc>
        <w:tc>
          <w:tcPr>
            <w:tcW w:w="4607" w:type="dxa"/>
            <w:shd w:val="clear" w:color="auto" w:fill="auto"/>
          </w:tcPr>
          <w:p w14:paraId="479AB77F" w14:textId="77777777" w:rsidR="005E187A" w:rsidRPr="00B261F7" w:rsidRDefault="005E187A">
            <w:pPr>
              <w:spacing w:line="360" w:lineRule="auto"/>
              <w:jc w:val="center"/>
              <w:rPr>
                <w:rFonts w:ascii="Arial" w:hAnsi="Arial" w:cs="Arial"/>
                <w:sz w:val="20"/>
              </w:rPr>
            </w:pPr>
            <w:r w:rsidRPr="00B261F7">
              <w:rPr>
                <w:rFonts w:ascii="Arial" w:hAnsi="Arial" w:cs="Arial"/>
                <w:sz w:val="20"/>
              </w:rPr>
              <w:t xml:space="preserve">Odsetek </w:t>
            </w:r>
            <w:r w:rsidR="00DF5CBC" w:rsidRPr="00B261F7">
              <w:rPr>
                <w:rFonts w:ascii="Arial" w:hAnsi="Arial" w:cs="Arial"/>
                <w:sz w:val="20"/>
              </w:rPr>
              <w:t>zatrudnionych</w:t>
            </w:r>
          </w:p>
        </w:tc>
      </w:tr>
      <w:tr w:rsidR="005E187A" w:rsidRPr="006A65DB" w14:paraId="63937DAE" w14:textId="77777777">
        <w:tc>
          <w:tcPr>
            <w:tcW w:w="4606" w:type="dxa"/>
            <w:shd w:val="clear" w:color="auto" w:fill="auto"/>
          </w:tcPr>
          <w:p w14:paraId="2AEFDDEF" w14:textId="77777777" w:rsidR="005E187A" w:rsidRPr="006A65DB" w:rsidRDefault="005E187A">
            <w:pPr>
              <w:spacing w:line="360" w:lineRule="auto"/>
              <w:jc w:val="both"/>
              <w:rPr>
                <w:rFonts w:ascii="Arial" w:hAnsi="Arial" w:cs="Arial"/>
                <w:sz w:val="20"/>
              </w:rPr>
            </w:pPr>
            <w:r w:rsidRPr="006A65DB">
              <w:rPr>
                <w:rFonts w:ascii="Arial" w:hAnsi="Arial" w:cs="Arial"/>
                <w:sz w:val="20"/>
              </w:rPr>
              <w:t xml:space="preserve">Niepełnosprawność intelektualna </w:t>
            </w:r>
          </w:p>
        </w:tc>
        <w:tc>
          <w:tcPr>
            <w:tcW w:w="4607" w:type="dxa"/>
            <w:shd w:val="clear" w:color="auto" w:fill="auto"/>
          </w:tcPr>
          <w:p w14:paraId="4F21ED25" w14:textId="392484A7" w:rsidR="005E187A" w:rsidRPr="006A65DB" w:rsidRDefault="005E187A">
            <w:pPr>
              <w:spacing w:line="360" w:lineRule="auto"/>
              <w:jc w:val="center"/>
              <w:rPr>
                <w:rFonts w:ascii="Arial" w:hAnsi="Arial" w:cs="Arial"/>
                <w:sz w:val="20"/>
              </w:rPr>
            </w:pPr>
            <w:r w:rsidRPr="006A65DB">
              <w:rPr>
                <w:rFonts w:ascii="Arial" w:hAnsi="Arial" w:cs="Arial"/>
                <w:sz w:val="20"/>
              </w:rPr>
              <w:t>1</w:t>
            </w:r>
            <w:r w:rsidR="00A55D09">
              <w:rPr>
                <w:rFonts w:ascii="Arial" w:hAnsi="Arial" w:cs="Arial"/>
                <w:sz w:val="20"/>
              </w:rPr>
              <w:t>,</w:t>
            </w:r>
            <w:r w:rsidRPr="006A65DB">
              <w:rPr>
                <w:rFonts w:ascii="Arial" w:hAnsi="Arial" w:cs="Arial"/>
                <w:sz w:val="20"/>
              </w:rPr>
              <w:t>04%</w:t>
            </w:r>
          </w:p>
        </w:tc>
      </w:tr>
      <w:tr w:rsidR="005E187A" w:rsidRPr="006A65DB" w14:paraId="5DAC7162" w14:textId="77777777">
        <w:tc>
          <w:tcPr>
            <w:tcW w:w="4606" w:type="dxa"/>
            <w:shd w:val="clear" w:color="auto" w:fill="auto"/>
          </w:tcPr>
          <w:p w14:paraId="2C4962DD" w14:textId="77777777" w:rsidR="005E187A" w:rsidRPr="006A65DB" w:rsidRDefault="005E187A">
            <w:pPr>
              <w:spacing w:line="360" w:lineRule="auto"/>
              <w:jc w:val="both"/>
              <w:rPr>
                <w:rFonts w:ascii="Arial" w:hAnsi="Arial" w:cs="Arial"/>
                <w:sz w:val="20"/>
              </w:rPr>
            </w:pPr>
            <w:r w:rsidRPr="006A65DB">
              <w:rPr>
                <w:rFonts w:ascii="Arial" w:hAnsi="Arial" w:cs="Arial"/>
                <w:sz w:val="20"/>
              </w:rPr>
              <w:t xml:space="preserve">Choroby psychiczne </w:t>
            </w:r>
          </w:p>
        </w:tc>
        <w:tc>
          <w:tcPr>
            <w:tcW w:w="4607" w:type="dxa"/>
            <w:shd w:val="clear" w:color="auto" w:fill="auto"/>
          </w:tcPr>
          <w:p w14:paraId="16628C48" w14:textId="664250E5" w:rsidR="005E187A" w:rsidRPr="006A65DB" w:rsidRDefault="005E187A">
            <w:pPr>
              <w:spacing w:line="360" w:lineRule="auto"/>
              <w:jc w:val="center"/>
              <w:rPr>
                <w:rFonts w:ascii="Arial" w:hAnsi="Arial" w:cs="Arial"/>
                <w:sz w:val="20"/>
              </w:rPr>
            </w:pPr>
            <w:r w:rsidRPr="006A65DB">
              <w:rPr>
                <w:rFonts w:ascii="Arial" w:hAnsi="Arial" w:cs="Arial"/>
                <w:sz w:val="20"/>
              </w:rPr>
              <w:t>42</w:t>
            </w:r>
            <w:r w:rsidR="00A55D09">
              <w:rPr>
                <w:rFonts w:ascii="Arial" w:hAnsi="Arial" w:cs="Arial"/>
                <w:sz w:val="20"/>
              </w:rPr>
              <w:t>,</w:t>
            </w:r>
            <w:r w:rsidRPr="006A65DB">
              <w:rPr>
                <w:rFonts w:ascii="Arial" w:hAnsi="Arial" w:cs="Arial"/>
                <w:sz w:val="20"/>
              </w:rPr>
              <w:t>71%</w:t>
            </w:r>
          </w:p>
        </w:tc>
      </w:tr>
      <w:tr w:rsidR="005E187A" w:rsidRPr="006A65DB" w14:paraId="5E96DC0A" w14:textId="77777777">
        <w:tc>
          <w:tcPr>
            <w:tcW w:w="4606" w:type="dxa"/>
            <w:shd w:val="clear" w:color="auto" w:fill="auto"/>
          </w:tcPr>
          <w:p w14:paraId="3B86A487" w14:textId="77777777" w:rsidR="005E187A" w:rsidRPr="006A65DB" w:rsidRDefault="005E187A">
            <w:pPr>
              <w:spacing w:line="360" w:lineRule="auto"/>
              <w:jc w:val="both"/>
              <w:rPr>
                <w:rFonts w:ascii="Arial" w:hAnsi="Arial" w:cs="Arial"/>
                <w:sz w:val="20"/>
              </w:rPr>
            </w:pPr>
            <w:r w:rsidRPr="006A65DB">
              <w:rPr>
                <w:rFonts w:ascii="Arial" w:hAnsi="Arial" w:cs="Arial"/>
                <w:sz w:val="20"/>
              </w:rPr>
              <w:t xml:space="preserve">Choroby narządu wzroku </w:t>
            </w:r>
          </w:p>
        </w:tc>
        <w:tc>
          <w:tcPr>
            <w:tcW w:w="4607" w:type="dxa"/>
            <w:shd w:val="clear" w:color="auto" w:fill="auto"/>
          </w:tcPr>
          <w:p w14:paraId="3762A669" w14:textId="7061F223" w:rsidR="005E187A" w:rsidRPr="006A65DB" w:rsidRDefault="005E187A">
            <w:pPr>
              <w:spacing w:line="360" w:lineRule="auto"/>
              <w:jc w:val="center"/>
              <w:rPr>
                <w:rFonts w:ascii="Arial" w:hAnsi="Arial" w:cs="Arial"/>
                <w:sz w:val="20"/>
              </w:rPr>
            </w:pPr>
            <w:r w:rsidRPr="006A65DB">
              <w:rPr>
                <w:rFonts w:ascii="Arial" w:hAnsi="Arial" w:cs="Arial"/>
                <w:sz w:val="20"/>
              </w:rPr>
              <w:t>20</w:t>
            </w:r>
            <w:r w:rsidR="00A55D09">
              <w:rPr>
                <w:rFonts w:ascii="Arial" w:hAnsi="Arial" w:cs="Arial"/>
                <w:sz w:val="20"/>
              </w:rPr>
              <w:t>,</w:t>
            </w:r>
            <w:r w:rsidRPr="006A65DB">
              <w:rPr>
                <w:rFonts w:ascii="Arial" w:hAnsi="Arial" w:cs="Arial"/>
                <w:sz w:val="20"/>
              </w:rPr>
              <w:t>83%</w:t>
            </w:r>
          </w:p>
        </w:tc>
      </w:tr>
      <w:tr w:rsidR="005E187A" w:rsidRPr="006A65DB" w14:paraId="6C575A07" w14:textId="77777777">
        <w:tc>
          <w:tcPr>
            <w:tcW w:w="4606" w:type="dxa"/>
            <w:shd w:val="clear" w:color="auto" w:fill="auto"/>
          </w:tcPr>
          <w:p w14:paraId="5C8459ED" w14:textId="77777777" w:rsidR="005E187A" w:rsidRPr="006A65DB" w:rsidRDefault="005E187A">
            <w:pPr>
              <w:spacing w:line="360" w:lineRule="auto"/>
              <w:jc w:val="both"/>
              <w:rPr>
                <w:rFonts w:ascii="Arial" w:hAnsi="Arial" w:cs="Arial"/>
                <w:sz w:val="20"/>
              </w:rPr>
            </w:pPr>
            <w:r w:rsidRPr="006A65DB">
              <w:rPr>
                <w:rFonts w:ascii="Arial" w:hAnsi="Arial" w:cs="Arial"/>
                <w:sz w:val="20"/>
              </w:rPr>
              <w:t>Upośledzenie narządu ruchu</w:t>
            </w:r>
          </w:p>
        </w:tc>
        <w:tc>
          <w:tcPr>
            <w:tcW w:w="4607" w:type="dxa"/>
            <w:shd w:val="clear" w:color="auto" w:fill="auto"/>
          </w:tcPr>
          <w:p w14:paraId="5C7AC152" w14:textId="3E79296E" w:rsidR="005E187A" w:rsidRPr="006A65DB" w:rsidRDefault="005E187A">
            <w:pPr>
              <w:spacing w:line="360" w:lineRule="auto"/>
              <w:jc w:val="center"/>
              <w:rPr>
                <w:rFonts w:ascii="Arial" w:hAnsi="Arial" w:cs="Arial"/>
                <w:sz w:val="20"/>
              </w:rPr>
            </w:pPr>
            <w:r w:rsidRPr="006A65DB">
              <w:rPr>
                <w:rFonts w:ascii="Arial" w:hAnsi="Arial" w:cs="Arial"/>
                <w:sz w:val="20"/>
              </w:rPr>
              <w:t>13</w:t>
            </w:r>
            <w:r w:rsidR="00A55D09">
              <w:rPr>
                <w:rFonts w:ascii="Arial" w:hAnsi="Arial" w:cs="Arial"/>
                <w:sz w:val="20"/>
              </w:rPr>
              <w:t>,</w:t>
            </w:r>
            <w:r w:rsidRPr="006A65DB">
              <w:rPr>
                <w:rFonts w:ascii="Arial" w:hAnsi="Arial" w:cs="Arial"/>
                <w:sz w:val="20"/>
              </w:rPr>
              <w:t>54%</w:t>
            </w:r>
          </w:p>
        </w:tc>
      </w:tr>
      <w:tr w:rsidR="005E187A" w:rsidRPr="006A65DB" w14:paraId="4D235B6D" w14:textId="77777777">
        <w:tc>
          <w:tcPr>
            <w:tcW w:w="4606" w:type="dxa"/>
            <w:shd w:val="clear" w:color="auto" w:fill="auto"/>
          </w:tcPr>
          <w:p w14:paraId="6E25A651" w14:textId="77777777" w:rsidR="005E187A" w:rsidRPr="006A65DB" w:rsidRDefault="005E187A">
            <w:pPr>
              <w:spacing w:line="360" w:lineRule="auto"/>
              <w:jc w:val="both"/>
              <w:rPr>
                <w:rFonts w:ascii="Arial" w:hAnsi="Arial" w:cs="Arial"/>
                <w:sz w:val="20"/>
              </w:rPr>
            </w:pPr>
            <w:r w:rsidRPr="006A65DB">
              <w:rPr>
                <w:rFonts w:ascii="Arial" w:hAnsi="Arial" w:cs="Arial"/>
                <w:sz w:val="20"/>
              </w:rPr>
              <w:t>Inne</w:t>
            </w:r>
          </w:p>
        </w:tc>
        <w:tc>
          <w:tcPr>
            <w:tcW w:w="4607" w:type="dxa"/>
            <w:shd w:val="clear" w:color="auto" w:fill="auto"/>
          </w:tcPr>
          <w:p w14:paraId="356A614B" w14:textId="68F403D4" w:rsidR="005E187A" w:rsidRPr="006A65DB" w:rsidRDefault="005E187A">
            <w:pPr>
              <w:spacing w:line="360" w:lineRule="auto"/>
              <w:jc w:val="center"/>
              <w:rPr>
                <w:rFonts w:ascii="Arial" w:hAnsi="Arial" w:cs="Arial"/>
                <w:sz w:val="20"/>
              </w:rPr>
            </w:pPr>
            <w:r w:rsidRPr="006A65DB">
              <w:rPr>
                <w:rFonts w:ascii="Arial" w:hAnsi="Arial" w:cs="Arial"/>
                <w:sz w:val="20"/>
              </w:rPr>
              <w:t>21</w:t>
            </w:r>
            <w:r w:rsidR="00A55D09">
              <w:rPr>
                <w:rFonts w:ascii="Arial" w:hAnsi="Arial" w:cs="Arial"/>
                <w:sz w:val="20"/>
              </w:rPr>
              <w:t>,</w:t>
            </w:r>
            <w:r w:rsidRPr="006A65DB">
              <w:rPr>
                <w:rFonts w:ascii="Arial" w:hAnsi="Arial" w:cs="Arial"/>
                <w:sz w:val="20"/>
              </w:rPr>
              <w:t>88%</w:t>
            </w:r>
          </w:p>
        </w:tc>
      </w:tr>
    </w:tbl>
    <w:p w14:paraId="5D04596E" w14:textId="35A47F75" w:rsidR="00DF5CBC" w:rsidRPr="00DF5CBC" w:rsidRDefault="005E187A" w:rsidP="00C256DA">
      <w:pPr>
        <w:spacing w:after="360"/>
        <w:jc w:val="both"/>
        <w:rPr>
          <w:rFonts w:ascii="Arial" w:hAnsi="Arial" w:cs="Arial"/>
          <w:sz w:val="22"/>
          <w:szCs w:val="22"/>
        </w:rPr>
      </w:pPr>
      <w:r w:rsidRPr="00EA33E7">
        <w:rPr>
          <w:rFonts w:ascii="Arial" w:hAnsi="Arial" w:cs="Arial"/>
          <w:sz w:val="20"/>
        </w:rPr>
        <w:t xml:space="preserve">Źródło: </w:t>
      </w:r>
      <w:r w:rsidRPr="00EA33E7">
        <w:rPr>
          <w:rFonts w:ascii="Arial" w:hAnsi="Arial" w:cs="Arial"/>
          <w:i/>
          <w:iCs/>
          <w:sz w:val="20"/>
        </w:rPr>
        <w:t>Podmioty ekonomii społecznej w województwie lubelskim w 2022 r. Raport z badania kondycji podmiotów ekonomii społecznej w województwie lubelskim</w:t>
      </w:r>
      <w:r w:rsidRPr="00EA33E7">
        <w:rPr>
          <w:rFonts w:ascii="Arial" w:hAnsi="Arial" w:cs="Arial"/>
          <w:sz w:val="20"/>
        </w:rPr>
        <w:t>, Regionalny Ośrodek Polityki Społecznej, Lub</w:t>
      </w:r>
      <w:r w:rsidR="00C50C1F">
        <w:rPr>
          <w:rFonts w:ascii="Arial" w:hAnsi="Arial" w:cs="Arial"/>
          <w:sz w:val="20"/>
        </w:rPr>
        <w:t>l</w:t>
      </w:r>
      <w:r w:rsidRPr="00EA33E7">
        <w:rPr>
          <w:rFonts w:ascii="Arial" w:hAnsi="Arial" w:cs="Arial"/>
          <w:sz w:val="20"/>
        </w:rPr>
        <w:t>in, 2022,</w:t>
      </w:r>
      <w:r w:rsidR="00DF5CBC" w:rsidRPr="00EA33E7">
        <w:rPr>
          <w:rFonts w:ascii="Arial" w:hAnsi="Arial" w:cs="Arial"/>
          <w:sz w:val="20"/>
        </w:rPr>
        <w:t xml:space="preserve"> s. 24</w:t>
      </w:r>
      <w:r w:rsidR="00DF5CBC" w:rsidRPr="00DF5CBC">
        <w:rPr>
          <w:rFonts w:ascii="Arial" w:hAnsi="Arial" w:cs="Arial"/>
          <w:sz w:val="22"/>
          <w:szCs w:val="22"/>
        </w:rPr>
        <w:t xml:space="preserve">. </w:t>
      </w:r>
    </w:p>
    <w:p w14:paraId="0AE7C3E8" w14:textId="47366C62" w:rsidR="00DF5CBC" w:rsidRPr="002F39DA" w:rsidRDefault="00DF5CBC" w:rsidP="00AC3EEF">
      <w:pPr>
        <w:pStyle w:val="Akapitzlist"/>
        <w:numPr>
          <w:ilvl w:val="1"/>
          <w:numId w:val="15"/>
        </w:numPr>
        <w:spacing w:before="280" w:after="280" w:line="360" w:lineRule="auto"/>
        <w:ind w:left="425" w:hanging="431"/>
        <w:contextualSpacing w:val="0"/>
        <w:jc w:val="both"/>
        <w:rPr>
          <w:rFonts w:ascii="Arial" w:hAnsi="Arial" w:cs="Arial"/>
          <w:b/>
          <w:bCs/>
          <w:sz w:val="22"/>
          <w:szCs w:val="22"/>
        </w:rPr>
      </w:pPr>
      <w:bookmarkStart w:id="43" w:name="_Toc157077525"/>
      <w:r w:rsidRPr="001322DF">
        <w:rPr>
          <w:rStyle w:val="Nagwek2Znak"/>
        </w:rPr>
        <w:t>Organizacje pozarządowe</w:t>
      </w:r>
      <w:bookmarkEnd w:id="43"/>
    </w:p>
    <w:p w14:paraId="785340D1" w14:textId="457FBECA"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Organizacje pozarządowe, stanowią jedną z najliczniejszych grup PES</w:t>
      </w:r>
      <w:r w:rsidR="009B7E49">
        <w:rPr>
          <w:rFonts w:ascii="Arial" w:hAnsi="Arial" w:cs="Arial"/>
          <w:sz w:val="22"/>
          <w:szCs w:val="22"/>
        </w:rPr>
        <w:t xml:space="preserve"> i</w:t>
      </w:r>
      <w:r w:rsidRPr="00DF5CBC">
        <w:rPr>
          <w:rFonts w:ascii="Arial" w:hAnsi="Arial" w:cs="Arial"/>
          <w:sz w:val="22"/>
          <w:szCs w:val="22"/>
        </w:rPr>
        <w:t xml:space="preserve"> należą jednocześnie do kategorii organizacji działających w sferze pożytku publicznego. Ich liczb</w:t>
      </w:r>
      <w:r w:rsidR="000947BD">
        <w:rPr>
          <w:rFonts w:ascii="Arial" w:hAnsi="Arial" w:cs="Arial"/>
          <w:sz w:val="22"/>
          <w:szCs w:val="22"/>
        </w:rPr>
        <w:t>ę</w:t>
      </w:r>
      <w:r w:rsidRPr="00DF5CBC">
        <w:rPr>
          <w:rFonts w:ascii="Arial" w:hAnsi="Arial" w:cs="Arial"/>
          <w:sz w:val="22"/>
          <w:szCs w:val="22"/>
        </w:rPr>
        <w:t xml:space="preserve"> trudno jest precyzyjnie oszacować. Z danych GUS wynika, że w 2020 roku w województwie lubelskim aktywnych było ok. 6,1 tys. podmiotów prowadzących działalność pożytku publicznego. Spośród nich najwięcej, bo 78,3%, wykazywało najniższy stopień ekonomizacji, prowadząc jedynie nieodpłatną działalność statutową. Odpłatną działalność statutową prowadziło 14,4%. Z kolei działalność gospodarczą prowadziło 7% organizacji, z tym, że w grupie tej 2,3% podmiotów prowadziło w tym samym czasie odpłatną działalność statutową</w:t>
      </w:r>
      <w:r w:rsidRPr="00DF5CBC">
        <w:rPr>
          <w:rStyle w:val="Odwoanieprzypisudolnego"/>
          <w:rFonts w:ascii="Arial" w:hAnsi="Arial" w:cs="Arial"/>
          <w:sz w:val="22"/>
          <w:szCs w:val="22"/>
        </w:rPr>
        <w:footnoteReference w:id="32"/>
      </w:r>
      <w:r w:rsidRPr="00DF5CBC">
        <w:rPr>
          <w:rFonts w:ascii="Arial" w:hAnsi="Arial" w:cs="Arial"/>
          <w:sz w:val="22"/>
          <w:szCs w:val="22"/>
        </w:rPr>
        <w:t>.</w:t>
      </w:r>
    </w:p>
    <w:p w14:paraId="2CEA9234" w14:textId="77777777" w:rsidR="00DF5CBC" w:rsidRPr="007857B4" w:rsidRDefault="00DF5CBC" w:rsidP="00DF5CBC">
      <w:pPr>
        <w:spacing w:line="360" w:lineRule="auto"/>
        <w:jc w:val="both"/>
        <w:rPr>
          <w:rFonts w:ascii="Arial" w:hAnsi="Arial" w:cs="Arial"/>
          <w:sz w:val="22"/>
          <w:szCs w:val="22"/>
        </w:rPr>
      </w:pPr>
      <w:r w:rsidRPr="00DF5CBC">
        <w:rPr>
          <w:rFonts w:ascii="Arial" w:hAnsi="Arial" w:cs="Arial"/>
          <w:sz w:val="22"/>
          <w:szCs w:val="22"/>
        </w:rPr>
        <w:tab/>
        <w:t xml:space="preserve">W przypadku organizacji pozarządowych realizacja celów społecznych oznacza realizację zadań w ramach działalności statutowej, w określonym obszarze pożytku publicznego. Zakres realizacji celów społecznych jest zatem nieco szerszy niż w przypadku </w:t>
      </w:r>
      <w:r w:rsidRPr="007857B4">
        <w:rPr>
          <w:rFonts w:ascii="Arial" w:hAnsi="Arial" w:cs="Arial"/>
          <w:sz w:val="22"/>
          <w:szCs w:val="22"/>
        </w:rPr>
        <w:t xml:space="preserve">PS i podmiotów reintegracyjnych i zależy w dużej mierze od członków lub fundatorów. Jak wynika z raportu z badania kondycji podmiotów ekonomii społecznej w województwie lubelskim (2022), przedstawiciele NGO jako cel działalności swoich podmiotów wskazywali najczęściej: </w:t>
      </w:r>
    </w:p>
    <w:p w14:paraId="3DF7AD88" w14:textId="4A078912"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w:t>
      </w:r>
      <w:r w:rsidR="009C6727">
        <w:rPr>
          <w:rFonts w:ascii="Arial" w:hAnsi="Arial" w:cs="Arial"/>
          <w:sz w:val="22"/>
          <w:szCs w:val="22"/>
        </w:rPr>
        <w:t xml:space="preserve"> </w:t>
      </w:r>
      <w:r w:rsidRPr="00DF5CBC">
        <w:rPr>
          <w:rFonts w:ascii="Arial" w:hAnsi="Arial" w:cs="Arial"/>
          <w:sz w:val="22"/>
          <w:szCs w:val="22"/>
        </w:rPr>
        <w:t>rozwój miasta poprzez prowadzenie działań w różnych obszarach działalności obywatelskiej;</w:t>
      </w:r>
    </w:p>
    <w:p w14:paraId="61C90FAC"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wsparcie i rozwój obszarów wiejskich w zakresie przedsiębiorczości;</w:t>
      </w:r>
    </w:p>
    <w:p w14:paraId="4C11A228" w14:textId="77777777" w:rsidR="000947BD" w:rsidRDefault="00DF5CBC" w:rsidP="00DF5CBC">
      <w:pPr>
        <w:spacing w:line="360" w:lineRule="auto"/>
        <w:jc w:val="both"/>
        <w:rPr>
          <w:rFonts w:ascii="Arial" w:hAnsi="Arial" w:cs="Arial"/>
          <w:sz w:val="22"/>
          <w:szCs w:val="22"/>
        </w:rPr>
      </w:pPr>
      <w:r w:rsidRPr="00DF5CBC">
        <w:rPr>
          <w:rFonts w:ascii="Arial" w:hAnsi="Arial" w:cs="Arial"/>
          <w:sz w:val="22"/>
          <w:szCs w:val="22"/>
        </w:rPr>
        <w:t>• organizowanie i niesienie pomocy w zakresie ochrony i promocji zdrowia na rzecz osób dotkniętych chorobami oraz podejmowanie działań profilaktycznych;</w:t>
      </w:r>
    </w:p>
    <w:p w14:paraId="796B2E72" w14:textId="5A64CB65"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lastRenderedPageBreak/>
        <w:t xml:space="preserve"> • polepszenie jakości edukacji;</w:t>
      </w:r>
    </w:p>
    <w:p w14:paraId="1FE1BA03" w14:textId="544E4974"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popularyzacja i rozwój kultury;</w:t>
      </w:r>
    </w:p>
    <w:p w14:paraId="31A9BC77" w14:textId="346FC8FB"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aktywizacja społeczno-zawodowa grup defaworyzowanych i wsparcie osób wykluczonych społecznie;</w:t>
      </w:r>
    </w:p>
    <w:p w14:paraId="57AFDD9F"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promowanie tworzenia gier i promocja twórców z Lubelszczyzny;</w:t>
      </w:r>
    </w:p>
    <w:p w14:paraId="10D6060A"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prowadzenie działań w obszarze polityki społecznej;</w:t>
      </w:r>
    </w:p>
    <w:p w14:paraId="7DB268F9" w14:textId="5998C1C3"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rozwój kultury studenckiej;</w:t>
      </w:r>
    </w:p>
    <w:p w14:paraId="40721344" w14:textId="00CE8081" w:rsidR="00DF5CBC" w:rsidRPr="00DF5CBC" w:rsidRDefault="00DF5CBC" w:rsidP="007C4516">
      <w:pPr>
        <w:tabs>
          <w:tab w:val="left" w:pos="0"/>
        </w:tabs>
        <w:spacing w:line="360" w:lineRule="auto"/>
        <w:jc w:val="both"/>
        <w:rPr>
          <w:rFonts w:ascii="Arial" w:hAnsi="Arial" w:cs="Arial"/>
          <w:sz w:val="22"/>
          <w:szCs w:val="22"/>
        </w:rPr>
      </w:pPr>
      <w:r w:rsidRPr="00DF5CBC">
        <w:rPr>
          <w:rFonts w:ascii="Arial" w:hAnsi="Arial" w:cs="Arial"/>
          <w:sz w:val="22"/>
          <w:szCs w:val="22"/>
        </w:rPr>
        <w:t>• opracowanie technologii informatycznych wspierających osoby z różnego rodzaju dysfunkcjami,</w:t>
      </w:r>
      <w:r w:rsidR="00602417">
        <w:rPr>
          <w:rFonts w:ascii="Arial" w:hAnsi="Arial" w:cs="Arial"/>
          <w:sz w:val="22"/>
          <w:szCs w:val="22"/>
        </w:rPr>
        <w:t xml:space="preserve"> </w:t>
      </w:r>
      <w:r w:rsidRPr="00DF5CBC">
        <w:rPr>
          <w:rFonts w:ascii="Arial" w:hAnsi="Arial" w:cs="Arial"/>
          <w:sz w:val="22"/>
          <w:szCs w:val="22"/>
        </w:rPr>
        <w:t>w szczególności z niedosłuchem i głuchotą;</w:t>
      </w:r>
    </w:p>
    <w:p w14:paraId="7359E673" w14:textId="3F7E2551"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wsparcie edukacji formalnej oraz edukacja nieformalna;</w:t>
      </w:r>
    </w:p>
    <w:p w14:paraId="5AEAC64F"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inne</w:t>
      </w:r>
      <w:r w:rsidRPr="00DF5CBC">
        <w:rPr>
          <w:rStyle w:val="Odwoanieprzypisudolnego"/>
          <w:rFonts w:ascii="Arial" w:hAnsi="Arial" w:cs="Arial"/>
          <w:sz w:val="22"/>
          <w:szCs w:val="22"/>
        </w:rPr>
        <w:footnoteReference w:id="33"/>
      </w:r>
      <w:r w:rsidRPr="00DF5CBC">
        <w:rPr>
          <w:rFonts w:ascii="Arial" w:hAnsi="Arial" w:cs="Arial"/>
          <w:sz w:val="22"/>
          <w:szCs w:val="22"/>
        </w:rPr>
        <w:t>.</w:t>
      </w:r>
    </w:p>
    <w:p w14:paraId="0D1BED0D" w14:textId="4AB02F95" w:rsidR="00B73F3A" w:rsidRPr="00C256DA" w:rsidRDefault="007857B4" w:rsidP="006E6F91">
      <w:pPr>
        <w:spacing w:after="240" w:line="360" w:lineRule="auto"/>
        <w:jc w:val="both"/>
        <w:rPr>
          <w:rFonts w:ascii="Arial" w:hAnsi="Arial" w:cs="Arial"/>
          <w:sz w:val="22"/>
          <w:szCs w:val="22"/>
        </w:rPr>
      </w:pPr>
      <w:r>
        <w:rPr>
          <w:rFonts w:ascii="Arial" w:hAnsi="Arial" w:cs="Arial"/>
          <w:sz w:val="22"/>
          <w:szCs w:val="22"/>
        </w:rPr>
        <w:tab/>
      </w:r>
      <w:r w:rsidR="00DF5CBC" w:rsidRPr="007857B4">
        <w:rPr>
          <w:rFonts w:ascii="Arial" w:hAnsi="Arial" w:cs="Arial"/>
          <w:sz w:val="22"/>
          <w:szCs w:val="22"/>
        </w:rPr>
        <w:t>Jak wynika z raportu z badania kondycji podmiotów ekonomii społecznej w</w:t>
      </w:r>
      <w:r w:rsidR="0061755A">
        <w:rPr>
          <w:rFonts w:ascii="Arial" w:hAnsi="Arial" w:cs="Arial"/>
          <w:sz w:val="22"/>
          <w:szCs w:val="22"/>
        </w:rPr>
        <w:t> </w:t>
      </w:r>
      <w:r w:rsidR="00DF5CBC" w:rsidRPr="007857B4">
        <w:rPr>
          <w:rFonts w:ascii="Arial" w:hAnsi="Arial" w:cs="Arial"/>
          <w:sz w:val="22"/>
          <w:szCs w:val="22"/>
        </w:rPr>
        <w:t xml:space="preserve">województwie lubelskim (2022), wśród ogółu pracowników NGO 5,4% </w:t>
      </w:r>
      <w:r w:rsidR="009B7E49">
        <w:rPr>
          <w:rFonts w:ascii="Arial" w:hAnsi="Arial" w:cs="Arial"/>
          <w:sz w:val="22"/>
          <w:szCs w:val="22"/>
        </w:rPr>
        <w:t xml:space="preserve">stanowili </w:t>
      </w:r>
      <w:r w:rsidR="00DF5CBC" w:rsidRPr="007857B4">
        <w:rPr>
          <w:rFonts w:ascii="Arial" w:hAnsi="Arial" w:cs="Arial"/>
          <w:sz w:val="22"/>
          <w:szCs w:val="22"/>
        </w:rPr>
        <w:t>pracowni</w:t>
      </w:r>
      <w:r w:rsidR="009B7E49">
        <w:rPr>
          <w:rFonts w:ascii="Arial" w:hAnsi="Arial" w:cs="Arial"/>
          <w:sz w:val="22"/>
          <w:szCs w:val="22"/>
        </w:rPr>
        <w:t>cy</w:t>
      </w:r>
      <w:r w:rsidR="00DF5CBC" w:rsidRPr="007857B4">
        <w:rPr>
          <w:rFonts w:ascii="Arial" w:hAnsi="Arial" w:cs="Arial"/>
          <w:sz w:val="22"/>
          <w:szCs w:val="22"/>
        </w:rPr>
        <w:t xml:space="preserve"> z niepełnosprawnościami. Z kolei wśród nich najwięcej było osób z niepełnosprawnością w</w:t>
      </w:r>
      <w:r w:rsidR="0061755A">
        <w:rPr>
          <w:rFonts w:ascii="Arial" w:hAnsi="Arial" w:cs="Arial"/>
          <w:sz w:val="22"/>
          <w:szCs w:val="22"/>
        </w:rPr>
        <w:t> </w:t>
      </w:r>
      <w:r w:rsidR="00DF5CBC" w:rsidRPr="007857B4">
        <w:rPr>
          <w:rFonts w:ascii="Arial" w:hAnsi="Arial" w:cs="Arial"/>
          <w:sz w:val="22"/>
          <w:szCs w:val="22"/>
        </w:rPr>
        <w:t xml:space="preserve">stopniu umiarkowanym (76%), a następnie lekkim (24%). Żaden z badanych NGO nie zatrudniał pracowników z niepełnosprawnością w stopniu znacznym. Zdecydowanie największą grupę wśród niepełnosprawnych </w:t>
      </w:r>
      <w:r w:rsidR="00DF5CBC" w:rsidRPr="00427404">
        <w:rPr>
          <w:rFonts w:ascii="Arial" w:hAnsi="Arial" w:cs="Arial"/>
          <w:sz w:val="22"/>
          <w:szCs w:val="22"/>
        </w:rPr>
        <w:t>pracowników stanowi</w:t>
      </w:r>
      <w:r w:rsidR="00427404" w:rsidRPr="00427404">
        <w:rPr>
          <w:rFonts w:ascii="Arial" w:hAnsi="Arial" w:cs="Arial"/>
          <w:sz w:val="22"/>
          <w:szCs w:val="22"/>
        </w:rPr>
        <w:t>ły</w:t>
      </w:r>
      <w:r w:rsidR="00DF5CBC" w:rsidRPr="00427404">
        <w:rPr>
          <w:rFonts w:ascii="Arial" w:hAnsi="Arial" w:cs="Arial"/>
          <w:sz w:val="22"/>
          <w:szCs w:val="22"/>
        </w:rPr>
        <w:t xml:space="preserve"> osoby</w:t>
      </w:r>
      <w:r w:rsidR="00DF5CBC" w:rsidRPr="007857B4">
        <w:rPr>
          <w:rFonts w:ascii="Arial" w:hAnsi="Arial" w:cs="Arial"/>
          <w:sz w:val="22"/>
          <w:szCs w:val="22"/>
        </w:rPr>
        <w:t xml:space="preserve"> z tzw. różnymi typami niepełnosprawności (61,5%). Osób chorujących psychicznie oraz niepełnosprawnych ruchowo jest po 15,4%, a z chorobą narządu wzroku 7,7%. Wśród kadry NGO nie zidentyfikowano w próbie badawczej osób z niepełnosprawnością intelektualną</w:t>
      </w:r>
      <w:r w:rsidR="00DF5CBC" w:rsidRPr="007857B4">
        <w:rPr>
          <w:rStyle w:val="Odwoanieprzypisudolnego"/>
          <w:rFonts w:ascii="Arial" w:hAnsi="Arial" w:cs="Arial"/>
          <w:sz w:val="22"/>
          <w:szCs w:val="22"/>
        </w:rPr>
        <w:footnoteReference w:id="34"/>
      </w:r>
      <w:r w:rsidR="00DF5CBC" w:rsidRPr="007857B4">
        <w:rPr>
          <w:rFonts w:ascii="Arial" w:hAnsi="Arial" w:cs="Arial"/>
          <w:sz w:val="22"/>
          <w:szCs w:val="22"/>
        </w:rPr>
        <w:t>.</w:t>
      </w:r>
    </w:p>
    <w:p w14:paraId="0361BF81" w14:textId="55F38467" w:rsidR="00B73F3A" w:rsidRPr="00CF44B8" w:rsidRDefault="00B73F3A" w:rsidP="00AC3EEF">
      <w:pPr>
        <w:pStyle w:val="Nagwek1"/>
        <w:numPr>
          <w:ilvl w:val="0"/>
          <w:numId w:val="28"/>
        </w:numPr>
        <w:spacing w:before="280" w:after="280"/>
        <w:ind w:left="284" w:hanging="295"/>
        <w:rPr>
          <w:rFonts w:cs="Arial"/>
          <w:szCs w:val="22"/>
        </w:rPr>
      </w:pPr>
      <w:bookmarkStart w:id="44" w:name="_Toc157077526"/>
      <w:r w:rsidRPr="00791B1D">
        <w:t>Koncepcja zatrudnienia wspomaganego</w:t>
      </w:r>
      <w:bookmarkEnd w:id="44"/>
    </w:p>
    <w:p w14:paraId="57FC58AE" w14:textId="4A0498EA" w:rsidR="00B73F3A" w:rsidRDefault="00B73F3A" w:rsidP="00670110">
      <w:pPr>
        <w:pStyle w:val="NormalnyWeb"/>
        <w:spacing w:before="0" w:beforeAutospacing="0" w:after="0" w:afterAutospacing="0" w:line="360" w:lineRule="auto"/>
        <w:contextualSpacing/>
        <w:jc w:val="both"/>
        <w:rPr>
          <w:rStyle w:val="Pogrubienie"/>
          <w:rFonts w:ascii="Arial" w:hAnsi="Arial" w:cs="Arial"/>
          <w:b w:val="0"/>
          <w:sz w:val="22"/>
          <w:szCs w:val="22"/>
        </w:rPr>
      </w:pPr>
      <w:r w:rsidRPr="00DB3DE1">
        <w:rPr>
          <w:rFonts w:ascii="Arial" w:hAnsi="Arial" w:cs="Arial"/>
          <w:sz w:val="22"/>
          <w:szCs w:val="22"/>
        </w:rPr>
        <w:t xml:space="preserve">Zatrudnienie wspomagane jest formą zatrudnienia osób z niepełnosprawnościami, szczególnie ze znacznym i umiarkowanym stopniem niepełnosprawności, które mają największe trudności w samodzielnym znalezieniu i utrzymaniu pracy. Idea zatrudnienia wspomaganego odnosi się do prawa osoby </w:t>
      </w:r>
      <w:r w:rsidR="006E6F91">
        <w:rPr>
          <w:rFonts w:ascii="Arial" w:hAnsi="Arial" w:cs="Arial"/>
          <w:sz w:val="22"/>
          <w:szCs w:val="22"/>
        </w:rPr>
        <w:t xml:space="preserve">z </w:t>
      </w:r>
      <w:r w:rsidRPr="00DB3DE1">
        <w:rPr>
          <w:rFonts w:ascii="Arial" w:hAnsi="Arial" w:cs="Arial"/>
          <w:sz w:val="22"/>
          <w:szCs w:val="22"/>
        </w:rPr>
        <w:t>niepełnosprawn</w:t>
      </w:r>
      <w:r w:rsidR="006E6F91">
        <w:rPr>
          <w:rFonts w:ascii="Arial" w:hAnsi="Arial" w:cs="Arial"/>
          <w:sz w:val="22"/>
          <w:szCs w:val="22"/>
        </w:rPr>
        <w:t>ością</w:t>
      </w:r>
      <w:r w:rsidRPr="00DB3DE1">
        <w:rPr>
          <w:rFonts w:ascii="Arial" w:hAnsi="Arial" w:cs="Arial"/>
          <w:sz w:val="22"/>
          <w:szCs w:val="22"/>
        </w:rPr>
        <w:t xml:space="preserve"> do pracy zgodnej ze swoimi umiejętnościami, predyspozycjami i potencjałem. Kładzie nacisk na możliwości, a nie ograniczenia osoby, przy jednoczesnym założeniu, że ograniczenia te mogą być zminimalizowane poprzez odpowiednią, dostosowaną indywidualnie pomoc. W definicji Światowego Stowarzyszenia Zatrudnienia Wspomaganego - World Association of Supported Employment (WASE) </w:t>
      </w:r>
      <w:r w:rsidRPr="00DB3DE1">
        <w:rPr>
          <w:rStyle w:val="Pogrubienie"/>
          <w:rFonts w:ascii="Arial" w:hAnsi="Arial" w:cs="Arial"/>
          <w:b w:val="0"/>
          <w:sz w:val="22"/>
          <w:szCs w:val="22"/>
        </w:rPr>
        <w:t>„zatrudnienie wspomagane jest płatną pracą wykonywaną przez osoby niepełnosprawne na otwartym rynku pracy, przy ciągłym wsparciu ze strony innych osób. Płatna praca oznacza taką samą płacę za taką samą pracę, jaką wykonują osoby sprawne”</w:t>
      </w:r>
      <w:r w:rsidRPr="00665610">
        <w:rPr>
          <w:rStyle w:val="Pogrubienie"/>
          <w:rFonts w:ascii="Arial" w:hAnsi="Arial" w:cs="Arial"/>
          <w:b w:val="0"/>
          <w:sz w:val="22"/>
          <w:szCs w:val="22"/>
        </w:rPr>
        <w:t xml:space="preserve">. </w:t>
      </w:r>
      <w:r w:rsidRPr="00DB3DE1">
        <w:rPr>
          <w:rStyle w:val="Pogrubienie"/>
          <w:rFonts w:ascii="Arial" w:hAnsi="Arial" w:cs="Arial"/>
          <w:b w:val="0"/>
          <w:sz w:val="22"/>
          <w:szCs w:val="22"/>
        </w:rPr>
        <w:t xml:space="preserve">Zmierza do zatrudnienia osób niepełnosprawnych równoprawnego osobom pełnosprawnym </w:t>
      </w:r>
      <w:r w:rsidRPr="00DB3DE1">
        <w:rPr>
          <w:rStyle w:val="Pogrubienie"/>
          <w:rFonts w:ascii="Arial" w:hAnsi="Arial" w:cs="Arial"/>
          <w:b w:val="0"/>
          <w:sz w:val="22"/>
          <w:szCs w:val="22"/>
        </w:rPr>
        <w:br/>
      </w:r>
      <w:r w:rsidRPr="00DB3DE1">
        <w:rPr>
          <w:rStyle w:val="Pogrubienie"/>
          <w:rFonts w:ascii="Arial" w:hAnsi="Arial" w:cs="Arial"/>
          <w:b w:val="0"/>
          <w:sz w:val="22"/>
          <w:szCs w:val="22"/>
        </w:rPr>
        <w:lastRenderedPageBreak/>
        <w:t xml:space="preserve">i równej płacy, uzyskanymi przy wsparciu pracownika niepełnosprawnego w wyborze </w:t>
      </w:r>
      <w:r w:rsidRPr="00DB3DE1">
        <w:rPr>
          <w:rStyle w:val="Pogrubienie"/>
          <w:rFonts w:ascii="Arial" w:hAnsi="Arial" w:cs="Arial"/>
          <w:b w:val="0"/>
          <w:sz w:val="22"/>
          <w:szCs w:val="22"/>
        </w:rPr>
        <w:br/>
        <w:t>i utrzymaniu zatrudnienia.</w:t>
      </w:r>
      <w:r w:rsidRPr="00DB3DE1">
        <w:rPr>
          <w:rStyle w:val="Pogrubienie"/>
          <w:rFonts w:ascii="Arial" w:hAnsi="Arial" w:cs="Arial"/>
          <w:sz w:val="22"/>
          <w:szCs w:val="22"/>
        </w:rPr>
        <w:t xml:space="preserve"> </w:t>
      </w:r>
      <w:r w:rsidRPr="00DB3DE1">
        <w:rPr>
          <w:rFonts w:ascii="Arial" w:hAnsi="Arial" w:cs="Arial"/>
          <w:sz w:val="22"/>
          <w:szCs w:val="22"/>
        </w:rPr>
        <w:t xml:space="preserve">Wsparcie dotyczy wszystkich etapów zatrudnienia: przygotowania do pracy, uzyskania zatrudnienia, wdrożenia się w pracę i nawiązania relacji z kolegami </w:t>
      </w:r>
      <w:r w:rsidRPr="00DB3DE1">
        <w:rPr>
          <w:rFonts w:ascii="Arial" w:hAnsi="Arial" w:cs="Arial"/>
          <w:sz w:val="22"/>
          <w:szCs w:val="22"/>
        </w:rPr>
        <w:br/>
        <w:t xml:space="preserve">i przełożonymi. Idea zatrudnienia wspomaganego opiera się na </w:t>
      </w:r>
      <w:r w:rsidRPr="00DB3DE1">
        <w:rPr>
          <w:rStyle w:val="Pogrubienie"/>
          <w:rFonts w:ascii="Arial" w:hAnsi="Arial" w:cs="Arial"/>
          <w:b w:val="0"/>
          <w:sz w:val="22"/>
          <w:szCs w:val="22"/>
        </w:rPr>
        <w:t>następujących zasadach:</w:t>
      </w:r>
    </w:p>
    <w:p w14:paraId="06E2FA7C" w14:textId="0AF6EC75"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Normalizacja</w:t>
      </w:r>
      <w:r w:rsidRPr="00DB3DE1">
        <w:rPr>
          <w:rFonts w:ascii="Arial" w:hAnsi="Arial" w:cs="Arial"/>
          <w:sz w:val="22"/>
          <w:szCs w:val="22"/>
        </w:rPr>
        <w:t xml:space="preserve"> - dążenie do uzyskania dla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B3DE1">
        <w:rPr>
          <w:rFonts w:ascii="Arial" w:hAnsi="Arial" w:cs="Arial"/>
          <w:sz w:val="22"/>
          <w:szCs w:val="22"/>
        </w:rPr>
        <w:t xml:space="preserve">takich samych praw oraz możliwości, jakie mają inni obywatele. </w:t>
      </w:r>
    </w:p>
    <w:p w14:paraId="4CB01068" w14:textId="77777777"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Waloryzacja roli społecznej</w:t>
      </w:r>
      <w:r w:rsidRPr="00DB3DE1">
        <w:rPr>
          <w:rFonts w:ascii="Arial" w:hAnsi="Arial" w:cs="Arial"/>
          <w:sz w:val="22"/>
          <w:szCs w:val="22"/>
        </w:rPr>
        <w:t xml:space="preserve"> - wykorzystanie do wspierania osób wyłączonych, </w:t>
      </w:r>
      <w:r>
        <w:rPr>
          <w:rFonts w:ascii="Arial" w:hAnsi="Arial" w:cs="Arial"/>
          <w:sz w:val="22"/>
          <w:szCs w:val="22"/>
        </w:rPr>
        <w:br/>
      </w:r>
      <w:r w:rsidRPr="00DB3DE1">
        <w:rPr>
          <w:rFonts w:ascii="Arial" w:hAnsi="Arial" w:cs="Arial"/>
          <w:sz w:val="22"/>
          <w:szCs w:val="22"/>
        </w:rPr>
        <w:t>m.in. niepełnosprawnych metod naturalnych, dopasowanych do sytuacji, powszechnie używanych.</w:t>
      </w:r>
    </w:p>
    <w:p w14:paraId="197249D0" w14:textId="77396111"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Włączanie</w:t>
      </w:r>
      <w:r w:rsidRPr="00DB3DE1">
        <w:rPr>
          <w:rFonts w:ascii="Arial" w:hAnsi="Arial" w:cs="Arial"/>
          <w:sz w:val="22"/>
          <w:szCs w:val="22"/>
        </w:rPr>
        <w:t xml:space="preserve"> - zapewnienie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B3DE1">
        <w:rPr>
          <w:rFonts w:ascii="Arial" w:hAnsi="Arial" w:cs="Arial"/>
          <w:sz w:val="22"/>
          <w:szCs w:val="22"/>
        </w:rPr>
        <w:t>pełnego uczestnictwa w</w:t>
      </w:r>
      <w:r w:rsidR="0061755A">
        <w:rPr>
          <w:rFonts w:ascii="Arial" w:hAnsi="Arial" w:cs="Arial"/>
          <w:sz w:val="22"/>
          <w:szCs w:val="22"/>
        </w:rPr>
        <w:t> </w:t>
      </w:r>
      <w:r w:rsidRPr="00DB3DE1">
        <w:rPr>
          <w:rFonts w:ascii="Arial" w:hAnsi="Arial" w:cs="Arial"/>
          <w:sz w:val="22"/>
          <w:szCs w:val="22"/>
        </w:rPr>
        <w:t>życiu społecznym.</w:t>
      </w:r>
    </w:p>
    <w:p w14:paraId="508676D8" w14:textId="35927E45"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Idea „empowerment”</w:t>
      </w:r>
      <w:r w:rsidRPr="00DB3DE1">
        <w:rPr>
          <w:rFonts w:ascii="Arial" w:hAnsi="Arial" w:cs="Arial"/>
          <w:sz w:val="22"/>
          <w:szCs w:val="22"/>
        </w:rPr>
        <w:t xml:space="preserve"> - stworzenie osobom z niepełnosprawnościami warunków do samodzielnego decydowania o wyborze miejsca pracy oraz rodzajach wsparcia, którego potrzebują, przy poszanowaniu ich upodmiotowienia, indywidualności, samostanowienia, świadomego wyboru, elastyczności w doborze form pomocy do potrzeb i możliwości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Pr>
          <w:rFonts w:ascii="Arial" w:hAnsi="Arial" w:cs="Arial"/>
          <w:sz w:val="22"/>
          <w:szCs w:val="22"/>
        </w:rPr>
        <w:t>.</w:t>
      </w:r>
    </w:p>
    <w:p w14:paraId="0B35814E" w14:textId="3436A76C" w:rsidR="00A3516A" w:rsidRDefault="00B73F3A" w:rsidP="00B73F3A">
      <w:pPr>
        <w:pStyle w:val="NormalnyWeb"/>
        <w:spacing w:before="0" w:beforeAutospacing="0" w:after="300" w:afterAutospacing="0" w:line="360" w:lineRule="auto"/>
        <w:contextualSpacing/>
        <w:jc w:val="both"/>
        <w:rPr>
          <w:rFonts w:ascii="Arial" w:hAnsi="Arial" w:cs="Arial"/>
          <w:sz w:val="22"/>
          <w:szCs w:val="22"/>
        </w:rPr>
      </w:pPr>
      <w:r w:rsidRPr="00DB3DE1">
        <w:rPr>
          <w:rFonts w:ascii="Arial" w:hAnsi="Arial" w:cs="Arial"/>
          <w:sz w:val="22"/>
          <w:szCs w:val="22"/>
        </w:rPr>
        <w:t xml:space="preserve">Zatrudnienie wspomagane może być postrzegane w węższym albo szerszym ujęciu. Węższe postrzeganie tematu obejmuje zatrudnienie wspierane i wspomagane w postaci usług asystenta/trenera pracy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B3DE1">
        <w:rPr>
          <w:rFonts w:ascii="Arial" w:hAnsi="Arial" w:cs="Arial"/>
          <w:sz w:val="22"/>
          <w:szCs w:val="22"/>
        </w:rPr>
        <w:t>na otwartym rynku pracy i</w:t>
      </w:r>
      <w:r w:rsidR="0061755A">
        <w:rPr>
          <w:rFonts w:ascii="Arial" w:hAnsi="Arial" w:cs="Arial"/>
          <w:sz w:val="22"/>
          <w:szCs w:val="22"/>
        </w:rPr>
        <w:t> </w:t>
      </w:r>
      <w:r w:rsidRPr="00DB3DE1">
        <w:rPr>
          <w:rFonts w:ascii="Arial" w:hAnsi="Arial" w:cs="Arial"/>
          <w:sz w:val="22"/>
          <w:szCs w:val="22"/>
        </w:rPr>
        <w:t xml:space="preserve">przedsiębiorczość społeczną postrzeganą jako spółdzielnie socjalne i przedsiębiorstwa społeczne. W szerszym ujęciu zatrudnienie wspomagane odnosi się do otwartego rynku pracy oraz przedsiębiorczości społecznej, z włączeniem podmiotów reintegracyjnych, </w:t>
      </w:r>
      <w:r w:rsidRPr="00DB3DE1">
        <w:rPr>
          <w:rFonts w:ascii="Arial" w:hAnsi="Arial" w:cs="Arial"/>
          <w:sz w:val="22"/>
          <w:szCs w:val="22"/>
        </w:rPr>
        <w:br/>
        <w:t>tj. centrów i klubów integracji społecznej oraz zakładów pracy chronionej. Na potrzeby „Wojewódzkiego Programu rozwoju zróżnicowanych form wspieranego zatrudnienia oraz przedsiębiorczości społecznej dostosowan</w:t>
      </w:r>
      <w:r w:rsidR="000947BD">
        <w:rPr>
          <w:rFonts w:ascii="Arial" w:hAnsi="Arial" w:cs="Arial"/>
          <w:sz w:val="22"/>
          <w:szCs w:val="22"/>
        </w:rPr>
        <w:t>ych</w:t>
      </w:r>
      <w:r w:rsidRPr="00DB3DE1">
        <w:rPr>
          <w:rFonts w:ascii="Arial" w:hAnsi="Arial" w:cs="Arial"/>
          <w:sz w:val="22"/>
          <w:szCs w:val="22"/>
        </w:rPr>
        <w:t xml:space="preserve"> do potrzeb osób </w:t>
      </w:r>
      <w:r w:rsidR="007B2873">
        <w:rPr>
          <w:rFonts w:ascii="Arial" w:hAnsi="Arial" w:cs="Arial"/>
          <w:sz w:val="22"/>
          <w:szCs w:val="22"/>
        </w:rPr>
        <w:t>z</w:t>
      </w:r>
      <w:r w:rsidR="0061755A">
        <w:rPr>
          <w:rFonts w:ascii="Arial" w:hAnsi="Arial" w:cs="Arial"/>
          <w:sz w:val="22"/>
          <w:szCs w:val="22"/>
        </w:rPr>
        <w:t> </w:t>
      </w:r>
      <w:r w:rsidRPr="00DB3DE1">
        <w:rPr>
          <w:rFonts w:ascii="Arial" w:hAnsi="Arial" w:cs="Arial"/>
          <w:sz w:val="22"/>
          <w:szCs w:val="22"/>
        </w:rPr>
        <w:t>niepełnosprawn</w:t>
      </w:r>
      <w:r w:rsidR="007B2873">
        <w:rPr>
          <w:rFonts w:ascii="Arial" w:hAnsi="Arial" w:cs="Arial"/>
          <w:sz w:val="22"/>
          <w:szCs w:val="22"/>
        </w:rPr>
        <w:t>ościami</w:t>
      </w:r>
      <w:r w:rsidRPr="00DB3DE1">
        <w:rPr>
          <w:rFonts w:ascii="Arial" w:hAnsi="Arial" w:cs="Arial"/>
          <w:sz w:val="22"/>
          <w:szCs w:val="22"/>
        </w:rPr>
        <w:t xml:space="preserve">, w tym z zaburzeniami psychicznymi” przyjęto szersze ujęcie </w:t>
      </w:r>
      <w:r w:rsidR="00DC21B3">
        <w:rPr>
          <w:rFonts w:ascii="Arial" w:hAnsi="Arial" w:cs="Arial"/>
          <w:sz w:val="22"/>
          <w:szCs w:val="22"/>
        </w:rPr>
        <w:t>zagadnienia</w:t>
      </w:r>
      <w:r w:rsidRPr="00DB3DE1">
        <w:rPr>
          <w:rFonts w:ascii="Arial" w:hAnsi="Arial" w:cs="Arial"/>
          <w:sz w:val="22"/>
          <w:szCs w:val="22"/>
        </w:rPr>
        <w:t xml:space="preserve">. </w:t>
      </w:r>
    </w:p>
    <w:p w14:paraId="0F05A2B1" w14:textId="570C2716" w:rsidR="00B73F3A" w:rsidRDefault="00DC21B3" w:rsidP="00810A88">
      <w:pPr>
        <w:pStyle w:val="NormalnyWeb"/>
        <w:spacing w:before="0" w:beforeAutospacing="0" w:after="1800" w:afterAutospacing="0" w:line="360" w:lineRule="auto"/>
        <w:ind w:firstLine="567"/>
        <w:jc w:val="both"/>
        <w:rPr>
          <w:rFonts w:ascii="Arial" w:hAnsi="Arial" w:cs="Arial"/>
          <w:sz w:val="22"/>
          <w:szCs w:val="22"/>
        </w:rPr>
      </w:pPr>
      <w:r>
        <w:rPr>
          <w:rFonts w:ascii="Arial" w:hAnsi="Arial" w:cs="Arial"/>
          <w:sz w:val="22"/>
          <w:szCs w:val="22"/>
        </w:rPr>
        <w:t xml:space="preserve">Należy podkreślić, że niepełnosprawni </w:t>
      </w:r>
      <w:r w:rsidR="00B73F3A" w:rsidRPr="00DB3DE1">
        <w:rPr>
          <w:rFonts w:ascii="Arial" w:hAnsi="Arial" w:cs="Arial"/>
          <w:sz w:val="22"/>
          <w:szCs w:val="22"/>
        </w:rPr>
        <w:t>z zaburzeniami psychicznymi są w szczególnie trudnej sytuacji na rynku pracy. Spośród osób orzekanych w systemie pozarentowym, pracują pojedyncze osoby. Ponad połowa osób, które ubiegają się o świadczenia z ZUS albo KRUS posiada orzeczenie o częściowej niezdolności do pracy, co oznacza, że przy odpowiednim wsparciu mogłyby pracować. Praca z osobami z zaburzeniami psychicznymi musi być szczególnie intensywna i adekwatna do ich możliwości i potrzeb. Z uwagi na ograniczoną percepcję i częstokroć brak jakichkolwiek doświadczeń zawodowych, zarówno wybór odpowiedniego zajęcia, jak i przygotowanie do wykonywania obowiązków i funkcjonowania w</w:t>
      </w:r>
      <w:r w:rsidR="0047504A">
        <w:rPr>
          <w:rFonts w:ascii="Arial" w:hAnsi="Arial" w:cs="Arial"/>
          <w:sz w:val="22"/>
          <w:szCs w:val="22"/>
        </w:rPr>
        <w:t> </w:t>
      </w:r>
      <w:r w:rsidR="00B73F3A" w:rsidRPr="00DB3DE1">
        <w:rPr>
          <w:rFonts w:ascii="Arial" w:hAnsi="Arial" w:cs="Arial"/>
          <w:sz w:val="22"/>
          <w:szCs w:val="22"/>
        </w:rPr>
        <w:t xml:space="preserve">relacjach pracownik - pracodawca oraz relacjach koleżeńskich wymaga ścisłej, życzliwej współpracy pomiędzy osobą </w:t>
      </w:r>
      <w:r w:rsidR="008B3D59">
        <w:rPr>
          <w:rFonts w:ascii="Arial" w:hAnsi="Arial" w:cs="Arial"/>
          <w:sz w:val="22"/>
          <w:szCs w:val="22"/>
        </w:rPr>
        <w:t xml:space="preserve">z </w:t>
      </w:r>
      <w:r w:rsidR="00B73F3A" w:rsidRPr="00DB3DE1">
        <w:rPr>
          <w:rFonts w:ascii="Arial" w:hAnsi="Arial" w:cs="Arial"/>
          <w:sz w:val="22"/>
          <w:szCs w:val="22"/>
        </w:rPr>
        <w:t>niepełnospraw</w:t>
      </w:r>
      <w:r w:rsidR="008B3D59">
        <w:rPr>
          <w:rFonts w:ascii="Arial" w:hAnsi="Arial" w:cs="Arial"/>
          <w:sz w:val="22"/>
          <w:szCs w:val="22"/>
        </w:rPr>
        <w:t>nościami</w:t>
      </w:r>
      <w:r w:rsidR="00B73F3A" w:rsidRPr="00DB3DE1">
        <w:rPr>
          <w:rFonts w:ascii="Arial" w:hAnsi="Arial" w:cs="Arial"/>
          <w:sz w:val="22"/>
          <w:szCs w:val="22"/>
        </w:rPr>
        <w:t xml:space="preserve"> a jej trenerem/asystentem. Potrzebny jest tu czas, zaangażowanie obydwu stron, szacunek i pozytywne nastawienie do osoby </w:t>
      </w:r>
      <w:r w:rsidR="008B3D59">
        <w:rPr>
          <w:rFonts w:ascii="Arial" w:hAnsi="Arial" w:cs="Arial"/>
          <w:sz w:val="22"/>
          <w:szCs w:val="22"/>
        </w:rPr>
        <w:lastRenderedPageBreak/>
        <w:t>z</w:t>
      </w:r>
      <w:r w:rsidR="0061755A">
        <w:rPr>
          <w:rFonts w:ascii="Arial" w:hAnsi="Arial" w:cs="Arial"/>
          <w:sz w:val="22"/>
          <w:szCs w:val="22"/>
        </w:rPr>
        <w:t>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koncentrujące się na jej potencjale i predyspozycjach, a nie ograniczeniach, przy jednoczesnym akceptowaniu niepełnosprawności, jako czynnika, który obiektywnie rzecz ujmując, plasuje możliwości osoby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na niższym poziomie, niż osoby pełnosprawnej. Osoba z zaburzeniami psychicznymi wymaga wsparcia w</w:t>
      </w:r>
      <w:r w:rsidR="0061755A">
        <w:rPr>
          <w:rFonts w:ascii="Arial" w:hAnsi="Arial" w:cs="Arial"/>
          <w:sz w:val="22"/>
          <w:szCs w:val="22"/>
        </w:rPr>
        <w:t> </w:t>
      </w:r>
      <w:r w:rsidR="00B73F3A" w:rsidRPr="00DB3DE1">
        <w:rPr>
          <w:rFonts w:ascii="Arial" w:hAnsi="Arial" w:cs="Arial"/>
          <w:sz w:val="22"/>
          <w:szCs w:val="22"/>
        </w:rPr>
        <w:t xml:space="preserve">ocenie swoich zdolności do danej pracy, wyuczenia odpowiedzialnego, terminowego wykonywania obowiązków, punktualności, staranności. </w:t>
      </w:r>
      <w:r w:rsidR="00B73F3A">
        <w:rPr>
          <w:rFonts w:ascii="Arial" w:hAnsi="Arial" w:cs="Arial"/>
          <w:sz w:val="22"/>
          <w:szCs w:val="22"/>
        </w:rPr>
        <w:t>Jednocześnie</w:t>
      </w:r>
      <w:r w:rsidR="00B73F3A" w:rsidRPr="00DB3DE1">
        <w:rPr>
          <w:rFonts w:ascii="Arial" w:hAnsi="Arial" w:cs="Arial"/>
          <w:sz w:val="22"/>
          <w:szCs w:val="22"/>
        </w:rPr>
        <w:t xml:space="preserve"> niezmiernie ważne jest </w:t>
      </w:r>
      <w:r w:rsidR="00B73F3A">
        <w:rPr>
          <w:rFonts w:ascii="Arial" w:hAnsi="Arial" w:cs="Arial"/>
          <w:sz w:val="22"/>
          <w:szCs w:val="22"/>
        </w:rPr>
        <w:t>podmiotowe potraktowanie osoby z zaburzeniami psychicznymi, tak żeby czynnie uczestniczyła ona w procesie przygotowania się do pracy i podjęcia zatrudnienia, mając wpływ na wszystkie dotyczące jej decyzje. Równie istotne jest</w:t>
      </w:r>
      <w:r w:rsidR="00B73F3A" w:rsidRPr="00DB3DE1">
        <w:rPr>
          <w:rFonts w:ascii="Arial" w:hAnsi="Arial" w:cs="Arial"/>
          <w:sz w:val="22"/>
          <w:szCs w:val="22"/>
        </w:rPr>
        <w:t xml:space="preserve"> przygotowanie pracodawcy </w:t>
      </w:r>
      <w:r w:rsidR="00B73F3A">
        <w:rPr>
          <w:rFonts w:ascii="Arial" w:hAnsi="Arial" w:cs="Arial"/>
          <w:sz w:val="22"/>
          <w:szCs w:val="22"/>
        </w:rPr>
        <w:br/>
      </w:r>
      <w:r w:rsidR="00B73F3A" w:rsidRPr="00DB3DE1">
        <w:rPr>
          <w:rFonts w:ascii="Arial" w:hAnsi="Arial" w:cs="Arial"/>
          <w:sz w:val="22"/>
          <w:szCs w:val="22"/>
        </w:rPr>
        <w:t>i zespołu pracowników do współpracy z osobą</w:t>
      </w:r>
      <w:r w:rsidR="008B3D59">
        <w:rPr>
          <w:rFonts w:ascii="Arial" w:hAnsi="Arial" w:cs="Arial"/>
          <w:sz w:val="22"/>
          <w:szCs w:val="22"/>
        </w:rPr>
        <w:t xml:space="preserve"> 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i rozwijania z nią relacji koleżeńskich. Przychylność i aprobująca postawa wobec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00B73F3A" w:rsidRPr="00DB3DE1">
        <w:rPr>
          <w:rFonts w:ascii="Arial" w:hAnsi="Arial" w:cs="Arial"/>
          <w:sz w:val="22"/>
          <w:szCs w:val="22"/>
        </w:rPr>
        <w:t xml:space="preserve">w Polsce nie jest normą, a w odniesieniu do osób z zaburzeniami psychicznymi można mówić </w:t>
      </w:r>
      <w:r w:rsidR="00B73F3A">
        <w:rPr>
          <w:rFonts w:ascii="Arial" w:hAnsi="Arial" w:cs="Arial"/>
          <w:sz w:val="22"/>
          <w:szCs w:val="22"/>
        </w:rPr>
        <w:br/>
      </w:r>
      <w:r w:rsidR="00B73F3A" w:rsidRPr="00DB3DE1">
        <w:rPr>
          <w:rFonts w:ascii="Arial" w:hAnsi="Arial" w:cs="Arial"/>
          <w:sz w:val="22"/>
          <w:szCs w:val="22"/>
        </w:rPr>
        <w:t xml:space="preserve">o stygmatyzacji, przekładającej się na obawę, lęk przed relacją i współpracą, brak wiedzy, jak nawiązać i utrzymać kontakt z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W związku z tym potrzebna jest wytężona praca nad przełamywaniem stereotypów, upowszechnianie wiedzy, pozytywnych postaw, wzorców i doświadczeń w tym obszarze. Osoby z zaburzeniami psychicznymi mogą być sumiennymi, rzetelnymi pracownikami, ale muszą mieć szansę na zaistnienie w życzliwym i przyjaznym zespole pracowniczym. Najważniejszą rolę w</w:t>
      </w:r>
      <w:r w:rsidR="0061755A">
        <w:rPr>
          <w:rFonts w:ascii="Arial" w:hAnsi="Arial" w:cs="Arial"/>
          <w:sz w:val="22"/>
          <w:szCs w:val="22"/>
        </w:rPr>
        <w:t> </w:t>
      </w:r>
      <w:r w:rsidR="00B73F3A" w:rsidRPr="00DB3DE1">
        <w:rPr>
          <w:rFonts w:ascii="Arial" w:hAnsi="Arial" w:cs="Arial"/>
          <w:sz w:val="22"/>
          <w:szCs w:val="22"/>
        </w:rPr>
        <w:t xml:space="preserve">skutecznym prowadzeniu zatrudnienia wspomaganego odgrywa  trener/asystent pracy. Od jego postawy i zaangażowania zależy nawiązanie profesjonalnej, ale życzliwej, empatycznej relacji z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oraz sposób rekrutacji, wprowadzenia pracownika do miejsca pracy, pomoc w funkcjonowaniu w tym miejscu i utrzymaniu zatrudnienia</w:t>
      </w:r>
      <w:r w:rsidR="00B73F3A">
        <w:rPr>
          <w:rFonts w:ascii="Arial" w:hAnsi="Arial" w:cs="Arial"/>
          <w:sz w:val="22"/>
          <w:szCs w:val="22"/>
        </w:rPr>
        <w:t>.</w:t>
      </w:r>
      <w:r w:rsidR="00B73F3A" w:rsidRPr="00DB3DE1">
        <w:rPr>
          <w:rFonts w:ascii="Arial" w:hAnsi="Arial" w:cs="Arial"/>
          <w:sz w:val="22"/>
          <w:szCs w:val="22"/>
        </w:rPr>
        <w:t xml:space="preserve"> Dobra współpraca z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powinna odnosić się do jej potencjału i rozwijać go, a nie do ograniczeń, przy jednoczesnej świadomości obaw, wahań, kompleksów jakie towarzyszą podopiecznemu. Najlepszym rozwiązaniem jest wsparcie kompleksowe i</w:t>
      </w:r>
      <w:r w:rsidR="0061755A">
        <w:rPr>
          <w:rFonts w:ascii="Arial" w:hAnsi="Arial" w:cs="Arial"/>
          <w:sz w:val="22"/>
          <w:szCs w:val="22"/>
        </w:rPr>
        <w:t> </w:t>
      </w:r>
      <w:r w:rsidR="00B73F3A" w:rsidRPr="00DB3DE1">
        <w:rPr>
          <w:rFonts w:ascii="Arial" w:hAnsi="Arial" w:cs="Arial"/>
          <w:sz w:val="22"/>
          <w:szCs w:val="22"/>
        </w:rPr>
        <w:t>wielowymiarowe, realizowane we współpracy</w:t>
      </w:r>
      <w:r w:rsidR="009B7E49">
        <w:rPr>
          <w:rFonts w:ascii="Arial" w:hAnsi="Arial" w:cs="Arial"/>
          <w:sz w:val="22"/>
          <w:szCs w:val="22"/>
        </w:rPr>
        <w:t xml:space="preserve"> </w:t>
      </w:r>
      <w:r w:rsidR="00B73F3A" w:rsidRPr="00DB3DE1">
        <w:rPr>
          <w:rFonts w:ascii="Arial" w:hAnsi="Arial" w:cs="Arial"/>
          <w:sz w:val="22"/>
          <w:szCs w:val="22"/>
        </w:rPr>
        <w:t>z doradcą zawodowym i psychologiem. Odpowiedzialny trener przygotowuje także środowisko pracy do przyjęcia pracownika</w:t>
      </w:r>
      <w:r w:rsidR="008B3D59">
        <w:rPr>
          <w:rFonts w:ascii="Arial" w:hAnsi="Arial" w:cs="Arial"/>
          <w:sz w:val="22"/>
          <w:szCs w:val="22"/>
        </w:rPr>
        <w:t xml:space="preserve"> z</w:t>
      </w:r>
      <w:r w:rsidR="0061755A">
        <w:rPr>
          <w:rFonts w:ascii="Arial" w:hAnsi="Arial" w:cs="Arial"/>
          <w:sz w:val="22"/>
          <w:szCs w:val="22"/>
        </w:rPr>
        <w:t> </w:t>
      </w:r>
      <w:r w:rsidR="008B3D59">
        <w:rPr>
          <w:rFonts w:ascii="Arial" w:hAnsi="Arial" w:cs="Arial"/>
          <w:sz w:val="22"/>
          <w:szCs w:val="22"/>
        </w:rPr>
        <w:t>niepełnosprawnościami</w:t>
      </w:r>
      <w:r w:rsidR="00B73F3A" w:rsidRPr="00DB3DE1">
        <w:rPr>
          <w:rFonts w:ascii="Arial" w:hAnsi="Arial" w:cs="Arial"/>
          <w:sz w:val="22"/>
          <w:szCs w:val="22"/>
        </w:rPr>
        <w:t xml:space="preserve">, niwelując stereotypy, łagodząc obawy, wzbogacając wiedzę. Stanowi pomost pomiędzy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a zespołem pracowników i</w:t>
      </w:r>
      <w:r w:rsidR="0061755A">
        <w:rPr>
          <w:rFonts w:ascii="Arial" w:hAnsi="Arial" w:cs="Arial"/>
          <w:sz w:val="22"/>
          <w:szCs w:val="22"/>
        </w:rPr>
        <w:t> </w:t>
      </w:r>
      <w:r w:rsidR="00B73F3A" w:rsidRPr="00DB3DE1">
        <w:rPr>
          <w:rFonts w:ascii="Arial" w:hAnsi="Arial" w:cs="Arial"/>
          <w:sz w:val="22"/>
          <w:szCs w:val="22"/>
        </w:rPr>
        <w:t xml:space="preserve">pracodawcą. Niepełnosprawność jest obszarem wrażliwym i trudnym, dlatego zaletą zatrudnienia wspomaganego jest indywidualne podejście do osoby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i wytyczenie najlepszej dla niej ścieżki rozwoju zawodowego.</w:t>
      </w:r>
    </w:p>
    <w:p w14:paraId="204D83C8" w14:textId="62BC7A1B" w:rsidR="00B73F3A" w:rsidRPr="002A55C3" w:rsidRDefault="00B73F3A" w:rsidP="00AC3EEF">
      <w:pPr>
        <w:pStyle w:val="Tekstpodstawowy2"/>
        <w:numPr>
          <w:ilvl w:val="0"/>
          <w:numId w:val="28"/>
        </w:numPr>
        <w:spacing w:before="280" w:after="280" w:line="240" w:lineRule="auto"/>
        <w:ind w:left="714" w:hanging="357"/>
        <w:rPr>
          <w:rFonts w:ascii="Arial" w:hAnsi="Arial" w:cs="Arial"/>
          <w:b/>
          <w:bCs/>
          <w:sz w:val="22"/>
          <w:szCs w:val="22"/>
        </w:rPr>
      </w:pPr>
      <w:bookmarkStart w:id="45" w:name="_Toc157077527"/>
      <w:r w:rsidRPr="001322DF">
        <w:rPr>
          <w:rStyle w:val="Nagwek1Znak"/>
        </w:rPr>
        <w:lastRenderedPageBreak/>
        <w:t>Analiza SWOT</w:t>
      </w:r>
      <w:bookmarkEnd w:id="45"/>
    </w:p>
    <w:p w14:paraId="502A52E9" w14:textId="651C30FE" w:rsidR="007B607A" w:rsidRPr="007B607A" w:rsidRDefault="007B607A" w:rsidP="007B607A">
      <w:pPr>
        <w:pStyle w:val="Legenda"/>
        <w:keepNext/>
        <w:spacing w:after="120"/>
        <w:jc w:val="both"/>
        <w:rPr>
          <w:rFonts w:ascii="Arial" w:hAnsi="Arial" w:cs="Arial"/>
          <w:b w:val="0"/>
          <w:bCs w:val="0"/>
          <w:sz w:val="22"/>
          <w:szCs w:val="22"/>
        </w:rPr>
      </w:pPr>
      <w:bookmarkStart w:id="46" w:name="_Toc157077550"/>
      <w:r w:rsidRPr="007B607A">
        <w:rPr>
          <w:rFonts w:ascii="Arial" w:hAnsi="Arial" w:cs="Arial"/>
          <w:b w:val="0"/>
          <w:bCs w:val="0"/>
          <w:sz w:val="22"/>
          <w:szCs w:val="22"/>
        </w:rPr>
        <w:t xml:space="preserve">Tabela </w:t>
      </w:r>
      <w:r w:rsidRPr="007B607A">
        <w:rPr>
          <w:rFonts w:ascii="Arial" w:hAnsi="Arial" w:cs="Arial"/>
          <w:b w:val="0"/>
          <w:bCs w:val="0"/>
          <w:sz w:val="22"/>
          <w:szCs w:val="22"/>
        </w:rPr>
        <w:fldChar w:fldCharType="begin"/>
      </w:r>
      <w:r w:rsidRPr="007B607A">
        <w:rPr>
          <w:rFonts w:ascii="Arial" w:hAnsi="Arial" w:cs="Arial"/>
          <w:b w:val="0"/>
          <w:bCs w:val="0"/>
          <w:sz w:val="22"/>
          <w:szCs w:val="22"/>
        </w:rPr>
        <w:instrText xml:space="preserve"> SEQ Tabela \* ARABIC </w:instrText>
      </w:r>
      <w:r w:rsidRPr="007B607A">
        <w:rPr>
          <w:rFonts w:ascii="Arial" w:hAnsi="Arial" w:cs="Arial"/>
          <w:b w:val="0"/>
          <w:bCs w:val="0"/>
          <w:sz w:val="22"/>
          <w:szCs w:val="22"/>
        </w:rPr>
        <w:fldChar w:fldCharType="separate"/>
      </w:r>
      <w:r w:rsidR="008948DD">
        <w:rPr>
          <w:rFonts w:ascii="Arial" w:hAnsi="Arial" w:cs="Arial"/>
          <w:b w:val="0"/>
          <w:bCs w:val="0"/>
          <w:noProof/>
          <w:sz w:val="22"/>
          <w:szCs w:val="22"/>
        </w:rPr>
        <w:t>15</w:t>
      </w:r>
      <w:r w:rsidRPr="007B607A">
        <w:rPr>
          <w:rFonts w:ascii="Arial" w:hAnsi="Arial" w:cs="Arial"/>
          <w:b w:val="0"/>
          <w:bCs w:val="0"/>
          <w:sz w:val="22"/>
          <w:szCs w:val="22"/>
        </w:rPr>
        <w:fldChar w:fldCharType="end"/>
      </w:r>
      <w:r w:rsidRPr="007B607A">
        <w:rPr>
          <w:rFonts w:ascii="Arial" w:hAnsi="Arial" w:cs="Arial"/>
          <w:b w:val="0"/>
          <w:bCs w:val="0"/>
          <w:sz w:val="22"/>
          <w:szCs w:val="22"/>
        </w:rPr>
        <w:t xml:space="preserve"> Analiza SWOT</w:t>
      </w:r>
      <w:r w:rsidR="00BD7F77">
        <w:rPr>
          <w:rFonts w:ascii="Arial" w:hAnsi="Arial" w:cs="Arial"/>
          <w:b w:val="0"/>
          <w:bCs w:val="0"/>
          <w:sz w:val="22"/>
          <w:szCs w:val="22"/>
        </w:rPr>
        <w:t>.</w:t>
      </w:r>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6 Analiza SWOT."/>
        <w:tblDescription w:val="Tabela 16 Przedstawia analizę SWOT."/>
      </w:tblPr>
      <w:tblGrid>
        <w:gridCol w:w="4528"/>
        <w:gridCol w:w="4535"/>
      </w:tblGrid>
      <w:tr w:rsidR="00B73F3A" w:rsidRPr="00DE0ED8" w14:paraId="57876DF8" w14:textId="77777777" w:rsidTr="0086497D">
        <w:tc>
          <w:tcPr>
            <w:tcW w:w="4606" w:type="dxa"/>
          </w:tcPr>
          <w:p w14:paraId="58C553FD"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sz w:val="22"/>
                <w:szCs w:val="22"/>
                <w:lang w:val="pl-PL" w:eastAsia="pl-PL"/>
              </w:rPr>
              <w:t>Mocne strony</w:t>
            </w:r>
          </w:p>
        </w:tc>
        <w:tc>
          <w:tcPr>
            <w:tcW w:w="4606" w:type="dxa"/>
          </w:tcPr>
          <w:p w14:paraId="253403ED"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sz w:val="22"/>
                <w:szCs w:val="22"/>
                <w:lang w:val="pl-PL" w:eastAsia="pl-PL"/>
              </w:rPr>
              <w:t>Słabe strony</w:t>
            </w:r>
          </w:p>
        </w:tc>
      </w:tr>
      <w:tr w:rsidR="00B73F3A" w:rsidRPr="00DE0ED8" w14:paraId="01ADF5A9" w14:textId="77777777" w:rsidTr="0086497D">
        <w:tc>
          <w:tcPr>
            <w:tcW w:w="4606" w:type="dxa"/>
          </w:tcPr>
          <w:p w14:paraId="7000157A" w14:textId="7ABEC098" w:rsidR="00B73F3A" w:rsidRPr="005627A6" w:rsidRDefault="00B73F3A" w:rsidP="005627A6">
            <w:pPr>
              <w:pStyle w:val="Akapitzlist"/>
              <w:numPr>
                <w:ilvl w:val="0"/>
                <w:numId w:val="8"/>
              </w:numPr>
              <w:rPr>
                <w:rFonts w:ascii="Arial" w:hAnsi="Arial" w:cs="Arial"/>
                <w:bCs/>
                <w:sz w:val="22"/>
                <w:szCs w:val="22"/>
                <w:lang w:val="pl-PL" w:eastAsia="pl-PL"/>
              </w:rPr>
            </w:pPr>
            <w:r w:rsidRPr="0086497D">
              <w:rPr>
                <w:rFonts w:ascii="Arial" w:hAnsi="Arial" w:cs="Arial"/>
                <w:bCs/>
                <w:sz w:val="22"/>
                <w:szCs w:val="22"/>
                <w:lang w:val="pl-PL" w:eastAsia="pl-PL"/>
              </w:rPr>
              <w:t>Zróżnicowane formy sieci oparcia społecznego w dużych miastach województwa lubelskiego</w:t>
            </w:r>
          </w:p>
          <w:p w14:paraId="438924EF" w14:textId="6F4FE029" w:rsidR="00B73F3A" w:rsidRPr="005627A6" w:rsidRDefault="00B73F3A" w:rsidP="005627A6">
            <w:pPr>
              <w:pStyle w:val="Akapitzlist"/>
              <w:numPr>
                <w:ilvl w:val="0"/>
                <w:numId w:val="8"/>
              </w:numPr>
              <w:rPr>
                <w:rFonts w:ascii="Arial" w:hAnsi="Arial" w:cs="Arial"/>
                <w:bCs/>
                <w:sz w:val="22"/>
                <w:szCs w:val="22"/>
                <w:lang w:val="pl-PL" w:eastAsia="pl-PL"/>
              </w:rPr>
            </w:pPr>
            <w:r w:rsidRPr="0086497D">
              <w:rPr>
                <w:rFonts w:ascii="Arial" w:hAnsi="Arial" w:cs="Arial"/>
                <w:bCs/>
                <w:sz w:val="22"/>
                <w:szCs w:val="22"/>
                <w:lang w:val="pl-PL" w:eastAsia="pl-PL"/>
              </w:rPr>
              <w:t xml:space="preserve">Istnienie ustawowych mechanizmów sprzyjających zatrudnieniu osób </w:t>
            </w:r>
            <w:r w:rsidRPr="0086497D">
              <w:rPr>
                <w:rFonts w:ascii="Arial" w:hAnsi="Arial" w:cs="Arial"/>
                <w:bCs/>
                <w:sz w:val="22"/>
                <w:szCs w:val="22"/>
                <w:lang w:val="pl-PL" w:eastAsia="pl-PL"/>
              </w:rPr>
              <w:br/>
              <w:t xml:space="preserve">z zaburzeniami psychicznymi </w:t>
            </w:r>
            <w:r w:rsidRPr="0086497D">
              <w:rPr>
                <w:rFonts w:ascii="Arial" w:hAnsi="Arial" w:cs="Arial"/>
                <w:bCs/>
                <w:sz w:val="22"/>
                <w:szCs w:val="22"/>
                <w:lang w:val="pl-PL" w:eastAsia="pl-PL"/>
              </w:rPr>
              <w:br/>
              <w:t>w podmiotach ekonomii społecznej</w:t>
            </w:r>
          </w:p>
          <w:p w14:paraId="55D8C25F" w14:textId="377E0D3F" w:rsidR="00B73F3A" w:rsidRPr="005627A6" w:rsidRDefault="00B73F3A" w:rsidP="005627A6">
            <w:pPr>
              <w:pStyle w:val="Akapitzlist"/>
              <w:numPr>
                <w:ilvl w:val="0"/>
                <w:numId w:val="7"/>
              </w:numPr>
              <w:rPr>
                <w:rFonts w:ascii="Arial" w:hAnsi="Arial" w:cs="Arial"/>
                <w:bCs/>
                <w:sz w:val="22"/>
                <w:szCs w:val="22"/>
                <w:lang w:val="pl-PL" w:eastAsia="pl-PL"/>
              </w:rPr>
            </w:pPr>
            <w:r w:rsidRPr="0086497D">
              <w:rPr>
                <w:rFonts w:ascii="Arial" w:hAnsi="Arial" w:cs="Arial"/>
                <w:bCs/>
                <w:sz w:val="22"/>
                <w:szCs w:val="22"/>
                <w:lang w:val="pl-PL" w:eastAsia="pl-PL"/>
              </w:rPr>
              <w:t xml:space="preserve">Wsparcie finansowe z wielu źródeł skierowane do osób </w:t>
            </w:r>
            <w:r w:rsidR="006669E8">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sidR="006669E8">
              <w:rPr>
                <w:rFonts w:ascii="Arial" w:hAnsi="Arial" w:cs="Arial"/>
                <w:bCs/>
                <w:sz w:val="22"/>
                <w:szCs w:val="22"/>
                <w:lang w:val="pl-PL" w:eastAsia="pl-PL"/>
              </w:rPr>
              <w:t>ościami</w:t>
            </w:r>
            <w:r w:rsidRPr="0086497D">
              <w:rPr>
                <w:rFonts w:ascii="Arial" w:hAnsi="Arial" w:cs="Arial"/>
                <w:bCs/>
                <w:sz w:val="22"/>
                <w:szCs w:val="22"/>
                <w:lang w:val="pl-PL" w:eastAsia="pl-PL"/>
              </w:rPr>
              <w:t xml:space="preserve"> oraz pracodawców w celu tworzenia miejsc pracy dla osób </w:t>
            </w:r>
            <w:r w:rsidRPr="0086497D">
              <w:rPr>
                <w:rFonts w:ascii="Arial" w:hAnsi="Arial" w:cs="Arial"/>
                <w:bCs/>
                <w:sz w:val="22"/>
                <w:szCs w:val="22"/>
                <w:lang w:val="pl-PL" w:eastAsia="pl-PL"/>
              </w:rPr>
              <w:br/>
              <w:t xml:space="preserve">z niepełnosprawnością </w:t>
            </w:r>
          </w:p>
          <w:p w14:paraId="5BAC6E52" w14:textId="3342BB44" w:rsidR="00AE5D00" w:rsidRPr="005627A6" w:rsidRDefault="00B73F3A" w:rsidP="005627A6">
            <w:pPr>
              <w:pStyle w:val="Akapitzlist"/>
              <w:numPr>
                <w:ilvl w:val="0"/>
                <w:numId w:val="7"/>
              </w:numPr>
              <w:rPr>
                <w:rFonts w:ascii="Arial" w:hAnsi="Arial" w:cs="Arial"/>
                <w:bCs/>
                <w:sz w:val="22"/>
                <w:szCs w:val="22"/>
                <w:lang w:val="pl-PL" w:eastAsia="pl-PL"/>
              </w:rPr>
            </w:pPr>
            <w:r w:rsidRPr="0086497D">
              <w:rPr>
                <w:rFonts w:ascii="Arial" w:hAnsi="Arial" w:cs="Arial"/>
                <w:bCs/>
                <w:sz w:val="22"/>
                <w:szCs w:val="22"/>
                <w:lang w:val="pl-PL" w:eastAsia="pl-PL"/>
              </w:rPr>
              <w:t xml:space="preserve">Wzrost liczby osób aktywizowanych </w:t>
            </w:r>
            <w:r w:rsidRPr="0086497D">
              <w:rPr>
                <w:rFonts w:ascii="Arial" w:hAnsi="Arial" w:cs="Arial"/>
                <w:bCs/>
                <w:sz w:val="22"/>
                <w:szCs w:val="22"/>
                <w:lang w:val="pl-PL" w:eastAsia="pl-PL"/>
              </w:rPr>
              <w:br/>
              <w:t>i zatrudnionych w podmiotach ekonomii społecznej</w:t>
            </w:r>
          </w:p>
          <w:p w14:paraId="180635ED" w14:textId="19ABD2DD" w:rsidR="00331202" w:rsidRPr="005627A6" w:rsidRDefault="00331202" w:rsidP="005627A6">
            <w:pPr>
              <w:pStyle w:val="Akapitzlist"/>
              <w:numPr>
                <w:ilvl w:val="0"/>
                <w:numId w:val="7"/>
              </w:numPr>
              <w:rPr>
                <w:rFonts w:ascii="Arial" w:hAnsi="Arial" w:cs="Arial"/>
                <w:bCs/>
                <w:sz w:val="22"/>
                <w:szCs w:val="22"/>
                <w:lang w:val="pl-PL" w:eastAsia="pl-PL"/>
              </w:rPr>
            </w:pPr>
            <w:r>
              <w:rPr>
                <w:rFonts w:ascii="Arial" w:hAnsi="Arial" w:cs="Arial"/>
                <w:bCs/>
                <w:sz w:val="22"/>
                <w:szCs w:val="22"/>
                <w:lang w:val="pl-PL" w:eastAsia="pl-PL"/>
              </w:rPr>
              <w:t>Wzrost zatrudnienia osób z niepełnosprawnościami w tym z zaburzeniami psychicznymi w zakładach aktywności zawodowej</w:t>
            </w:r>
          </w:p>
          <w:p w14:paraId="1E6EBBA0" w14:textId="23F7FA57" w:rsidR="00B73F3A" w:rsidRPr="00CB3773" w:rsidRDefault="00331202" w:rsidP="00CB3773">
            <w:pPr>
              <w:pStyle w:val="Akapitzlist"/>
              <w:numPr>
                <w:ilvl w:val="0"/>
                <w:numId w:val="7"/>
              </w:numPr>
              <w:rPr>
                <w:rFonts w:ascii="Arial" w:hAnsi="Arial" w:cs="Arial"/>
                <w:bCs/>
                <w:sz w:val="22"/>
                <w:szCs w:val="22"/>
                <w:lang w:val="pl-PL" w:eastAsia="pl-PL"/>
              </w:rPr>
            </w:pPr>
            <w:r>
              <w:rPr>
                <w:rFonts w:ascii="Arial" w:hAnsi="Arial" w:cs="Arial"/>
                <w:bCs/>
                <w:sz w:val="22"/>
                <w:szCs w:val="22"/>
                <w:lang w:val="pl-PL" w:eastAsia="pl-PL"/>
              </w:rPr>
              <w:t>Funkcjonowanie czterech Centrów Zdrowia Psych</w:t>
            </w:r>
            <w:r w:rsidR="00830E5E">
              <w:rPr>
                <w:rFonts w:ascii="Arial" w:hAnsi="Arial" w:cs="Arial"/>
                <w:bCs/>
                <w:sz w:val="22"/>
                <w:szCs w:val="22"/>
                <w:lang w:val="pl-PL" w:eastAsia="pl-PL"/>
              </w:rPr>
              <w:t>i</w:t>
            </w:r>
            <w:r>
              <w:rPr>
                <w:rFonts w:ascii="Arial" w:hAnsi="Arial" w:cs="Arial"/>
                <w:bCs/>
                <w:sz w:val="22"/>
                <w:szCs w:val="22"/>
                <w:lang w:val="pl-PL" w:eastAsia="pl-PL"/>
              </w:rPr>
              <w:t>cznego</w:t>
            </w:r>
          </w:p>
        </w:tc>
        <w:tc>
          <w:tcPr>
            <w:tcW w:w="4606" w:type="dxa"/>
          </w:tcPr>
          <w:p w14:paraId="16776B57" w14:textId="546D9880"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Niewystarczające dane statystyczne dotyczące osób biernych zawodowo </w:t>
            </w:r>
            <w:r w:rsidRPr="0086497D">
              <w:rPr>
                <w:rFonts w:ascii="Arial" w:hAnsi="Arial" w:cs="Arial"/>
                <w:sz w:val="22"/>
                <w:szCs w:val="22"/>
                <w:lang w:val="pl-PL" w:eastAsia="pl-PL"/>
              </w:rPr>
              <w:br/>
              <w:t>w podziale na rodzaj niepełnosprawności</w:t>
            </w:r>
          </w:p>
          <w:p w14:paraId="695356A0" w14:textId="7B5D7B27"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Brak cyklicznych badań opisujących sytuację osób z zaburzeniami psychicznymi dot. postrzegania zaburzeń psychicznych i osoby </w:t>
            </w:r>
            <w:r w:rsidRPr="0086497D">
              <w:rPr>
                <w:rFonts w:ascii="Arial" w:hAnsi="Arial" w:cs="Arial"/>
                <w:sz w:val="22"/>
                <w:szCs w:val="22"/>
                <w:lang w:val="pl-PL" w:eastAsia="pl-PL"/>
              </w:rPr>
              <w:br/>
              <w:t>z zaburzeniami psychicznymi</w:t>
            </w:r>
          </w:p>
          <w:p w14:paraId="547763E1" w14:textId="08A7B771"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Stereotypowe podejście do zatrudnienia osoby </w:t>
            </w:r>
            <w:r w:rsidR="006669E8">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6669E8">
              <w:rPr>
                <w:rFonts w:ascii="Arial" w:hAnsi="Arial" w:cs="Arial"/>
                <w:sz w:val="22"/>
                <w:szCs w:val="22"/>
                <w:lang w:val="pl-PL" w:eastAsia="pl-PL"/>
              </w:rPr>
              <w:t>ościami</w:t>
            </w:r>
            <w:r w:rsidRPr="0086497D">
              <w:rPr>
                <w:rFonts w:ascii="Arial" w:hAnsi="Arial" w:cs="Arial"/>
                <w:sz w:val="22"/>
                <w:szCs w:val="22"/>
                <w:lang w:val="pl-PL" w:eastAsia="pl-PL"/>
              </w:rPr>
              <w:t xml:space="preserve">, zarówno ze strony pracodawcy, jak i samej osoby </w:t>
            </w:r>
            <w:r w:rsidR="008B3D59">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8B3D59">
              <w:rPr>
                <w:rFonts w:ascii="Arial" w:hAnsi="Arial" w:cs="Arial"/>
                <w:sz w:val="22"/>
                <w:szCs w:val="22"/>
                <w:lang w:val="pl-PL" w:eastAsia="pl-PL"/>
              </w:rPr>
              <w:t>ościami</w:t>
            </w:r>
          </w:p>
          <w:p w14:paraId="3B107D47" w14:textId="543E4654"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Niewystarczająca wiedza na temat zróżnicowanych form wspieranego </w:t>
            </w:r>
            <w:r w:rsidRPr="0086497D">
              <w:rPr>
                <w:rFonts w:ascii="Arial" w:hAnsi="Arial" w:cs="Arial"/>
                <w:sz w:val="22"/>
                <w:szCs w:val="22"/>
                <w:lang w:val="pl-PL" w:eastAsia="pl-PL"/>
              </w:rPr>
              <w:br/>
              <w:t xml:space="preserve">i wspomaganego zatrudnienia osób </w:t>
            </w:r>
            <w:r w:rsidR="006669E8">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6669E8">
              <w:rPr>
                <w:rFonts w:ascii="Arial" w:hAnsi="Arial" w:cs="Arial"/>
                <w:sz w:val="22"/>
                <w:szCs w:val="22"/>
                <w:lang w:val="pl-PL" w:eastAsia="pl-PL"/>
              </w:rPr>
              <w:t>ościami</w:t>
            </w:r>
            <w:r w:rsidRPr="0086497D">
              <w:rPr>
                <w:rFonts w:ascii="Arial" w:hAnsi="Arial" w:cs="Arial"/>
                <w:sz w:val="22"/>
                <w:szCs w:val="22"/>
                <w:lang w:val="pl-PL" w:eastAsia="pl-PL"/>
              </w:rPr>
              <w:t xml:space="preserve">, zarówno ze strony pracodawców, jak i osób </w:t>
            </w:r>
            <w:r w:rsidR="008B3D59">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8B3D59">
              <w:rPr>
                <w:rFonts w:ascii="Arial" w:hAnsi="Arial" w:cs="Arial"/>
                <w:sz w:val="22"/>
                <w:szCs w:val="22"/>
                <w:lang w:val="pl-PL" w:eastAsia="pl-PL"/>
              </w:rPr>
              <w:t xml:space="preserve">ościami </w:t>
            </w:r>
            <w:r w:rsidRPr="0086497D">
              <w:rPr>
                <w:rFonts w:ascii="Arial" w:hAnsi="Arial" w:cs="Arial"/>
                <w:sz w:val="22"/>
                <w:szCs w:val="22"/>
                <w:lang w:val="pl-PL" w:eastAsia="pl-PL"/>
              </w:rPr>
              <w:t>- potencjalnych pracowników</w:t>
            </w:r>
          </w:p>
          <w:p w14:paraId="3E48BF99" w14:textId="2A7728E4"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Niewystarczająca sieć oparcia społecznego dla osób z zaburzeniami psychicznymi na terenie średnich </w:t>
            </w:r>
            <w:r w:rsidRPr="0086497D">
              <w:rPr>
                <w:rFonts w:ascii="Arial" w:hAnsi="Arial" w:cs="Arial"/>
                <w:sz w:val="22"/>
                <w:szCs w:val="22"/>
                <w:lang w:val="pl-PL" w:eastAsia="pl-PL"/>
              </w:rPr>
              <w:br/>
              <w:t>i małych miast oraz gmin województwa lubelskiego</w:t>
            </w:r>
          </w:p>
          <w:p w14:paraId="60BC5CF4" w14:textId="7CBCE4DC"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Niewystarczające współdziałanie </w:t>
            </w:r>
            <w:r w:rsidRPr="0086497D">
              <w:rPr>
                <w:rFonts w:ascii="Arial" w:hAnsi="Arial" w:cs="Arial"/>
                <w:sz w:val="22"/>
                <w:szCs w:val="22"/>
                <w:lang w:val="pl-PL" w:eastAsia="pl-PL"/>
              </w:rPr>
              <w:br/>
              <w:t>i brak koordynacji działań podmiotów życia społecznego w zakresie wsparcia osób z zaburzeniami psychicznymi</w:t>
            </w:r>
          </w:p>
          <w:p w14:paraId="7E958531" w14:textId="35B9D9E8" w:rsidR="00B73F3A" w:rsidRPr="005627A6" w:rsidRDefault="006669E8" w:rsidP="005627A6">
            <w:pPr>
              <w:pStyle w:val="Akapitzlist"/>
              <w:numPr>
                <w:ilvl w:val="0"/>
                <w:numId w:val="7"/>
              </w:numPr>
              <w:rPr>
                <w:rFonts w:ascii="Arial" w:hAnsi="Arial" w:cs="Arial"/>
                <w:sz w:val="22"/>
                <w:szCs w:val="22"/>
                <w:lang w:val="pl-PL" w:eastAsia="pl-PL"/>
              </w:rPr>
            </w:pPr>
            <w:r>
              <w:rPr>
                <w:rFonts w:ascii="Arial" w:hAnsi="Arial" w:cs="Arial"/>
                <w:sz w:val="22"/>
                <w:szCs w:val="22"/>
                <w:lang w:val="pl-PL" w:eastAsia="pl-PL"/>
              </w:rPr>
              <w:t>Niewystarczający</w:t>
            </w:r>
            <w:r w:rsidR="00B73F3A" w:rsidRPr="0086497D">
              <w:rPr>
                <w:rFonts w:ascii="Arial" w:hAnsi="Arial" w:cs="Arial"/>
                <w:sz w:val="22"/>
                <w:szCs w:val="22"/>
                <w:lang w:val="pl-PL" w:eastAsia="pl-PL"/>
              </w:rPr>
              <w:t xml:space="preserve"> zakres działań związanych z udzielaniem wsparcia finansowego w ramach realizacji zadań powiatu z zakresu rehabilitacji zawodowej osób </w:t>
            </w:r>
            <w:r>
              <w:rPr>
                <w:rFonts w:ascii="Arial" w:hAnsi="Arial" w:cs="Arial"/>
                <w:sz w:val="22"/>
                <w:szCs w:val="22"/>
                <w:lang w:val="pl-PL" w:eastAsia="pl-PL"/>
              </w:rPr>
              <w:t xml:space="preserve">z </w:t>
            </w:r>
            <w:r w:rsidR="00B73F3A" w:rsidRPr="0086497D">
              <w:rPr>
                <w:rFonts w:ascii="Arial" w:hAnsi="Arial" w:cs="Arial"/>
                <w:sz w:val="22"/>
                <w:szCs w:val="22"/>
                <w:lang w:val="pl-PL" w:eastAsia="pl-PL"/>
              </w:rPr>
              <w:t>niepełnosprawn</w:t>
            </w:r>
            <w:r>
              <w:rPr>
                <w:rFonts w:ascii="Arial" w:hAnsi="Arial" w:cs="Arial"/>
                <w:sz w:val="22"/>
                <w:szCs w:val="22"/>
                <w:lang w:val="pl-PL" w:eastAsia="pl-PL"/>
              </w:rPr>
              <w:t>ościami</w:t>
            </w:r>
          </w:p>
          <w:p w14:paraId="26E2C791" w14:textId="3B5629E5" w:rsidR="00B73F3A" w:rsidRPr="005627A6" w:rsidRDefault="00B73F3A" w:rsidP="005627A6">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Niewystarczająca liczba asystentów/trenerów pracy</w:t>
            </w:r>
          </w:p>
          <w:p w14:paraId="650EBE78"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Brak lub niewystarczająca ilość szkoleń dla kandydatów na asystentów/trenerów pracy</w:t>
            </w:r>
          </w:p>
        </w:tc>
      </w:tr>
      <w:tr w:rsidR="00B73F3A" w:rsidRPr="00DE0ED8" w14:paraId="44D3FABB" w14:textId="77777777" w:rsidTr="0086497D">
        <w:tc>
          <w:tcPr>
            <w:tcW w:w="4606" w:type="dxa"/>
          </w:tcPr>
          <w:p w14:paraId="09B615BC"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bCs/>
                <w:sz w:val="22"/>
                <w:szCs w:val="22"/>
                <w:lang w:val="pl-PL" w:eastAsia="pl-PL"/>
              </w:rPr>
              <w:t>Szanse</w:t>
            </w:r>
          </w:p>
        </w:tc>
        <w:tc>
          <w:tcPr>
            <w:tcW w:w="4606" w:type="dxa"/>
          </w:tcPr>
          <w:p w14:paraId="296C8FC3"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sz w:val="22"/>
                <w:szCs w:val="22"/>
                <w:lang w:val="pl-PL" w:eastAsia="pl-PL"/>
              </w:rPr>
              <w:t>Zagrożenia</w:t>
            </w:r>
          </w:p>
        </w:tc>
      </w:tr>
      <w:tr w:rsidR="00B73F3A" w:rsidRPr="00BD203B" w14:paraId="15859D80" w14:textId="77777777" w:rsidTr="0086497D">
        <w:tc>
          <w:tcPr>
            <w:tcW w:w="4606" w:type="dxa"/>
          </w:tcPr>
          <w:p w14:paraId="195FA33E" w14:textId="0E0E98C9"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 xml:space="preserve">Podejmowanie rozwiązań prawnych oraz zaangażowanie wielu instytucji i mediów w działania na rzecz nagłośnienia i ograniczenia problemu  stereotypowego </w:t>
            </w:r>
            <w:r w:rsidRPr="0086497D">
              <w:rPr>
                <w:rFonts w:ascii="Arial" w:hAnsi="Arial" w:cs="Arial"/>
                <w:sz w:val="22"/>
                <w:szCs w:val="22"/>
                <w:lang w:val="pl-PL" w:eastAsia="pl-PL"/>
              </w:rPr>
              <w:lastRenderedPageBreak/>
              <w:t>postrzegania osób z zaburzeniami psychicznymi oraz wypracowania zmiany postaw</w:t>
            </w:r>
          </w:p>
          <w:p w14:paraId="5B73C3ED" w14:textId="38E3E686"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Rozpowszechnianie się idei zatrudnienia wspomaganego</w:t>
            </w:r>
          </w:p>
          <w:p w14:paraId="6FAFFBB7" w14:textId="164004E3"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Możliwość wykorzystania środków unijnych na działania z zakresu aktywizacji zawodowej osób z niepełnosprawnościami</w:t>
            </w:r>
          </w:p>
          <w:p w14:paraId="5690E857" w14:textId="53BB84B9"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Rozwój wspieranej ekonomii społecznej generującej miejsce pracy dla osób z niepełnosprawnościami, w szczególności przedsiębiorstw społecznych stabilnych ekonomicznie</w:t>
            </w:r>
          </w:p>
          <w:p w14:paraId="59398412" w14:textId="31EE52BF"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 xml:space="preserve">Działalność OWES ukierunkowana na zatrudnienie osób </w:t>
            </w:r>
            <w:r w:rsidR="006669E8">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sidR="006669E8">
              <w:rPr>
                <w:rFonts w:ascii="Arial" w:hAnsi="Arial" w:cs="Arial"/>
                <w:bCs/>
                <w:sz w:val="22"/>
                <w:szCs w:val="22"/>
                <w:lang w:val="pl-PL" w:eastAsia="pl-PL"/>
              </w:rPr>
              <w:t>ościami</w:t>
            </w:r>
          </w:p>
          <w:p w14:paraId="43618A28" w14:textId="439B3585"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Zwiększająca się liczba podmiotów zatrudniających osoby z niepełnosprawności</w:t>
            </w:r>
            <w:r w:rsidR="006669E8">
              <w:rPr>
                <w:rFonts w:ascii="Arial" w:hAnsi="Arial" w:cs="Arial"/>
                <w:sz w:val="22"/>
                <w:szCs w:val="22"/>
                <w:lang w:val="pl-PL" w:eastAsia="pl-PL"/>
              </w:rPr>
              <w:t>ami</w:t>
            </w:r>
            <w:r w:rsidRPr="0086497D">
              <w:rPr>
                <w:rFonts w:ascii="Arial" w:hAnsi="Arial" w:cs="Arial"/>
                <w:sz w:val="22"/>
                <w:szCs w:val="22"/>
                <w:lang w:val="pl-PL" w:eastAsia="pl-PL"/>
              </w:rPr>
              <w:t xml:space="preserve"> na otwartym rynku pracy </w:t>
            </w:r>
          </w:p>
          <w:p w14:paraId="1A8CA1F1" w14:textId="6F0F436B" w:rsidR="00B73F3A" w:rsidRPr="005627A6" w:rsidRDefault="00B73F3A" w:rsidP="005627A6">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Wzrost liczby podmiotów uczestniczących w SODiR</w:t>
            </w:r>
          </w:p>
          <w:p w14:paraId="2AAA4C60" w14:textId="37067213" w:rsidR="00B73F3A" w:rsidRPr="00DD58B4" w:rsidRDefault="00B73F3A" w:rsidP="00DD58B4">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Istnienie podmiotów reintegracyjnych przygotowujących osoby</w:t>
            </w:r>
            <w:r w:rsidR="008B3D59">
              <w:rPr>
                <w:rFonts w:ascii="Arial" w:hAnsi="Arial" w:cs="Arial"/>
                <w:bCs/>
                <w:sz w:val="22"/>
                <w:szCs w:val="22"/>
                <w:lang w:val="pl-PL" w:eastAsia="pl-PL"/>
              </w:rPr>
              <w:t xml:space="preserve"> </w:t>
            </w:r>
            <w:r w:rsidRPr="0086497D">
              <w:rPr>
                <w:rFonts w:ascii="Arial" w:hAnsi="Arial" w:cs="Arial"/>
                <w:bCs/>
                <w:sz w:val="22"/>
                <w:szCs w:val="22"/>
                <w:lang w:val="pl-PL" w:eastAsia="pl-PL"/>
              </w:rPr>
              <w:t xml:space="preserve"> niepełnosprawn</w:t>
            </w:r>
            <w:r w:rsidR="008B3D59">
              <w:rPr>
                <w:rFonts w:ascii="Arial" w:hAnsi="Arial" w:cs="Arial"/>
                <w:bCs/>
                <w:sz w:val="22"/>
                <w:szCs w:val="22"/>
                <w:lang w:val="pl-PL" w:eastAsia="pl-PL"/>
              </w:rPr>
              <w:t>ościami</w:t>
            </w:r>
            <w:r w:rsidRPr="0086497D">
              <w:rPr>
                <w:rFonts w:ascii="Arial" w:hAnsi="Arial" w:cs="Arial"/>
                <w:bCs/>
                <w:sz w:val="22"/>
                <w:szCs w:val="22"/>
                <w:lang w:val="pl-PL" w:eastAsia="pl-PL"/>
              </w:rPr>
              <w:t xml:space="preserve"> do wejścia na rynek pracy</w:t>
            </w:r>
          </w:p>
          <w:p w14:paraId="69909B23" w14:textId="747BFBF6" w:rsidR="00B73F3A" w:rsidRPr="00DD58B4" w:rsidRDefault="00B73F3A" w:rsidP="00DD58B4">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Potencjał osób z niepełnosprawności</w:t>
            </w:r>
            <w:r w:rsidR="006669E8">
              <w:rPr>
                <w:rFonts w:ascii="Arial" w:hAnsi="Arial" w:cs="Arial"/>
                <w:bCs/>
                <w:sz w:val="22"/>
                <w:szCs w:val="22"/>
                <w:lang w:val="pl-PL" w:eastAsia="pl-PL"/>
              </w:rPr>
              <w:t>ami</w:t>
            </w:r>
            <w:r w:rsidRPr="0086497D">
              <w:rPr>
                <w:rFonts w:ascii="Arial" w:hAnsi="Arial" w:cs="Arial"/>
                <w:bCs/>
                <w:sz w:val="22"/>
                <w:szCs w:val="22"/>
                <w:lang w:val="pl-PL" w:eastAsia="pl-PL"/>
              </w:rPr>
              <w:t xml:space="preserve"> do podnoszenia kwalifikacji i poprawy swojej sytuacji na rynku pracy</w:t>
            </w:r>
          </w:p>
          <w:p w14:paraId="6B9C82D3"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 xml:space="preserve">Doświadczenie instytucji wspierających osoby wykluczone lub zagrożone wykluczeniem społecznym, w tym osoby z niepełnosprawnościami w powrocie na rynek pracy </w:t>
            </w:r>
          </w:p>
        </w:tc>
        <w:tc>
          <w:tcPr>
            <w:tcW w:w="4606" w:type="dxa"/>
          </w:tcPr>
          <w:p w14:paraId="212641B8" w14:textId="6EFA2EC4" w:rsidR="00B73F3A" w:rsidRPr="00DD58B4" w:rsidRDefault="00B73F3A" w:rsidP="0085195A">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lastRenderedPageBreak/>
              <w:t xml:space="preserve">Stereotypowe postrzeganie osoby </w:t>
            </w:r>
            <w:r w:rsidRPr="0086497D">
              <w:rPr>
                <w:rFonts w:ascii="Arial" w:hAnsi="Arial" w:cs="Arial"/>
                <w:sz w:val="22"/>
                <w:szCs w:val="22"/>
                <w:lang w:val="pl-PL" w:eastAsia="pl-PL"/>
              </w:rPr>
              <w:br/>
              <w:t>z zaburzeniami psychicznymi oraz idąca za nim stygmatyzacja</w:t>
            </w:r>
          </w:p>
          <w:p w14:paraId="3AB0E998" w14:textId="70ABFAFB" w:rsidR="00B73F3A" w:rsidRPr="00DD58B4" w:rsidRDefault="00B73F3A" w:rsidP="0085195A">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lastRenderedPageBreak/>
              <w:t xml:space="preserve">Pogłębiające się dysproporcje </w:t>
            </w:r>
            <w:r w:rsidRPr="0086497D">
              <w:rPr>
                <w:rFonts w:ascii="Arial" w:hAnsi="Arial" w:cs="Arial"/>
                <w:sz w:val="22"/>
                <w:szCs w:val="22"/>
                <w:lang w:val="pl-PL" w:eastAsia="pl-PL"/>
              </w:rPr>
              <w:br/>
              <w:t xml:space="preserve">w poziomie aktywności zawodowej </w:t>
            </w:r>
            <w:r w:rsidRPr="0086497D">
              <w:rPr>
                <w:rFonts w:ascii="Arial" w:hAnsi="Arial" w:cs="Arial"/>
                <w:sz w:val="22"/>
                <w:szCs w:val="22"/>
                <w:lang w:val="pl-PL" w:eastAsia="pl-PL"/>
              </w:rPr>
              <w:br/>
              <w:t xml:space="preserve">w zależności od miejsca zamieszkania (miasto, wieś), wieku, płci, stopnia niepełnosprawności </w:t>
            </w:r>
            <w:r w:rsidRPr="0086497D">
              <w:rPr>
                <w:rFonts w:ascii="Arial" w:hAnsi="Arial" w:cs="Arial"/>
                <w:sz w:val="22"/>
                <w:szCs w:val="22"/>
                <w:lang w:val="pl-PL" w:eastAsia="pl-PL"/>
              </w:rPr>
              <w:br/>
              <w:t xml:space="preserve">i wykształcenia osób </w:t>
            </w:r>
            <w:r w:rsidRPr="0086497D">
              <w:rPr>
                <w:rFonts w:ascii="Arial" w:hAnsi="Arial" w:cs="Arial"/>
                <w:sz w:val="22"/>
                <w:szCs w:val="22"/>
                <w:lang w:val="pl-PL" w:eastAsia="pl-PL"/>
              </w:rPr>
              <w:br/>
              <w:t>z niepełnosprawności</w:t>
            </w:r>
            <w:r w:rsidR="006669E8">
              <w:rPr>
                <w:rFonts w:ascii="Arial" w:hAnsi="Arial" w:cs="Arial"/>
                <w:sz w:val="22"/>
                <w:szCs w:val="22"/>
                <w:lang w:val="pl-PL" w:eastAsia="pl-PL"/>
              </w:rPr>
              <w:t>ami</w:t>
            </w:r>
          </w:p>
          <w:p w14:paraId="4911BC47" w14:textId="741257B1" w:rsidR="00B73F3A" w:rsidRPr="00DD58B4" w:rsidRDefault="00B73F3A" w:rsidP="0085195A">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 xml:space="preserve">Zagrożenie ubóstwem i pogłębieniem wykluczenia społecznego osób </w:t>
            </w:r>
            <w:r w:rsidRPr="0086497D">
              <w:rPr>
                <w:rFonts w:ascii="Arial" w:hAnsi="Arial" w:cs="Arial"/>
                <w:sz w:val="22"/>
                <w:szCs w:val="22"/>
                <w:lang w:val="pl-PL" w:eastAsia="pl-PL"/>
              </w:rPr>
              <w:br/>
              <w:t>z niepełnosprawnościami, które pozostają bez zatrudnienia</w:t>
            </w:r>
          </w:p>
          <w:p w14:paraId="27CC365B" w14:textId="49306468" w:rsidR="00B73F3A" w:rsidRPr="00DD58B4" w:rsidRDefault="00B73F3A" w:rsidP="0085195A">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Brak koordynacji strategii działań oraz programów respektujących potrzeby osób z zaburzeniami psychicznymi, a w szczególności osób chorujących psychicznie na terenie samorządów wszystkich szczebli</w:t>
            </w:r>
          </w:p>
          <w:p w14:paraId="305C64A9" w14:textId="7A052D25" w:rsidR="006D3F98" w:rsidRPr="00DD58B4" w:rsidRDefault="00B73F3A" w:rsidP="0085195A">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 xml:space="preserve">Mała liczba programów w zakresie aktywizacji zawodowej </w:t>
            </w:r>
            <w:r w:rsidR="006D3F98" w:rsidRPr="006D3F98">
              <w:rPr>
                <w:rFonts w:ascii="Arial" w:hAnsi="Arial" w:cs="Arial"/>
                <w:bCs/>
                <w:sz w:val="22"/>
                <w:szCs w:val="22"/>
                <w:lang w:eastAsia="pl-PL"/>
              </w:rPr>
              <w:t>i przeznaczonych na ich realizację środków finansowych</w:t>
            </w:r>
            <w:r w:rsidR="006D3F98">
              <w:rPr>
                <w:rFonts w:ascii="Arial" w:hAnsi="Arial" w:cs="Arial"/>
                <w:bCs/>
                <w:sz w:val="22"/>
                <w:szCs w:val="22"/>
                <w:lang w:val="pl-PL" w:eastAsia="pl-PL"/>
              </w:rPr>
              <w:t>,</w:t>
            </w:r>
            <w:r w:rsidR="006D3F98" w:rsidRPr="006D3F98">
              <w:rPr>
                <w:rFonts w:ascii="Arial" w:hAnsi="Arial" w:cs="Arial"/>
                <w:bCs/>
                <w:sz w:val="22"/>
                <w:szCs w:val="22"/>
                <w:lang w:eastAsia="pl-PL"/>
              </w:rPr>
              <w:t xml:space="preserve"> </w:t>
            </w:r>
            <w:r w:rsidRPr="006D3F98">
              <w:rPr>
                <w:rFonts w:ascii="Arial" w:hAnsi="Arial" w:cs="Arial"/>
                <w:bCs/>
                <w:sz w:val="22"/>
                <w:szCs w:val="22"/>
                <w:lang w:val="pl-PL" w:eastAsia="pl-PL"/>
              </w:rPr>
              <w:t>skutkujących</w:t>
            </w:r>
            <w:r w:rsidRPr="0086497D">
              <w:rPr>
                <w:rFonts w:ascii="Arial" w:hAnsi="Arial" w:cs="Arial"/>
                <w:sz w:val="22"/>
                <w:szCs w:val="22"/>
                <w:lang w:val="pl-PL" w:eastAsia="pl-PL"/>
              </w:rPr>
              <w:t xml:space="preserve"> zatrudnieniem osób z zaburzeniami psychicznymi</w:t>
            </w:r>
          </w:p>
          <w:p w14:paraId="0E63AE96" w14:textId="77777777" w:rsidR="00B73F3A" w:rsidRDefault="0052660B" w:rsidP="0085195A">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 xml:space="preserve">Tendencja </w:t>
            </w:r>
            <w:r>
              <w:rPr>
                <w:rFonts w:ascii="Arial" w:hAnsi="Arial" w:cs="Arial"/>
                <w:bCs/>
                <w:sz w:val="22"/>
                <w:szCs w:val="22"/>
                <w:lang w:val="pl-PL" w:eastAsia="pl-PL"/>
              </w:rPr>
              <w:t>spadkowa</w:t>
            </w:r>
            <w:r w:rsidRPr="0086497D">
              <w:rPr>
                <w:rFonts w:ascii="Arial" w:hAnsi="Arial" w:cs="Arial"/>
                <w:bCs/>
                <w:sz w:val="22"/>
                <w:szCs w:val="22"/>
                <w:lang w:val="pl-PL" w:eastAsia="pl-PL"/>
              </w:rPr>
              <w:t xml:space="preserve"> współczynnika aktywności zawodowej oraz wskaźnika zatrudnienia osób </w:t>
            </w:r>
            <w:r>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Pr>
                <w:rFonts w:ascii="Arial" w:hAnsi="Arial" w:cs="Arial"/>
                <w:bCs/>
                <w:sz w:val="22"/>
                <w:szCs w:val="22"/>
                <w:lang w:val="pl-PL" w:eastAsia="pl-PL"/>
              </w:rPr>
              <w:t>ościami</w:t>
            </w:r>
          </w:p>
          <w:p w14:paraId="212D6F5C" w14:textId="197CB980" w:rsidR="0085195A" w:rsidRPr="005627A6" w:rsidRDefault="00D34825" w:rsidP="0085195A">
            <w:pPr>
              <w:pStyle w:val="Akapitzlist"/>
              <w:numPr>
                <w:ilvl w:val="0"/>
                <w:numId w:val="9"/>
              </w:numPr>
              <w:rPr>
                <w:rFonts w:ascii="Arial" w:hAnsi="Arial" w:cs="Arial"/>
                <w:sz w:val="22"/>
                <w:szCs w:val="22"/>
                <w:lang w:val="pl-PL" w:eastAsia="pl-PL"/>
              </w:rPr>
            </w:pPr>
            <w:r>
              <w:rPr>
                <w:rFonts w:ascii="Arial" w:hAnsi="Arial" w:cs="Arial"/>
                <w:sz w:val="22"/>
                <w:szCs w:val="22"/>
                <w:lang w:val="pl-PL" w:eastAsia="pl-PL"/>
              </w:rPr>
              <w:t>Niewystarczająca</w:t>
            </w:r>
            <w:r w:rsidR="00412BE1">
              <w:rPr>
                <w:rFonts w:ascii="Arial" w:hAnsi="Arial" w:cs="Arial"/>
                <w:sz w:val="22"/>
                <w:szCs w:val="22"/>
                <w:lang w:val="pl-PL" w:eastAsia="pl-PL"/>
              </w:rPr>
              <w:t xml:space="preserve"> ilość środków </w:t>
            </w:r>
            <w:r>
              <w:rPr>
                <w:rFonts w:ascii="Arial" w:hAnsi="Arial" w:cs="Arial"/>
                <w:sz w:val="22"/>
                <w:szCs w:val="22"/>
                <w:lang w:val="pl-PL" w:eastAsia="pl-PL"/>
              </w:rPr>
              <w:t xml:space="preserve">finansowych </w:t>
            </w:r>
            <w:r w:rsidR="00373836">
              <w:rPr>
                <w:rFonts w:ascii="Arial" w:hAnsi="Arial" w:cs="Arial"/>
                <w:sz w:val="22"/>
                <w:szCs w:val="22"/>
                <w:lang w:val="pl-PL" w:eastAsia="pl-PL"/>
              </w:rPr>
              <w:t>do</w:t>
            </w:r>
            <w:r w:rsidR="00AD005B">
              <w:rPr>
                <w:rFonts w:ascii="Arial" w:hAnsi="Arial" w:cs="Arial"/>
                <w:sz w:val="22"/>
                <w:szCs w:val="22"/>
                <w:lang w:val="pl-PL" w:eastAsia="pl-PL"/>
              </w:rPr>
              <w:t xml:space="preserve"> </w:t>
            </w:r>
            <w:r w:rsidR="0085195A" w:rsidRPr="0086497D">
              <w:rPr>
                <w:rFonts w:ascii="Arial" w:hAnsi="Arial" w:cs="Arial"/>
                <w:sz w:val="22"/>
                <w:szCs w:val="22"/>
                <w:lang w:val="pl-PL" w:eastAsia="pl-PL"/>
              </w:rPr>
              <w:t xml:space="preserve">tworzenie miejsca pracy dla osób </w:t>
            </w:r>
            <w:r w:rsidR="0085195A">
              <w:rPr>
                <w:rFonts w:ascii="Arial" w:hAnsi="Arial" w:cs="Arial"/>
                <w:sz w:val="22"/>
                <w:szCs w:val="22"/>
                <w:lang w:val="pl-PL" w:eastAsia="pl-PL"/>
              </w:rPr>
              <w:t>z</w:t>
            </w:r>
            <w:r w:rsidR="00373836">
              <w:rPr>
                <w:rFonts w:ascii="Arial" w:hAnsi="Arial" w:cs="Arial"/>
                <w:sz w:val="22"/>
                <w:szCs w:val="22"/>
                <w:lang w:val="pl-PL" w:eastAsia="pl-PL"/>
              </w:rPr>
              <w:t> </w:t>
            </w:r>
            <w:r w:rsidR="0085195A" w:rsidRPr="0086497D">
              <w:rPr>
                <w:rFonts w:ascii="Arial" w:hAnsi="Arial" w:cs="Arial"/>
                <w:sz w:val="22"/>
                <w:szCs w:val="22"/>
                <w:lang w:val="pl-PL" w:eastAsia="pl-PL"/>
              </w:rPr>
              <w:t>niepełnosprawn</w:t>
            </w:r>
            <w:r w:rsidR="0085195A">
              <w:rPr>
                <w:rFonts w:ascii="Arial" w:hAnsi="Arial" w:cs="Arial"/>
                <w:sz w:val="22"/>
                <w:szCs w:val="22"/>
                <w:lang w:val="pl-PL" w:eastAsia="pl-PL"/>
              </w:rPr>
              <w:t xml:space="preserve">ościami </w:t>
            </w:r>
            <w:r w:rsidR="0085195A" w:rsidRPr="0086497D">
              <w:rPr>
                <w:rFonts w:ascii="Arial" w:hAnsi="Arial" w:cs="Arial"/>
                <w:sz w:val="22"/>
                <w:szCs w:val="22"/>
                <w:lang w:val="pl-PL" w:eastAsia="pl-PL"/>
              </w:rPr>
              <w:t xml:space="preserve">w sektorze ekonomii społecznej </w:t>
            </w:r>
          </w:p>
          <w:p w14:paraId="18BFEA20" w14:textId="629433D8" w:rsidR="0085195A" w:rsidRPr="00192932" w:rsidRDefault="0085195A" w:rsidP="0085195A">
            <w:pPr>
              <w:pStyle w:val="Akapitzlist"/>
              <w:rPr>
                <w:rFonts w:ascii="Arial" w:hAnsi="Arial" w:cs="Arial"/>
                <w:bCs/>
                <w:sz w:val="22"/>
                <w:szCs w:val="22"/>
                <w:lang w:val="pl-PL" w:eastAsia="pl-PL"/>
              </w:rPr>
            </w:pPr>
          </w:p>
        </w:tc>
      </w:tr>
    </w:tbl>
    <w:p w14:paraId="41F8031A" w14:textId="77777777" w:rsidR="00BE460B" w:rsidRPr="00AF5DF2" w:rsidRDefault="00BE460B" w:rsidP="00B73F3A">
      <w:pPr>
        <w:pStyle w:val="Tekstpodstawowy2"/>
        <w:spacing w:line="240" w:lineRule="auto"/>
        <w:rPr>
          <w:rFonts w:ascii="Arial" w:hAnsi="Arial" w:cs="Arial"/>
          <w:b/>
          <w:bCs/>
          <w:sz w:val="22"/>
          <w:szCs w:val="22"/>
          <w:lang w:val="pl-PL"/>
        </w:rPr>
      </w:pPr>
    </w:p>
    <w:p w14:paraId="110DCDF6" w14:textId="48FAD4CD" w:rsidR="00B73F3A" w:rsidRPr="00FB42E2" w:rsidRDefault="00B73F3A" w:rsidP="00AC3EEF">
      <w:pPr>
        <w:pStyle w:val="Nagwek1"/>
        <w:numPr>
          <w:ilvl w:val="0"/>
          <w:numId w:val="28"/>
        </w:numPr>
        <w:spacing w:before="280" w:after="280"/>
        <w:ind w:left="425" w:hanging="357"/>
      </w:pPr>
      <w:bookmarkStart w:id="47" w:name="_Toc157077528"/>
      <w:r w:rsidRPr="008978C3">
        <w:t>Cele i działania</w:t>
      </w:r>
      <w:bookmarkEnd w:id="47"/>
    </w:p>
    <w:p w14:paraId="59A303C6" w14:textId="2C8132E3" w:rsidR="00B73F3A" w:rsidRPr="0077150F" w:rsidRDefault="00B73F3A" w:rsidP="00AC3EEF">
      <w:pPr>
        <w:spacing w:after="280" w:line="360" w:lineRule="auto"/>
        <w:jc w:val="both"/>
        <w:rPr>
          <w:rFonts w:ascii="Arial" w:hAnsi="Arial" w:cs="Arial"/>
          <w:b/>
          <w:bCs/>
          <w:sz w:val="22"/>
          <w:szCs w:val="22"/>
        </w:rPr>
      </w:pPr>
      <w:r w:rsidRPr="0077150F">
        <w:rPr>
          <w:rFonts w:ascii="Arial" w:hAnsi="Arial" w:cs="Arial"/>
          <w:b/>
          <w:bCs/>
          <w:sz w:val="22"/>
          <w:szCs w:val="22"/>
        </w:rPr>
        <w:t xml:space="preserve">Cel główny: </w:t>
      </w:r>
      <w:r w:rsidR="00827E65" w:rsidRPr="00827E65">
        <w:rPr>
          <w:rFonts w:ascii="Arial" w:hAnsi="Arial" w:cs="Arial"/>
          <w:b/>
          <w:bCs/>
          <w:sz w:val="22"/>
          <w:szCs w:val="22"/>
        </w:rPr>
        <w:t>„Podejmowanie i wspieranie działań aktywizacyjnych zawodow</w:t>
      </w:r>
      <w:r w:rsidR="00692565">
        <w:rPr>
          <w:rFonts w:ascii="Arial" w:hAnsi="Arial" w:cs="Arial"/>
          <w:b/>
          <w:bCs/>
          <w:sz w:val="22"/>
          <w:szCs w:val="22"/>
        </w:rPr>
        <w:t>o</w:t>
      </w:r>
      <w:r w:rsidR="00827E65" w:rsidRPr="00827E65">
        <w:rPr>
          <w:rFonts w:ascii="Arial" w:hAnsi="Arial" w:cs="Arial"/>
          <w:b/>
          <w:bCs/>
          <w:sz w:val="22"/>
          <w:szCs w:val="22"/>
        </w:rPr>
        <w:t xml:space="preserve"> i</w:t>
      </w:r>
      <w:r w:rsidR="00827E65">
        <w:rPr>
          <w:rFonts w:ascii="Arial" w:hAnsi="Arial" w:cs="Arial"/>
          <w:b/>
          <w:bCs/>
          <w:sz w:val="22"/>
          <w:szCs w:val="22"/>
        </w:rPr>
        <w:t> </w:t>
      </w:r>
      <w:r w:rsidR="00827E65" w:rsidRPr="00827E65">
        <w:rPr>
          <w:rFonts w:ascii="Arial" w:hAnsi="Arial" w:cs="Arial"/>
          <w:b/>
          <w:bCs/>
          <w:sz w:val="22"/>
          <w:szCs w:val="22"/>
        </w:rPr>
        <w:t>społecznie os</w:t>
      </w:r>
      <w:r w:rsidR="00827E65">
        <w:rPr>
          <w:rFonts w:ascii="Arial" w:hAnsi="Arial" w:cs="Arial"/>
          <w:b/>
          <w:bCs/>
          <w:sz w:val="22"/>
          <w:szCs w:val="22"/>
        </w:rPr>
        <w:t>oby</w:t>
      </w:r>
      <w:r w:rsidR="00827E65" w:rsidRPr="00827E65">
        <w:rPr>
          <w:rFonts w:ascii="Arial" w:hAnsi="Arial" w:cs="Arial"/>
          <w:b/>
          <w:bCs/>
          <w:sz w:val="22"/>
          <w:szCs w:val="22"/>
        </w:rPr>
        <w:t xml:space="preserve"> z zaburzeniami psychicznymi”</w:t>
      </w:r>
    </w:p>
    <w:p w14:paraId="40FC3E53" w14:textId="5A3A3AD9" w:rsidR="00B73F3A" w:rsidRPr="00222B56" w:rsidRDefault="00B73F3A" w:rsidP="00A85D6F">
      <w:pPr>
        <w:spacing w:after="360" w:line="360" w:lineRule="auto"/>
        <w:jc w:val="both"/>
        <w:rPr>
          <w:rFonts w:ascii="Arial" w:eastAsia="Calibri" w:hAnsi="Arial" w:cs="Arial"/>
          <w:iCs/>
          <w:sz w:val="22"/>
          <w:szCs w:val="22"/>
        </w:rPr>
      </w:pPr>
      <w:r w:rsidRPr="0077150F">
        <w:rPr>
          <w:rFonts w:ascii="Arial" w:eastAsia="Calibri" w:hAnsi="Arial" w:cs="Arial"/>
          <w:iCs/>
          <w:sz w:val="22"/>
          <w:szCs w:val="22"/>
        </w:rPr>
        <w:t xml:space="preserve">Jednym z głównych problemów osób z zaburzeniami psychicznymi jest brak pełnego udziału w życiu społecznym i zawodowym. Jego przyczyn należy upatrywać zarówno </w:t>
      </w:r>
      <w:r>
        <w:rPr>
          <w:rFonts w:ascii="Arial" w:eastAsia="Calibri" w:hAnsi="Arial" w:cs="Arial"/>
          <w:iCs/>
          <w:sz w:val="22"/>
          <w:szCs w:val="22"/>
        </w:rPr>
        <w:br/>
      </w:r>
      <w:r w:rsidRPr="0077150F">
        <w:rPr>
          <w:rFonts w:ascii="Arial" w:eastAsia="Calibri" w:hAnsi="Arial" w:cs="Arial"/>
          <w:iCs/>
          <w:sz w:val="22"/>
          <w:szCs w:val="22"/>
        </w:rPr>
        <w:t xml:space="preserve">w sferze mentalnej obejmującej postrzeganie osoby z zaburzeniami psychicznymi jako niezdolnej do pracy zawodowej, jak również w niedociągnięciach systemu wsparcia </w:t>
      </w:r>
      <w:r>
        <w:rPr>
          <w:rFonts w:ascii="Arial" w:eastAsia="Calibri" w:hAnsi="Arial" w:cs="Arial"/>
          <w:iCs/>
          <w:sz w:val="22"/>
          <w:szCs w:val="22"/>
        </w:rPr>
        <w:br/>
      </w:r>
      <w:r w:rsidRPr="0077150F">
        <w:rPr>
          <w:rFonts w:ascii="Arial" w:eastAsia="Calibri" w:hAnsi="Arial" w:cs="Arial"/>
          <w:iCs/>
          <w:sz w:val="22"/>
          <w:szCs w:val="22"/>
        </w:rPr>
        <w:t xml:space="preserve">i aktywizacji osób </w:t>
      </w:r>
      <w:r w:rsidR="002B7B2B">
        <w:rPr>
          <w:rFonts w:ascii="Arial" w:eastAsia="Calibri" w:hAnsi="Arial" w:cs="Arial"/>
          <w:iCs/>
          <w:sz w:val="22"/>
          <w:szCs w:val="22"/>
        </w:rPr>
        <w:t xml:space="preserve">z </w:t>
      </w:r>
      <w:r w:rsidRPr="0077150F">
        <w:rPr>
          <w:rFonts w:ascii="Arial" w:eastAsia="Calibri" w:hAnsi="Arial" w:cs="Arial"/>
          <w:iCs/>
          <w:sz w:val="22"/>
          <w:szCs w:val="22"/>
        </w:rPr>
        <w:t>niepełnosprawn</w:t>
      </w:r>
      <w:r w:rsidR="002B7B2B">
        <w:rPr>
          <w:rFonts w:ascii="Arial" w:eastAsia="Calibri" w:hAnsi="Arial" w:cs="Arial"/>
          <w:iCs/>
          <w:sz w:val="22"/>
          <w:szCs w:val="22"/>
        </w:rPr>
        <w:t>ościami</w:t>
      </w:r>
      <w:r w:rsidRPr="0077150F">
        <w:rPr>
          <w:rFonts w:ascii="Arial" w:eastAsia="Calibri" w:hAnsi="Arial" w:cs="Arial"/>
          <w:iCs/>
          <w:sz w:val="22"/>
          <w:szCs w:val="22"/>
        </w:rPr>
        <w:t xml:space="preserve">. Stereotyp </w:t>
      </w:r>
      <w:r w:rsidR="002B7B2B" w:rsidRPr="0077150F">
        <w:rPr>
          <w:rFonts w:ascii="Arial" w:eastAsia="Calibri" w:hAnsi="Arial" w:cs="Arial"/>
          <w:iCs/>
          <w:sz w:val="22"/>
          <w:szCs w:val="22"/>
        </w:rPr>
        <w:t>biernej</w:t>
      </w:r>
      <w:r w:rsidR="002B7B2B">
        <w:rPr>
          <w:rFonts w:ascii="Arial" w:eastAsia="Calibri" w:hAnsi="Arial" w:cs="Arial"/>
          <w:iCs/>
          <w:sz w:val="22"/>
          <w:szCs w:val="22"/>
        </w:rPr>
        <w:t xml:space="preserve"> i zależnej </w:t>
      </w:r>
      <w:r w:rsidRPr="0077150F">
        <w:rPr>
          <w:rFonts w:ascii="Arial" w:eastAsia="Calibri" w:hAnsi="Arial" w:cs="Arial"/>
          <w:iCs/>
          <w:sz w:val="22"/>
          <w:szCs w:val="22"/>
        </w:rPr>
        <w:t xml:space="preserve">od rodziny osoby </w:t>
      </w:r>
      <w:r w:rsidRPr="0077150F">
        <w:rPr>
          <w:rFonts w:ascii="Arial" w:eastAsia="Calibri" w:hAnsi="Arial" w:cs="Arial"/>
          <w:iCs/>
          <w:sz w:val="22"/>
          <w:szCs w:val="22"/>
        </w:rPr>
        <w:lastRenderedPageBreak/>
        <w:t>z</w:t>
      </w:r>
      <w:r w:rsidR="00A304F6">
        <w:rPr>
          <w:rFonts w:ascii="Arial" w:eastAsia="Calibri" w:hAnsi="Arial" w:cs="Arial"/>
          <w:iCs/>
          <w:sz w:val="22"/>
          <w:szCs w:val="22"/>
        </w:rPr>
        <w:t> </w:t>
      </w:r>
      <w:r w:rsidRPr="0077150F">
        <w:rPr>
          <w:rFonts w:ascii="Arial" w:eastAsia="Calibri" w:hAnsi="Arial" w:cs="Arial"/>
          <w:iCs/>
          <w:sz w:val="22"/>
          <w:szCs w:val="22"/>
        </w:rPr>
        <w:t xml:space="preserve">zaburzeniami psychicznymi jest głęboko zakorzeniony w świadomości samych osób </w:t>
      </w:r>
      <w:r w:rsidR="002B7B2B">
        <w:rPr>
          <w:rFonts w:ascii="Arial" w:eastAsia="Calibri" w:hAnsi="Arial" w:cs="Arial"/>
          <w:iCs/>
          <w:sz w:val="22"/>
          <w:szCs w:val="22"/>
        </w:rPr>
        <w:t>z</w:t>
      </w:r>
      <w:r w:rsidR="00A304F6">
        <w:rPr>
          <w:rFonts w:ascii="Arial" w:eastAsia="Calibri" w:hAnsi="Arial" w:cs="Arial"/>
          <w:iCs/>
          <w:sz w:val="22"/>
          <w:szCs w:val="22"/>
        </w:rPr>
        <w:t> </w:t>
      </w:r>
      <w:r w:rsidRPr="0077150F">
        <w:rPr>
          <w:rFonts w:ascii="Arial" w:eastAsia="Calibri" w:hAnsi="Arial" w:cs="Arial"/>
          <w:iCs/>
          <w:sz w:val="22"/>
          <w:szCs w:val="22"/>
        </w:rPr>
        <w:t>niepełnosprawn</w:t>
      </w:r>
      <w:r w:rsidR="002B7B2B">
        <w:rPr>
          <w:rFonts w:ascii="Arial" w:eastAsia="Calibri" w:hAnsi="Arial" w:cs="Arial"/>
          <w:iCs/>
          <w:sz w:val="22"/>
          <w:szCs w:val="22"/>
        </w:rPr>
        <w:t>ościami</w:t>
      </w:r>
      <w:r w:rsidRPr="0077150F">
        <w:rPr>
          <w:rFonts w:ascii="Arial" w:eastAsia="Calibri" w:hAnsi="Arial" w:cs="Arial"/>
          <w:iCs/>
          <w:sz w:val="22"/>
          <w:szCs w:val="22"/>
        </w:rPr>
        <w:t xml:space="preserve">, jak również </w:t>
      </w:r>
      <w:r w:rsidR="002B7B2B">
        <w:rPr>
          <w:rFonts w:ascii="Arial" w:eastAsia="Calibri" w:hAnsi="Arial" w:cs="Arial"/>
          <w:iCs/>
          <w:sz w:val="22"/>
          <w:szCs w:val="22"/>
        </w:rPr>
        <w:t xml:space="preserve">w </w:t>
      </w:r>
      <w:r w:rsidRPr="0077150F">
        <w:rPr>
          <w:rFonts w:ascii="Arial" w:eastAsia="Calibri" w:hAnsi="Arial" w:cs="Arial"/>
          <w:iCs/>
          <w:sz w:val="22"/>
          <w:szCs w:val="22"/>
        </w:rPr>
        <w:t>świadomości społecznej. Osoby z tym rodzajem niepełnosprawności zostały objęte systemem pomocy społecznej. Sieć środowiskowych domów samopomocy, warsztatów terapii zajęciowej oraz usług opiekuńczych jest dostępna i</w:t>
      </w:r>
      <w:r w:rsidR="00A304F6">
        <w:rPr>
          <w:rFonts w:ascii="Arial" w:eastAsia="Calibri" w:hAnsi="Arial" w:cs="Arial"/>
          <w:iCs/>
          <w:sz w:val="22"/>
          <w:szCs w:val="22"/>
        </w:rPr>
        <w:t> </w:t>
      </w:r>
      <w:r w:rsidRPr="0077150F">
        <w:rPr>
          <w:rFonts w:ascii="Arial" w:eastAsia="Calibri" w:hAnsi="Arial" w:cs="Arial"/>
          <w:iCs/>
          <w:sz w:val="22"/>
          <w:szCs w:val="22"/>
        </w:rPr>
        <w:t>dobrze rozwinięta, zwłaszcza w większych miastach. Rehabilitacja zawodowa obejmuje niewielką część tej kategorii osób. Ogranicza się przede wszystkim do zatrudnienia na rynku chronionym i, od stosunkowo krótkiego czasu, w podmiotach ekonomii społecznej. Przeważająca część osób z zaburzeniami psychicznymi jest bierna zawodowo. Celem głównym „Wojewódzkiego Programu rozwoju zróżnicowanych form wspieranego zatrudnienia oraz przedsiębiorczości społecznej dostosowan</w:t>
      </w:r>
      <w:r w:rsidR="000947BD">
        <w:rPr>
          <w:rFonts w:ascii="Arial" w:eastAsia="Calibri" w:hAnsi="Arial" w:cs="Arial"/>
          <w:iCs/>
          <w:sz w:val="22"/>
          <w:szCs w:val="22"/>
        </w:rPr>
        <w:t>ych</w:t>
      </w:r>
      <w:r w:rsidRPr="0077150F">
        <w:rPr>
          <w:rFonts w:ascii="Arial" w:eastAsia="Calibri" w:hAnsi="Arial" w:cs="Arial"/>
          <w:iCs/>
          <w:sz w:val="22"/>
          <w:szCs w:val="22"/>
        </w:rPr>
        <w:t xml:space="preserve"> do potrzeb </w:t>
      </w:r>
      <w:r w:rsidR="007B2873" w:rsidRPr="00DB3DE1">
        <w:rPr>
          <w:rFonts w:ascii="Arial" w:hAnsi="Arial" w:cs="Arial"/>
          <w:sz w:val="22"/>
          <w:szCs w:val="22"/>
        </w:rPr>
        <w:t xml:space="preserve">osób </w:t>
      </w:r>
      <w:r w:rsidR="007B2873">
        <w:rPr>
          <w:rFonts w:ascii="Arial" w:hAnsi="Arial" w:cs="Arial"/>
          <w:sz w:val="22"/>
          <w:szCs w:val="22"/>
        </w:rPr>
        <w:t>z</w:t>
      </w:r>
      <w:r w:rsidR="00E650DD">
        <w:rPr>
          <w:rFonts w:ascii="Arial" w:hAnsi="Arial" w:cs="Arial"/>
          <w:sz w:val="22"/>
          <w:szCs w:val="22"/>
        </w:rPr>
        <w:t> </w:t>
      </w:r>
      <w:r w:rsidR="007B2873" w:rsidRPr="00DB3DE1">
        <w:rPr>
          <w:rFonts w:ascii="Arial" w:hAnsi="Arial" w:cs="Arial"/>
          <w:sz w:val="22"/>
          <w:szCs w:val="22"/>
        </w:rPr>
        <w:t>niepełnosprawn</w:t>
      </w:r>
      <w:r w:rsidR="007B2873">
        <w:rPr>
          <w:rFonts w:ascii="Arial" w:hAnsi="Arial" w:cs="Arial"/>
          <w:sz w:val="22"/>
          <w:szCs w:val="22"/>
        </w:rPr>
        <w:t>ościami</w:t>
      </w:r>
      <w:r w:rsidR="007B2873" w:rsidRPr="00DB3DE1">
        <w:rPr>
          <w:rFonts w:ascii="Arial" w:hAnsi="Arial" w:cs="Arial"/>
          <w:sz w:val="22"/>
          <w:szCs w:val="22"/>
        </w:rPr>
        <w:t>, w tym z zaburzeniami psychicznymi</w:t>
      </w:r>
      <w:r w:rsidRPr="0077150F">
        <w:rPr>
          <w:rFonts w:ascii="Arial" w:eastAsia="Calibri" w:hAnsi="Arial" w:cs="Arial"/>
          <w:iCs/>
          <w:sz w:val="22"/>
          <w:szCs w:val="22"/>
        </w:rPr>
        <w:t xml:space="preserve">” jest jak najszersze </w:t>
      </w:r>
      <w:r w:rsidRPr="0077150F">
        <w:rPr>
          <w:rFonts w:ascii="Arial" w:hAnsi="Arial" w:cs="Arial"/>
          <w:bCs/>
          <w:sz w:val="22"/>
          <w:szCs w:val="22"/>
        </w:rPr>
        <w:t>włączenie tych osób w rynek pracy poprzez objęcie ich zróżnicowanymi formami wspieranego i</w:t>
      </w:r>
      <w:r w:rsidR="00E650DD">
        <w:rPr>
          <w:rFonts w:ascii="Arial" w:hAnsi="Arial" w:cs="Arial"/>
          <w:bCs/>
          <w:sz w:val="22"/>
          <w:szCs w:val="22"/>
        </w:rPr>
        <w:t> </w:t>
      </w:r>
      <w:r w:rsidRPr="0077150F">
        <w:rPr>
          <w:rFonts w:ascii="Arial" w:hAnsi="Arial" w:cs="Arial"/>
          <w:bCs/>
          <w:sz w:val="22"/>
          <w:szCs w:val="22"/>
        </w:rPr>
        <w:t>wspomaganego zatrudnienia oraz przedsiębiorczości społecznej. I tak, jak złożone i</w:t>
      </w:r>
      <w:r w:rsidR="00E650DD">
        <w:rPr>
          <w:rFonts w:ascii="Arial" w:hAnsi="Arial" w:cs="Arial"/>
          <w:bCs/>
          <w:sz w:val="22"/>
          <w:szCs w:val="22"/>
        </w:rPr>
        <w:t> </w:t>
      </w:r>
      <w:r w:rsidRPr="0077150F">
        <w:rPr>
          <w:rFonts w:ascii="Arial" w:hAnsi="Arial" w:cs="Arial"/>
          <w:bCs/>
          <w:sz w:val="22"/>
          <w:szCs w:val="22"/>
        </w:rPr>
        <w:t xml:space="preserve">wielowymiarowe są przyczyny utrwalonej bierności zawodowej osób z zaburzeniami psychicznymi, tak wielowymiarowe powinny być cele i działania zmierzające do zaktywizowania tej kategorii osób </w:t>
      </w:r>
      <w:r w:rsidR="002B7B2B">
        <w:rPr>
          <w:rFonts w:ascii="Arial" w:hAnsi="Arial" w:cs="Arial"/>
          <w:bCs/>
          <w:sz w:val="22"/>
          <w:szCs w:val="22"/>
        </w:rPr>
        <w:t xml:space="preserve">z </w:t>
      </w:r>
      <w:r w:rsidRPr="0077150F">
        <w:rPr>
          <w:rFonts w:ascii="Arial" w:hAnsi="Arial" w:cs="Arial"/>
          <w:bCs/>
          <w:sz w:val="22"/>
          <w:szCs w:val="22"/>
        </w:rPr>
        <w:t>niepełnosprawn</w:t>
      </w:r>
      <w:r w:rsidR="002B7B2B">
        <w:rPr>
          <w:rFonts w:ascii="Arial" w:hAnsi="Arial" w:cs="Arial"/>
          <w:bCs/>
          <w:sz w:val="22"/>
          <w:szCs w:val="22"/>
        </w:rPr>
        <w:t>ościami</w:t>
      </w:r>
      <w:r w:rsidRPr="0077150F">
        <w:rPr>
          <w:rFonts w:ascii="Arial" w:hAnsi="Arial" w:cs="Arial"/>
          <w:bCs/>
          <w:sz w:val="22"/>
          <w:szCs w:val="22"/>
        </w:rPr>
        <w:t xml:space="preserve">. Cele szczegółowe odnoszą się także do sfery </w:t>
      </w:r>
      <w:r w:rsidR="006E1A59">
        <w:rPr>
          <w:rFonts w:ascii="Arial" w:hAnsi="Arial" w:cs="Arial"/>
          <w:bCs/>
          <w:sz w:val="22"/>
          <w:szCs w:val="22"/>
        </w:rPr>
        <w:t>świadomo</w:t>
      </w:r>
      <w:r w:rsidR="00801263">
        <w:rPr>
          <w:rFonts w:ascii="Arial" w:hAnsi="Arial" w:cs="Arial"/>
          <w:bCs/>
          <w:sz w:val="22"/>
          <w:szCs w:val="22"/>
        </w:rPr>
        <w:t>ściowej</w:t>
      </w:r>
      <w:r w:rsidRPr="0077150F">
        <w:rPr>
          <w:rFonts w:ascii="Arial" w:hAnsi="Arial" w:cs="Arial"/>
          <w:bCs/>
          <w:sz w:val="22"/>
          <w:szCs w:val="22"/>
        </w:rPr>
        <w:t>, w tym przełamywania stereotypów dotyczących postrzegania osób z zaburzeniami psychicznymi jako niezdolnych do pracy i kształtowania świadomości pracodawców w zakresie zatrudniania tych osób. Program zakłada, że przy odpowiednim wsparciu osoba z zaburzeniami psychicznymi może i powinna przełamać bierność zawodową</w:t>
      </w:r>
      <w:r w:rsidR="002B7B2B">
        <w:rPr>
          <w:rFonts w:ascii="Arial" w:hAnsi="Arial" w:cs="Arial"/>
          <w:bCs/>
          <w:sz w:val="22"/>
          <w:szCs w:val="22"/>
        </w:rPr>
        <w:t xml:space="preserve"> i </w:t>
      </w:r>
      <w:r w:rsidRPr="0077150F">
        <w:rPr>
          <w:rFonts w:ascii="Arial" w:hAnsi="Arial" w:cs="Arial"/>
          <w:bCs/>
          <w:sz w:val="22"/>
          <w:szCs w:val="22"/>
        </w:rPr>
        <w:t xml:space="preserve">rozwinąć </w:t>
      </w:r>
      <w:r w:rsidR="002B7B2B">
        <w:rPr>
          <w:rFonts w:ascii="Arial" w:hAnsi="Arial" w:cs="Arial"/>
          <w:bCs/>
          <w:sz w:val="22"/>
          <w:szCs w:val="22"/>
        </w:rPr>
        <w:t xml:space="preserve">swój </w:t>
      </w:r>
      <w:r w:rsidRPr="0077150F">
        <w:rPr>
          <w:rFonts w:ascii="Arial" w:hAnsi="Arial" w:cs="Arial"/>
          <w:bCs/>
          <w:sz w:val="22"/>
          <w:szCs w:val="22"/>
        </w:rPr>
        <w:t>potencjał. Niezbędna jest tu także wiedza, świadomość i otwartość pracodawców na zatrudnienie tych osób i stworzenie warunków, w których obie strony zyskują korzyści - pracownik, będąc aktywnym zawodowo i pracodawc</w:t>
      </w:r>
      <w:r w:rsidR="009B7E49">
        <w:rPr>
          <w:rFonts w:ascii="Arial" w:hAnsi="Arial" w:cs="Arial"/>
          <w:bCs/>
          <w:sz w:val="22"/>
          <w:szCs w:val="22"/>
        </w:rPr>
        <w:t>a</w:t>
      </w:r>
      <w:r w:rsidRPr="0077150F">
        <w:rPr>
          <w:rFonts w:ascii="Arial" w:hAnsi="Arial" w:cs="Arial"/>
          <w:bCs/>
          <w:sz w:val="22"/>
          <w:szCs w:val="22"/>
        </w:rPr>
        <w:t>, mając pracownika przyczyniającego się do rozwoju firmy. Realizacja kolejnych celów obejmie promowanie zatrudnienia osób z zaburzeniami psychicznymi w podmiotach ekonomii społecznej oraz wdrażanie zindywidualizowanych form wsparcia skutkujących włączeniem osób z</w:t>
      </w:r>
      <w:r w:rsidR="00A304F6">
        <w:rPr>
          <w:rFonts w:ascii="Arial" w:hAnsi="Arial" w:cs="Arial"/>
          <w:bCs/>
          <w:sz w:val="22"/>
          <w:szCs w:val="22"/>
        </w:rPr>
        <w:t> </w:t>
      </w:r>
      <w:r w:rsidRPr="0077150F">
        <w:rPr>
          <w:rFonts w:ascii="Arial" w:hAnsi="Arial" w:cs="Arial"/>
          <w:bCs/>
          <w:sz w:val="22"/>
          <w:szCs w:val="22"/>
        </w:rPr>
        <w:t xml:space="preserve">zaburzeniami psychicznymi w rynek pracy i przełoży się na wymierne efekty w postaci wyszkolenia kadry współpracującej z osobami </w:t>
      </w:r>
      <w:r w:rsidR="008B3D59">
        <w:rPr>
          <w:rFonts w:ascii="Arial" w:hAnsi="Arial" w:cs="Arial"/>
          <w:bCs/>
          <w:sz w:val="22"/>
          <w:szCs w:val="22"/>
        </w:rPr>
        <w:t xml:space="preserve">z </w:t>
      </w:r>
      <w:r w:rsidRPr="0077150F">
        <w:rPr>
          <w:rFonts w:ascii="Arial" w:hAnsi="Arial" w:cs="Arial"/>
          <w:bCs/>
          <w:sz w:val="22"/>
          <w:szCs w:val="22"/>
        </w:rPr>
        <w:t>niepełnosprawn</w:t>
      </w:r>
      <w:r w:rsidR="008B3D59">
        <w:rPr>
          <w:rFonts w:ascii="Arial" w:hAnsi="Arial" w:cs="Arial"/>
          <w:bCs/>
          <w:sz w:val="22"/>
          <w:szCs w:val="22"/>
        </w:rPr>
        <w:t>ościami</w:t>
      </w:r>
      <w:r w:rsidRPr="0077150F">
        <w:rPr>
          <w:rFonts w:ascii="Arial" w:hAnsi="Arial" w:cs="Arial"/>
          <w:bCs/>
          <w:sz w:val="22"/>
          <w:szCs w:val="22"/>
        </w:rPr>
        <w:t>, sfinansowanie projektów obejmujących zatrudnienie tej kadry, a w dalszej perspektywie zatrudnieniem osób z zaburzeniami psychicznymi.</w:t>
      </w:r>
      <w:r w:rsidRPr="0077150F">
        <w:rPr>
          <w:rFonts w:ascii="Arial" w:eastAsia="Calibri" w:hAnsi="Arial" w:cs="Arial"/>
          <w:iCs/>
          <w:sz w:val="22"/>
          <w:szCs w:val="22"/>
        </w:rPr>
        <w:t xml:space="preserve"> „Wojewódzki Program rozwoju zróżnicowanych form wspieranego zatrudnienia oraz przedsiębiorczości społecznej dostosowan</w:t>
      </w:r>
      <w:r w:rsidR="00E16AAC">
        <w:rPr>
          <w:rFonts w:ascii="Arial" w:eastAsia="Calibri" w:hAnsi="Arial" w:cs="Arial"/>
          <w:iCs/>
          <w:sz w:val="22"/>
          <w:szCs w:val="22"/>
        </w:rPr>
        <w:t>ych</w:t>
      </w:r>
      <w:r w:rsidRPr="0077150F">
        <w:rPr>
          <w:rFonts w:ascii="Arial" w:eastAsia="Calibri" w:hAnsi="Arial" w:cs="Arial"/>
          <w:iCs/>
          <w:sz w:val="22"/>
          <w:szCs w:val="22"/>
        </w:rPr>
        <w:t xml:space="preserve"> do potrzeb </w:t>
      </w:r>
      <w:r w:rsidR="007B2873" w:rsidRPr="00DB3DE1">
        <w:rPr>
          <w:rFonts w:ascii="Arial" w:hAnsi="Arial" w:cs="Arial"/>
          <w:sz w:val="22"/>
          <w:szCs w:val="22"/>
        </w:rPr>
        <w:t xml:space="preserve">osób </w:t>
      </w:r>
      <w:r w:rsidR="007B2873">
        <w:rPr>
          <w:rFonts w:ascii="Arial" w:hAnsi="Arial" w:cs="Arial"/>
          <w:sz w:val="22"/>
          <w:szCs w:val="22"/>
        </w:rPr>
        <w:t xml:space="preserve">z </w:t>
      </w:r>
      <w:r w:rsidR="007B2873" w:rsidRPr="00DB3DE1">
        <w:rPr>
          <w:rFonts w:ascii="Arial" w:hAnsi="Arial" w:cs="Arial"/>
          <w:sz w:val="22"/>
          <w:szCs w:val="22"/>
        </w:rPr>
        <w:t>niepełnosprawn</w:t>
      </w:r>
      <w:r w:rsidR="007B2873">
        <w:rPr>
          <w:rFonts w:ascii="Arial" w:hAnsi="Arial" w:cs="Arial"/>
          <w:sz w:val="22"/>
          <w:szCs w:val="22"/>
        </w:rPr>
        <w:t>ościami</w:t>
      </w:r>
      <w:r w:rsidR="007B2873" w:rsidRPr="00DB3DE1">
        <w:rPr>
          <w:rFonts w:ascii="Arial" w:hAnsi="Arial" w:cs="Arial"/>
          <w:sz w:val="22"/>
          <w:szCs w:val="22"/>
        </w:rPr>
        <w:t>, w tym z</w:t>
      </w:r>
      <w:r w:rsidR="005B2090">
        <w:rPr>
          <w:rFonts w:ascii="Arial" w:hAnsi="Arial" w:cs="Arial"/>
          <w:sz w:val="22"/>
          <w:szCs w:val="22"/>
        </w:rPr>
        <w:t xml:space="preserve"> </w:t>
      </w:r>
      <w:r w:rsidR="007B2873" w:rsidRPr="00DB3DE1">
        <w:rPr>
          <w:rFonts w:ascii="Arial" w:hAnsi="Arial" w:cs="Arial"/>
          <w:sz w:val="22"/>
          <w:szCs w:val="22"/>
        </w:rPr>
        <w:t>zaburzeniami psychicznymi</w:t>
      </w:r>
      <w:r w:rsidRPr="0077150F">
        <w:rPr>
          <w:rFonts w:ascii="Arial" w:eastAsia="Calibri" w:hAnsi="Arial" w:cs="Arial"/>
          <w:iCs/>
          <w:sz w:val="22"/>
          <w:szCs w:val="22"/>
        </w:rPr>
        <w:t>” obejmie działania zmierzające do stworzenia</w:t>
      </w:r>
      <w:r w:rsidRPr="0077150F">
        <w:rPr>
          <w:rFonts w:ascii="Arial" w:hAnsi="Arial" w:cs="Arial"/>
          <w:bCs/>
          <w:sz w:val="22"/>
          <w:szCs w:val="22"/>
        </w:rPr>
        <w:t xml:space="preserve"> </w:t>
      </w:r>
      <w:r w:rsidRPr="0077150F">
        <w:rPr>
          <w:rFonts w:ascii="Arial" w:hAnsi="Arial" w:cs="Arial"/>
          <w:sz w:val="22"/>
          <w:szCs w:val="22"/>
        </w:rPr>
        <w:t>otwartego i</w:t>
      </w:r>
      <w:r w:rsidR="005B2090">
        <w:rPr>
          <w:rFonts w:ascii="Arial" w:hAnsi="Arial" w:cs="Arial"/>
          <w:sz w:val="22"/>
          <w:szCs w:val="22"/>
        </w:rPr>
        <w:t xml:space="preserve"> </w:t>
      </w:r>
      <w:r w:rsidRPr="0077150F">
        <w:rPr>
          <w:rFonts w:ascii="Arial" w:hAnsi="Arial" w:cs="Arial"/>
          <w:sz w:val="22"/>
          <w:szCs w:val="22"/>
        </w:rPr>
        <w:t>wspierającego środowiska, w którym możliwa jest aktywność zawodowa osoby z</w:t>
      </w:r>
      <w:r w:rsidR="005B2090">
        <w:rPr>
          <w:rFonts w:ascii="Arial" w:hAnsi="Arial" w:cs="Arial"/>
          <w:sz w:val="22"/>
          <w:szCs w:val="22"/>
        </w:rPr>
        <w:t xml:space="preserve"> </w:t>
      </w:r>
      <w:r w:rsidRPr="0077150F">
        <w:rPr>
          <w:rFonts w:ascii="Arial" w:hAnsi="Arial" w:cs="Arial"/>
          <w:sz w:val="22"/>
          <w:szCs w:val="22"/>
        </w:rPr>
        <w:t xml:space="preserve">zaburzeniami psychicznymi, a przez to jej rozwój osobisty i uzyskanie jak największej autonomii i samodzielności, zarówno w sferze życia osobistego, jak i społecznego. W tym celu konieczne są działania legislacyjne, organizacyjne oraz wsparcie finansowe przeznaczane na osiągniecie zakładanych celów szczegółowych. Osoby z zaburzeniami </w:t>
      </w:r>
      <w:r w:rsidRPr="0077150F">
        <w:rPr>
          <w:rFonts w:ascii="Arial" w:hAnsi="Arial" w:cs="Arial"/>
          <w:sz w:val="22"/>
          <w:szCs w:val="22"/>
        </w:rPr>
        <w:lastRenderedPageBreak/>
        <w:t xml:space="preserve">psychicznymi są szczególną kategorią osób </w:t>
      </w:r>
      <w:r w:rsidR="002B7B2B">
        <w:rPr>
          <w:rFonts w:ascii="Arial" w:hAnsi="Arial" w:cs="Arial"/>
          <w:sz w:val="22"/>
          <w:szCs w:val="22"/>
        </w:rPr>
        <w:t xml:space="preserve">z </w:t>
      </w:r>
      <w:r w:rsidRPr="0077150F">
        <w:rPr>
          <w:rFonts w:ascii="Arial" w:hAnsi="Arial" w:cs="Arial"/>
          <w:sz w:val="22"/>
          <w:szCs w:val="22"/>
        </w:rPr>
        <w:t>niepełnosprawn</w:t>
      </w:r>
      <w:r w:rsidR="002B7B2B">
        <w:rPr>
          <w:rFonts w:ascii="Arial" w:hAnsi="Arial" w:cs="Arial"/>
          <w:sz w:val="22"/>
          <w:szCs w:val="22"/>
        </w:rPr>
        <w:t>ościami, wciąż</w:t>
      </w:r>
      <w:r w:rsidRPr="0077150F">
        <w:rPr>
          <w:rFonts w:ascii="Arial" w:hAnsi="Arial" w:cs="Arial"/>
          <w:sz w:val="22"/>
          <w:szCs w:val="22"/>
        </w:rPr>
        <w:t xml:space="preserve"> powszechnie spychaną na margines życia społecznego. Tworzenie warunków do jak najpełniejszego funkcjonowania tych osób powinno obejmować kompleksowe działania instytucji i organizacji, przygotowanie kadry, promocję zatrudniania, wypracowanie efektywnych, nowoczesnych modeli aktywizacji, podnoszenie nakładów finansowych i ich efektywne rozdysponowanie, a</w:t>
      </w:r>
      <w:r w:rsidR="00482FE4">
        <w:rPr>
          <w:rFonts w:ascii="Arial" w:hAnsi="Arial" w:cs="Arial"/>
          <w:sz w:val="22"/>
          <w:szCs w:val="22"/>
        </w:rPr>
        <w:t> </w:t>
      </w:r>
      <w:r w:rsidRPr="0077150F">
        <w:rPr>
          <w:rFonts w:ascii="Arial" w:hAnsi="Arial" w:cs="Arial"/>
          <w:sz w:val="22"/>
          <w:szCs w:val="22"/>
        </w:rPr>
        <w:t>wszystko to przy założeniu indywidualizacji pracy i wsparcia osoby z zaburzeniami psychicznymi, poszanowania jej praw, respektowania potrzeb i możliwości.</w:t>
      </w:r>
    </w:p>
    <w:p w14:paraId="189446C1" w14:textId="608B9FB9" w:rsidR="00084F30" w:rsidRPr="00642CA2" w:rsidRDefault="00277DD3" w:rsidP="00CA790E">
      <w:pPr>
        <w:pStyle w:val="Legenda"/>
        <w:keepNext/>
        <w:spacing w:after="240"/>
        <w:jc w:val="both"/>
        <w:rPr>
          <w:rFonts w:ascii="Arial" w:hAnsi="Arial" w:cs="Arial"/>
          <w:b w:val="0"/>
          <w:bCs w:val="0"/>
          <w:sz w:val="22"/>
          <w:szCs w:val="22"/>
        </w:rPr>
      </w:pPr>
      <w:bookmarkStart w:id="48" w:name="_Toc157077551"/>
      <w:r w:rsidRPr="00277DD3">
        <w:rPr>
          <w:rFonts w:ascii="Arial" w:hAnsi="Arial" w:cs="Arial"/>
          <w:b w:val="0"/>
          <w:bCs w:val="0"/>
          <w:sz w:val="22"/>
          <w:szCs w:val="22"/>
        </w:rPr>
        <w:t xml:space="preserve">Tabela </w:t>
      </w:r>
      <w:r w:rsidRPr="00277DD3">
        <w:rPr>
          <w:rFonts w:ascii="Arial" w:hAnsi="Arial" w:cs="Arial"/>
          <w:b w:val="0"/>
          <w:bCs w:val="0"/>
          <w:sz w:val="22"/>
          <w:szCs w:val="22"/>
        </w:rPr>
        <w:fldChar w:fldCharType="begin"/>
      </w:r>
      <w:r w:rsidRPr="00277DD3">
        <w:rPr>
          <w:rFonts w:ascii="Arial" w:hAnsi="Arial" w:cs="Arial"/>
          <w:b w:val="0"/>
          <w:bCs w:val="0"/>
          <w:sz w:val="22"/>
          <w:szCs w:val="22"/>
        </w:rPr>
        <w:instrText xml:space="preserve"> SEQ Tabela \* ARABIC </w:instrText>
      </w:r>
      <w:r w:rsidRPr="00277DD3">
        <w:rPr>
          <w:rFonts w:ascii="Arial" w:hAnsi="Arial" w:cs="Arial"/>
          <w:b w:val="0"/>
          <w:bCs w:val="0"/>
          <w:sz w:val="22"/>
          <w:szCs w:val="22"/>
        </w:rPr>
        <w:fldChar w:fldCharType="separate"/>
      </w:r>
      <w:r w:rsidR="008948DD">
        <w:rPr>
          <w:rFonts w:ascii="Arial" w:hAnsi="Arial" w:cs="Arial"/>
          <w:b w:val="0"/>
          <w:bCs w:val="0"/>
          <w:noProof/>
          <w:sz w:val="22"/>
          <w:szCs w:val="22"/>
        </w:rPr>
        <w:t>16</w:t>
      </w:r>
      <w:r w:rsidRPr="00277DD3">
        <w:rPr>
          <w:rFonts w:ascii="Arial" w:hAnsi="Arial" w:cs="Arial"/>
          <w:b w:val="0"/>
          <w:bCs w:val="0"/>
          <w:sz w:val="22"/>
          <w:szCs w:val="22"/>
        </w:rPr>
        <w:fldChar w:fldCharType="end"/>
      </w:r>
      <w:r w:rsidRPr="00277DD3">
        <w:rPr>
          <w:rFonts w:ascii="Arial" w:hAnsi="Arial" w:cs="Arial"/>
          <w:b w:val="0"/>
          <w:bCs w:val="0"/>
          <w:sz w:val="22"/>
          <w:szCs w:val="22"/>
        </w:rPr>
        <w:t xml:space="preserve"> Cel szczegółowy 1: </w:t>
      </w:r>
      <w:r w:rsidR="000B5DDA" w:rsidRPr="00084F30">
        <w:rPr>
          <w:rFonts w:ascii="Arial" w:hAnsi="Arial" w:cs="Arial"/>
          <w:b w:val="0"/>
          <w:bCs w:val="0"/>
          <w:sz w:val="22"/>
          <w:szCs w:val="22"/>
        </w:rPr>
        <w:t>Zwiększenie świadomości społecznej w zakresie organizowania miejsc pracy i zatrudniania osób z niepełnosprawnościami w tym z zaburzeniami psychicznymi.</w:t>
      </w:r>
      <w:bookmarkEnd w:id="48"/>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6 Cel szczegółowy 1: Zwiększenie świadomości społecznej w zakresie organizowania miejsc pracy i zatrudniania osób z niepełnosprawnościami w tym z zaburzeniami psychicznymi."/>
        <w:tblDescription w:val="Tabela 16 Przedstawia Cel szczegółowy 1: Zwiększenie świadomości społecznej w zakresie organizowania miejsc pracy i zatrudniania osób z niepełnosprawnościami w tym z zaburzeniami psychicznymi."/>
      </w:tblPr>
      <w:tblGrid>
        <w:gridCol w:w="1653"/>
        <w:gridCol w:w="5265"/>
        <w:gridCol w:w="2580"/>
      </w:tblGrid>
      <w:tr w:rsidR="00285558" w:rsidRPr="00285558" w14:paraId="06D5B261" w14:textId="77777777" w:rsidTr="00084F30">
        <w:trPr>
          <w:trHeight w:val="425"/>
        </w:trPr>
        <w:tc>
          <w:tcPr>
            <w:tcW w:w="1653" w:type="dxa"/>
            <w:tcBorders>
              <w:top w:val="single" w:sz="4" w:space="0" w:color="000000"/>
              <w:left w:val="single" w:sz="4" w:space="0" w:color="000000"/>
              <w:bottom w:val="single" w:sz="4" w:space="0" w:color="000000"/>
              <w:right w:val="single" w:sz="4" w:space="0" w:color="000000"/>
            </w:tcBorders>
            <w:hideMark/>
          </w:tcPr>
          <w:p w14:paraId="75E15E79" w14:textId="77777777" w:rsidR="00084F30" w:rsidRPr="00285558" w:rsidRDefault="00084F30" w:rsidP="00084F30">
            <w:pPr>
              <w:jc w:val="center"/>
              <w:rPr>
                <w:rFonts w:ascii="Arial" w:hAnsi="Arial" w:cs="Arial"/>
                <w:sz w:val="22"/>
                <w:szCs w:val="22"/>
              </w:rPr>
            </w:pPr>
            <w:r w:rsidRPr="00285558">
              <w:rPr>
                <w:rFonts w:ascii="Arial" w:hAnsi="Arial" w:cs="Arial"/>
                <w:sz w:val="22"/>
                <w:szCs w:val="22"/>
              </w:rPr>
              <w:t>Nr działania</w:t>
            </w:r>
          </w:p>
        </w:tc>
        <w:tc>
          <w:tcPr>
            <w:tcW w:w="5265" w:type="dxa"/>
            <w:tcBorders>
              <w:top w:val="single" w:sz="4" w:space="0" w:color="000000"/>
              <w:left w:val="single" w:sz="4" w:space="0" w:color="000000"/>
              <w:bottom w:val="single" w:sz="4" w:space="0" w:color="000000"/>
              <w:right w:val="single" w:sz="4" w:space="0" w:color="000000"/>
            </w:tcBorders>
            <w:hideMark/>
          </w:tcPr>
          <w:p w14:paraId="61F247DC" w14:textId="77777777" w:rsidR="00084F30" w:rsidRPr="00285558" w:rsidRDefault="00084F30" w:rsidP="00084F30">
            <w:pPr>
              <w:contextualSpacing/>
              <w:jc w:val="center"/>
              <w:rPr>
                <w:rFonts w:ascii="Arial" w:eastAsiaTheme="minorHAnsi" w:hAnsi="Arial" w:cs="Arial"/>
                <w:kern w:val="2"/>
                <w:sz w:val="22"/>
                <w:szCs w:val="22"/>
                <w14:ligatures w14:val="standardContextual"/>
              </w:rPr>
            </w:pPr>
            <w:r w:rsidRPr="00285558">
              <w:rPr>
                <w:rFonts w:ascii="Arial" w:eastAsiaTheme="minorHAnsi" w:hAnsi="Arial" w:cs="Arial"/>
                <w:kern w:val="2"/>
                <w:sz w:val="22"/>
                <w:szCs w:val="22"/>
                <w14:ligatures w14:val="standardContextual"/>
              </w:rPr>
              <w:t>Nazwa działania/zadania</w:t>
            </w:r>
          </w:p>
        </w:tc>
        <w:tc>
          <w:tcPr>
            <w:tcW w:w="2580" w:type="dxa"/>
            <w:tcBorders>
              <w:top w:val="single" w:sz="4" w:space="0" w:color="000000"/>
              <w:left w:val="single" w:sz="4" w:space="0" w:color="000000"/>
              <w:bottom w:val="single" w:sz="4" w:space="0" w:color="000000"/>
              <w:right w:val="single" w:sz="4" w:space="0" w:color="000000"/>
            </w:tcBorders>
            <w:hideMark/>
          </w:tcPr>
          <w:p w14:paraId="26BB9F29" w14:textId="4D821F20" w:rsidR="00084F30" w:rsidRPr="00285558" w:rsidRDefault="00084F30" w:rsidP="00084F30">
            <w:pPr>
              <w:contextualSpacing/>
              <w:rPr>
                <w:rFonts w:ascii="Arial" w:eastAsiaTheme="minorHAnsi" w:hAnsi="Arial" w:cs="Arial"/>
                <w:bCs/>
                <w:kern w:val="2"/>
                <w:sz w:val="22"/>
                <w:szCs w:val="22"/>
                <w14:ligatures w14:val="standardContextual"/>
              </w:rPr>
            </w:pPr>
            <w:r w:rsidRPr="00285558">
              <w:rPr>
                <w:rFonts w:ascii="Arial" w:eastAsiaTheme="minorHAnsi" w:hAnsi="Arial" w:cs="Arial"/>
                <w:bCs/>
                <w:kern w:val="2"/>
                <w:sz w:val="22"/>
                <w:szCs w:val="22"/>
                <w14:ligatures w14:val="standardContextual"/>
              </w:rPr>
              <w:t>Podmiot realizujący działanie</w:t>
            </w:r>
          </w:p>
        </w:tc>
      </w:tr>
      <w:tr w:rsidR="00285558" w:rsidRPr="00285558" w14:paraId="59703DD5" w14:textId="77777777" w:rsidTr="00084F30">
        <w:trPr>
          <w:trHeight w:val="425"/>
        </w:trPr>
        <w:tc>
          <w:tcPr>
            <w:tcW w:w="1653" w:type="dxa"/>
            <w:tcBorders>
              <w:top w:val="single" w:sz="4" w:space="0" w:color="000000"/>
              <w:left w:val="single" w:sz="4" w:space="0" w:color="000000"/>
              <w:bottom w:val="single" w:sz="4" w:space="0" w:color="000000"/>
              <w:right w:val="single" w:sz="4" w:space="0" w:color="000000"/>
            </w:tcBorders>
          </w:tcPr>
          <w:p w14:paraId="4F28D57B" w14:textId="4116D4D3" w:rsidR="00084F30" w:rsidRPr="00285558" w:rsidRDefault="00084F30" w:rsidP="00084F30">
            <w:pPr>
              <w:jc w:val="both"/>
              <w:rPr>
                <w:rFonts w:ascii="Arial" w:hAnsi="Arial" w:cs="Arial"/>
                <w:sz w:val="22"/>
                <w:szCs w:val="22"/>
              </w:rPr>
            </w:pPr>
            <w:r w:rsidRPr="00285558">
              <w:rPr>
                <w:rFonts w:ascii="Arial" w:hAnsi="Arial" w:cs="Arial"/>
                <w:sz w:val="22"/>
                <w:szCs w:val="22"/>
              </w:rPr>
              <w:t>Działani</w:t>
            </w:r>
            <w:r w:rsidR="00C16A46">
              <w:rPr>
                <w:rFonts w:ascii="Arial" w:hAnsi="Arial" w:cs="Arial"/>
                <w:sz w:val="22"/>
                <w:szCs w:val="22"/>
              </w:rPr>
              <w:t>e</w:t>
            </w:r>
            <w:r w:rsidRPr="00285558">
              <w:rPr>
                <w:rFonts w:ascii="Arial" w:hAnsi="Arial" w:cs="Arial"/>
                <w:sz w:val="22"/>
                <w:szCs w:val="22"/>
              </w:rPr>
              <w:t xml:space="preserve"> nr 1</w:t>
            </w:r>
          </w:p>
        </w:tc>
        <w:tc>
          <w:tcPr>
            <w:tcW w:w="5265" w:type="dxa"/>
            <w:tcBorders>
              <w:top w:val="single" w:sz="4" w:space="0" w:color="000000"/>
              <w:left w:val="single" w:sz="4" w:space="0" w:color="000000"/>
              <w:bottom w:val="single" w:sz="4" w:space="0" w:color="000000"/>
              <w:right w:val="single" w:sz="4" w:space="0" w:color="000000"/>
            </w:tcBorders>
          </w:tcPr>
          <w:p w14:paraId="6C92A9E5" w14:textId="4269309E" w:rsidR="00084F30" w:rsidRPr="00285558" w:rsidRDefault="00084F30" w:rsidP="00084F30">
            <w:pPr>
              <w:contextualSpacing/>
              <w:rPr>
                <w:rFonts w:ascii="Arial" w:eastAsiaTheme="minorHAnsi" w:hAnsi="Arial" w:cs="Arial"/>
                <w:kern w:val="2"/>
                <w:sz w:val="22"/>
                <w:szCs w:val="22"/>
                <w14:ligatures w14:val="standardContextual"/>
              </w:rPr>
            </w:pPr>
            <w:r w:rsidRPr="00285558">
              <w:rPr>
                <w:rFonts w:ascii="Arial" w:eastAsiaTheme="minorHAnsi" w:hAnsi="Arial" w:cs="Arial"/>
                <w:kern w:val="2"/>
                <w:sz w:val="22"/>
                <w:szCs w:val="22"/>
                <w14:ligatures w14:val="standardContextual"/>
              </w:rPr>
              <w:t xml:space="preserve">Organizowanie spotkań informacyjnych dla osób z niepełnosprawnościami w tym z zaburzeniami psychicznymi i ich rodzin dotyczące włączenia w rynek pracy. </w:t>
            </w:r>
          </w:p>
        </w:tc>
        <w:tc>
          <w:tcPr>
            <w:tcW w:w="2580" w:type="dxa"/>
            <w:tcBorders>
              <w:top w:val="single" w:sz="4" w:space="0" w:color="000000"/>
              <w:left w:val="single" w:sz="4" w:space="0" w:color="000000"/>
              <w:bottom w:val="single" w:sz="4" w:space="0" w:color="000000"/>
              <w:right w:val="single" w:sz="4" w:space="0" w:color="000000"/>
            </w:tcBorders>
          </w:tcPr>
          <w:p w14:paraId="1B6DAC1B" w14:textId="6D0D0F5A" w:rsidR="00084F30" w:rsidRPr="00285558" w:rsidRDefault="00084F30" w:rsidP="00084F30">
            <w:pPr>
              <w:contextualSpacing/>
              <w:rPr>
                <w:rFonts w:ascii="Arial" w:eastAsiaTheme="minorHAnsi" w:hAnsi="Arial" w:cs="Arial"/>
                <w:bCs/>
                <w:kern w:val="2"/>
                <w:sz w:val="22"/>
                <w:szCs w:val="22"/>
                <w14:ligatures w14:val="standardContextual"/>
              </w:rPr>
            </w:pPr>
            <w:r w:rsidRPr="00285558">
              <w:rPr>
                <w:rFonts w:ascii="Arial" w:eastAsiaTheme="minorHAnsi" w:hAnsi="Arial" w:cs="Arial"/>
                <w:bCs/>
                <w:kern w:val="2"/>
                <w:sz w:val="22"/>
                <w:szCs w:val="22"/>
                <w14:ligatures w14:val="standardContextual"/>
              </w:rPr>
              <w:t xml:space="preserve">Regionalny Ośrodek Polityki Społecznej </w:t>
            </w:r>
            <w:r w:rsidRPr="00285558">
              <w:rPr>
                <w:rFonts w:ascii="Arial" w:eastAsiaTheme="minorHAnsi" w:hAnsi="Arial" w:cs="Arial"/>
                <w:bCs/>
                <w:kern w:val="2"/>
                <w:sz w:val="22"/>
                <w:szCs w:val="22"/>
                <w14:ligatures w14:val="standardContextual"/>
              </w:rPr>
              <w:br/>
              <w:t>w Lublinie.</w:t>
            </w:r>
          </w:p>
        </w:tc>
      </w:tr>
      <w:tr w:rsidR="00285558" w:rsidRPr="00285558" w14:paraId="07FF567C" w14:textId="77777777" w:rsidTr="00084F30">
        <w:trPr>
          <w:trHeight w:val="425"/>
        </w:trPr>
        <w:tc>
          <w:tcPr>
            <w:tcW w:w="1653" w:type="dxa"/>
            <w:tcBorders>
              <w:top w:val="single" w:sz="4" w:space="0" w:color="000000"/>
              <w:left w:val="single" w:sz="4" w:space="0" w:color="000000"/>
              <w:bottom w:val="single" w:sz="4" w:space="0" w:color="000000"/>
              <w:right w:val="single" w:sz="4" w:space="0" w:color="000000"/>
            </w:tcBorders>
            <w:hideMark/>
          </w:tcPr>
          <w:p w14:paraId="4200ECCB" w14:textId="77777777" w:rsidR="00084F30" w:rsidRPr="00285558" w:rsidRDefault="00084F30" w:rsidP="00084F30">
            <w:pPr>
              <w:jc w:val="both"/>
              <w:rPr>
                <w:rFonts w:ascii="Arial" w:hAnsi="Arial" w:cs="Arial"/>
                <w:bCs/>
                <w:sz w:val="22"/>
                <w:szCs w:val="22"/>
              </w:rPr>
            </w:pPr>
            <w:r w:rsidRPr="00285558">
              <w:rPr>
                <w:rFonts w:ascii="Arial" w:hAnsi="Arial" w:cs="Arial"/>
                <w:bCs/>
                <w:sz w:val="22"/>
                <w:szCs w:val="22"/>
              </w:rPr>
              <w:t>Działanie nr 2</w:t>
            </w:r>
          </w:p>
        </w:tc>
        <w:tc>
          <w:tcPr>
            <w:tcW w:w="5265" w:type="dxa"/>
            <w:tcBorders>
              <w:top w:val="single" w:sz="4" w:space="0" w:color="000000"/>
              <w:left w:val="single" w:sz="4" w:space="0" w:color="000000"/>
              <w:bottom w:val="single" w:sz="4" w:space="0" w:color="000000"/>
              <w:right w:val="single" w:sz="4" w:space="0" w:color="000000"/>
            </w:tcBorders>
            <w:hideMark/>
          </w:tcPr>
          <w:p w14:paraId="38890E79" w14:textId="304CBE52" w:rsidR="00084F30" w:rsidRPr="00285558" w:rsidRDefault="00084F30" w:rsidP="00084F30">
            <w:pPr>
              <w:rPr>
                <w:rFonts w:ascii="Arial" w:hAnsi="Arial" w:cs="Arial"/>
                <w:sz w:val="22"/>
                <w:szCs w:val="22"/>
              </w:rPr>
            </w:pPr>
            <w:r w:rsidRPr="00285558">
              <w:rPr>
                <w:rFonts w:ascii="Arial" w:hAnsi="Arial" w:cs="Arial"/>
                <w:sz w:val="22"/>
                <w:szCs w:val="22"/>
              </w:rPr>
              <w:t>Organizowanie spotkań dla pracodawców w celu przekazywani</w:t>
            </w:r>
            <w:r w:rsidR="004D1077">
              <w:rPr>
                <w:rFonts w:ascii="Arial" w:hAnsi="Arial" w:cs="Arial"/>
                <w:sz w:val="22"/>
                <w:szCs w:val="22"/>
              </w:rPr>
              <w:t>a</w:t>
            </w:r>
            <w:r w:rsidRPr="00285558">
              <w:rPr>
                <w:rFonts w:ascii="Arial" w:hAnsi="Arial" w:cs="Arial"/>
                <w:sz w:val="22"/>
                <w:szCs w:val="22"/>
              </w:rPr>
              <w:t xml:space="preserve"> wzajemnych informacji o możliwościach zatrudniania osób z niepełnosprawnościami, w tym z zaburzeniami psychicznymi.</w:t>
            </w:r>
          </w:p>
        </w:tc>
        <w:tc>
          <w:tcPr>
            <w:tcW w:w="2580" w:type="dxa"/>
            <w:tcBorders>
              <w:top w:val="single" w:sz="4" w:space="0" w:color="000000"/>
              <w:left w:val="single" w:sz="4" w:space="0" w:color="000000"/>
              <w:bottom w:val="single" w:sz="4" w:space="0" w:color="000000"/>
              <w:right w:val="single" w:sz="4" w:space="0" w:color="000000"/>
            </w:tcBorders>
            <w:hideMark/>
          </w:tcPr>
          <w:p w14:paraId="7CFD12EB" w14:textId="6151B55C" w:rsidR="00084F30" w:rsidRPr="00285558" w:rsidRDefault="00084F30" w:rsidP="00084F30">
            <w:pPr>
              <w:contextualSpacing/>
              <w:rPr>
                <w:rFonts w:ascii="Arial" w:eastAsiaTheme="minorHAnsi" w:hAnsi="Arial" w:cs="Arial"/>
                <w:kern w:val="2"/>
                <w:sz w:val="22"/>
                <w:szCs w:val="22"/>
                <w:lang w:eastAsia="x-none"/>
                <w14:ligatures w14:val="standardContextual"/>
              </w:rPr>
            </w:pPr>
            <w:r w:rsidRPr="00285558">
              <w:rPr>
                <w:rFonts w:ascii="Arial" w:eastAsiaTheme="minorHAnsi" w:hAnsi="Arial" w:cs="Arial"/>
                <w:kern w:val="2"/>
                <w:sz w:val="22"/>
                <w:szCs w:val="22"/>
                <w:lang w:val="x-none" w:eastAsia="x-none"/>
                <w14:ligatures w14:val="standardContextual"/>
              </w:rPr>
              <w:t>W</w:t>
            </w:r>
            <w:r w:rsidRPr="00285558">
              <w:rPr>
                <w:rFonts w:ascii="Arial" w:eastAsiaTheme="minorHAnsi" w:hAnsi="Arial" w:cs="Arial"/>
                <w:kern w:val="2"/>
                <w:sz w:val="22"/>
                <w:szCs w:val="22"/>
                <w:lang w:eastAsia="x-none"/>
                <w14:ligatures w14:val="standardContextual"/>
              </w:rPr>
              <w:t>ojewódzki Urząd Pracy w Lublinie.</w:t>
            </w:r>
            <w:r w:rsidRPr="00285558">
              <w:rPr>
                <w:rFonts w:ascii="Arial" w:eastAsiaTheme="minorHAnsi" w:hAnsi="Arial" w:cs="Arial"/>
                <w:kern w:val="2"/>
                <w:sz w:val="22"/>
                <w:szCs w:val="22"/>
                <w:lang w:eastAsia="x-none"/>
                <w14:ligatures w14:val="standardContextual"/>
              </w:rPr>
              <w:br/>
              <w:t>Powiatowe Urzędy Pracy</w:t>
            </w:r>
            <w:r w:rsidR="00C16DB8">
              <w:rPr>
                <w:rFonts w:ascii="Arial" w:eastAsiaTheme="minorHAnsi" w:hAnsi="Arial" w:cs="Arial"/>
                <w:kern w:val="2"/>
                <w:sz w:val="22"/>
                <w:szCs w:val="22"/>
                <w:lang w:eastAsia="x-none"/>
                <w14:ligatures w14:val="standardContextual"/>
              </w:rPr>
              <w:t>,</w:t>
            </w:r>
          </w:p>
          <w:p w14:paraId="13CBAED8" w14:textId="30EBD6EC" w:rsidR="00084F30" w:rsidRPr="00285558" w:rsidRDefault="00C16DB8" w:rsidP="00084F30">
            <w:pPr>
              <w:contextualSpacing/>
              <w:rPr>
                <w:rFonts w:ascii="Arial" w:eastAsiaTheme="minorHAnsi" w:hAnsi="Arial" w:cs="Arial"/>
                <w:bCs/>
                <w:kern w:val="2"/>
                <w:sz w:val="22"/>
                <w:szCs w:val="22"/>
                <w14:ligatures w14:val="standardContextual"/>
              </w:rPr>
            </w:pPr>
            <w:r>
              <w:rPr>
                <w:rFonts w:ascii="Arial" w:eastAsiaTheme="minorHAnsi" w:hAnsi="Arial" w:cs="Arial"/>
                <w:bCs/>
                <w:kern w:val="2"/>
                <w:sz w:val="22"/>
                <w:szCs w:val="22"/>
                <w:lang w:eastAsia="x-none"/>
                <w14:ligatures w14:val="standardContextual"/>
              </w:rPr>
              <w:t>a</w:t>
            </w:r>
            <w:r w:rsidRPr="00C16DB8">
              <w:rPr>
                <w:rFonts w:ascii="Arial" w:eastAsiaTheme="minorHAnsi" w:hAnsi="Arial" w:cs="Arial"/>
                <w:bCs/>
                <w:kern w:val="2"/>
                <w:sz w:val="22"/>
                <w:szCs w:val="22"/>
                <w:lang w:eastAsia="x-none"/>
                <w14:ligatures w14:val="standardContextual"/>
              </w:rPr>
              <w:t>gencje zatrudnienia osób z niepełnosprawnościami.</w:t>
            </w:r>
          </w:p>
        </w:tc>
      </w:tr>
      <w:tr w:rsidR="00285558" w:rsidRPr="00285558" w14:paraId="7381FBE4" w14:textId="77777777" w:rsidTr="00084F30">
        <w:trPr>
          <w:trHeight w:val="1643"/>
        </w:trPr>
        <w:tc>
          <w:tcPr>
            <w:tcW w:w="1653" w:type="dxa"/>
            <w:tcBorders>
              <w:top w:val="single" w:sz="4" w:space="0" w:color="000000"/>
              <w:left w:val="single" w:sz="4" w:space="0" w:color="000000"/>
              <w:bottom w:val="single" w:sz="4" w:space="0" w:color="000000"/>
              <w:right w:val="single" w:sz="4" w:space="0" w:color="000000"/>
            </w:tcBorders>
            <w:hideMark/>
          </w:tcPr>
          <w:p w14:paraId="69A5877F" w14:textId="77777777" w:rsidR="00084F30" w:rsidRPr="00285558" w:rsidRDefault="00084F30" w:rsidP="00084F30">
            <w:pPr>
              <w:jc w:val="both"/>
              <w:rPr>
                <w:rFonts w:ascii="Arial" w:hAnsi="Arial" w:cs="Arial"/>
                <w:b/>
                <w:sz w:val="22"/>
                <w:szCs w:val="22"/>
              </w:rPr>
            </w:pPr>
            <w:r w:rsidRPr="00285558">
              <w:rPr>
                <w:rFonts w:ascii="Arial" w:hAnsi="Arial" w:cs="Arial"/>
                <w:bCs/>
                <w:sz w:val="22"/>
                <w:szCs w:val="22"/>
              </w:rPr>
              <w:t>Działanie nr 3</w:t>
            </w:r>
          </w:p>
        </w:tc>
        <w:tc>
          <w:tcPr>
            <w:tcW w:w="5265" w:type="dxa"/>
            <w:tcBorders>
              <w:top w:val="single" w:sz="4" w:space="0" w:color="000000"/>
              <w:left w:val="single" w:sz="4" w:space="0" w:color="000000"/>
              <w:bottom w:val="single" w:sz="4" w:space="0" w:color="000000"/>
              <w:right w:val="single" w:sz="4" w:space="0" w:color="000000"/>
            </w:tcBorders>
            <w:hideMark/>
          </w:tcPr>
          <w:p w14:paraId="12A97AAB" w14:textId="04C659C0" w:rsidR="00084F30" w:rsidRPr="00285558" w:rsidRDefault="00084F30" w:rsidP="00084F30">
            <w:pPr>
              <w:rPr>
                <w:rFonts w:ascii="Arial" w:eastAsiaTheme="minorHAnsi" w:hAnsi="Arial" w:cs="Arial"/>
                <w:kern w:val="2"/>
                <w:sz w:val="22"/>
                <w:szCs w:val="22"/>
                <w14:ligatures w14:val="standardContextual"/>
              </w:rPr>
            </w:pPr>
            <w:r w:rsidRPr="00285558">
              <w:rPr>
                <w:rFonts w:ascii="Arial" w:eastAsiaTheme="minorHAnsi" w:hAnsi="Arial" w:cs="Arial"/>
                <w:kern w:val="2"/>
                <w:sz w:val="22"/>
                <w:szCs w:val="22"/>
                <w14:ligatures w14:val="standardContextual"/>
              </w:rPr>
              <w:t>Realizacja kampanii edukacyjno - informacyjnych kierowanych do społeczności lokalnych podejmujących temat przełamywani</w:t>
            </w:r>
            <w:r w:rsidR="004D1077">
              <w:rPr>
                <w:rFonts w:ascii="Arial" w:eastAsiaTheme="minorHAnsi" w:hAnsi="Arial" w:cs="Arial"/>
                <w:kern w:val="2"/>
                <w:sz w:val="22"/>
                <w:szCs w:val="22"/>
                <w14:ligatures w14:val="standardContextual"/>
              </w:rPr>
              <w:t>a</w:t>
            </w:r>
            <w:r w:rsidRPr="00285558">
              <w:rPr>
                <w:rFonts w:ascii="Arial" w:eastAsiaTheme="minorHAnsi" w:hAnsi="Arial" w:cs="Arial"/>
                <w:kern w:val="2"/>
                <w:sz w:val="22"/>
                <w:szCs w:val="22"/>
                <w14:ligatures w14:val="standardContextual"/>
              </w:rPr>
              <w:t xml:space="preserve"> barier i stereotypów w postrzeganiu obecności osób z</w:t>
            </w:r>
            <w:r w:rsidR="00306DDA" w:rsidRPr="00285558">
              <w:rPr>
                <w:rFonts w:ascii="Arial" w:eastAsiaTheme="minorHAnsi" w:hAnsi="Arial" w:cs="Arial"/>
                <w:kern w:val="2"/>
                <w:sz w:val="22"/>
                <w:szCs w:val="22"/>
                <w14:ligatures w14:val="standardContextual"/>
              </w:rPr>
              <w:t> </w:t>
            </w:r>
            <w:r w:rsidRPr="00285558">
              <w:rPr>
                <w:rFonts w:ascii="Arial" w:eastAsiaTheme="minorHAnsi" w:hAnsi="Arial" w:cs="Arial"/>
                <w:kern w:val="2"/>
                <w:sz w:val="22"/>
                <w:szCs w:val="22"/>
                <w14:ligatures w14:val="standardContextual"/>
              </w:rPr>
              <w:t>zaburzeniami psychicznymi na otwartym rynku pracy.</w:t>
            </w:r>
            <w:r w:rsidRPr="00285558">
              <w:rPr>
                <w:rFonts w:asciiTheme="minorHAnsi" w:eastAsiaTheme="minorHAnsi" w:hAnsiTheme="minorHAnsi" w:cstheme="minorBidi"/>
                <w:kern w:val="2"/>
                <w:sz w:val="22"/>
                <w:szCs w:val="22"/>
                <w:lang w:eastAsia="en-US"/>
                <w14:ligatures w14:val="standardContextual"/>
              </w:rPr>
              <w:t xml:space="preserve"> </w:t>
            </w:r>
          </w:p>
        </w:tc>
        <w:tc>
          <w:tcPr>
            <w:tcW w:w="2580" w:type="dxa"/>
            <w:tcBorders>
              <w:top w:val="single" w:sz="4" w:space="0" w:color="000000"/>
              <w:left w:val="single" w:sz="4" w:space="0" w:color="000000"/>
              <w:bottom w:val="single" w:sz="4" w:space="0" w:color="000000"/>
              <w:right w:val="single" w:sz="4" w:space="0" w:color="000000"/>
            </w:tcBorders>
            <w:hideMark/>
          </w:tcPr>
          <w:p w14:paraId="0AD39EDB" w14:textId="77777777" w:rsidR="00084F30" w:rsidRPr="00285558" w:rsidRDefault="00084F30" w:rsidP="00084F30">
            <w:pPr>
              <w:contextualSpacing/>
              <w:rPr>
                <w:rFonts w:ascii="Arial" w:eastAsiaTheme="minorHAnsi" w:hAnsi="Arial" w:cs="Arial"/>
                <w:bCs/>
                <w:kern w:val="2"/>
                <w:sz w:val="22"/>
                <w:szCs w:val="22"/>
                <w14:ligatures w14:val="standardContextual"/>
              </w:rPr>
            </w:pPr>
            <w:r w:rsidRPr="00285558">
              <w:rPr>
                <w:rFonts w:ascii="Arial" w:eastAsiaTheme="minorHAnsi" w:hAnsi="Arial" w:cs="Arial"/>
                <w:bCs/>
                <w:kern w:val="2"/>
                <w:sz w:val="22"/>
                <w:szCs w:val="22"/>
                <w14:ligatures w14:val="standardContextual"/>
              </w:rPr>
              <w:t xml:space="preserve">Regionalny Ośrodek Polityki Społecznej </w:t>
            </w:r>
            <w:r w:rsidRPr="00285558">
              <w:rPr>
                <w:rFonts w:ascii="Arial" w:eastAsiaTheme="minorHAnsi" w:hAnsi="Arial" w:cs="Arial"/>
                <w:bCs/>
                <w:kern w:val="2"/>
                <w:sz w:val="22"/>
                <w:szCs w:val="22"/>
                <w14:ligatures w14:val="standardContextual"/>
              </w:rPr>
              <w:br/>
              <w:t>w Lublinie.</w:t>
            </w:r>
          </w:p>
        </w:tc>
      </w:tr>
    </w:tbl>
    <w:p w14:paraId="394068A4" w14:textId="77777777" w:rsidR="0093391A" w:rsidRDefault="0093391A" w:rsidP="00A85D6F">
      <w:pPr>
        <w:spacing w:after="360"/>
        <w:jc w:val="both"/>
        <w:rPr>
          <w:rFonts w:ascii="Arial" w:hAnsi="Arial" w:cs="Arial"/>
          <w:b/>
          <w:bCs/>
          <w:sz w:val="22"/>
          <w:szCs w:val="22"/>
        </w:rPr>
      </w:pPr>
    </w:p>
    <w:p w14:paraId="69E3D9B3" w14:textId="3D880826" w:rsidR="005F6ECB" w:rsidRDefault="005F6ECB" w:rsidP="00CA790E">
      <w:pPr>
        <w:pStyle w:val="Legenda"/>
        <w:keepNext/>
        <w:spacing w:after="240"/>
        <w:jc w:val="both"/>
        <w:rPr>
          <w:rFonts w:ascii="Arial" w:hAnsi="Arial" w:cs="Arial"/>
          <w:b w:val="0"/>
          <w:bCs w:val="0"/>
          <w:sz w:val="22"/>
          <w:szCs w:val="22"/>
        </w:rPr>
      </w:pPr>
      <w:bookmarkStart w:id="49" w:name="_Toc157077552"/>
      <w:r w:rsidRPr="005F6ECB">
        <w:rPr>
          <w:rFonts w:ascii="Arial" w:hAnsi="Arial" w:cs="Arial"/>
          <w:b w:val="0"/>
          <w:bCs w:val="0"/>
          <w:sz w:val="22"/>
          <w:szCs w:val="22"/>
        </w:rPr>
        <w:t xml:space="preserve">Tabela </w:t>
      </w:r>
      <w:r w:rsidRPr="005F6ECB">
        <w:rPr>
          <w:rFonts w:ascii="Arial" w:hAnsi="Arial" w:cs="Arial"/>
          <w:b w:val="0"/>
          <w:bCs w:val="0"/>
          <w:sz w:val="22"/>
          <w:szCs w:val="22"/>
        </w:rPr>
        <w:fldChar w:fldCharType="begin"/>
      </w:r>
      <w:r w:rsidRPr="005F6ECB">
        <w:rPr>
          <w:rFonts w:ascii="Arial" w:hAnsi="Arial" w:cs="Arial"/>
          <w:b w:val="0"/>
          <w:bCs w:val="0"/>
          <w:sz w:val="22"/>
          <w:szCs w:val="22"/>
        </w:rPr>
        <w:instrText xml:space="preserve"> SEQ Tabela \* ARABIC </w:instrText>
      </w:r>
      <w:r w:rsidRPr="005F6ECB">
        <w:rPr>
          <w:rFonts w:ascii="Arial" w:hAnsi="Arial" w:cs="Arial"/>
          <w:b w:val="0"/>
          <w:bCs w:val="0"/>
          <w:sz w:val="22"/>
          <w:szCs w:val="22"/>
        </w:rPr>
        <w:fldChar w:fldCharType="separate"/>
      </w:r>
      <w:r w:rsidR="008948DD">
        <w:rPr>
          <w:rFonts w:ascii="Arial" w:hAnsi="Arial" w:cs="Arial"/>
          <w:b w:val="0"/>
          <w:bCs w:val="0"/>
          <w:noProof/>
          <w:sz w:val="22"/>
          <w:szCs w:val="22"/>
        </w:rPr>
        <w:t>17</w:t>
      </w:r>
      <w:r w:rsidRPr="005F6ECB">
        <w:rPr>
          <w:rFonts w:ascii="Arial" w:hAnsi="Arial" w:cs="Arial"/>
          <w:b w:val="0"/>
          <w:bCs w:val="0"/>
          <w:sz w:val="22"/>
          <w:szCs w:val="22"/>
        </w:rPr>
        <w:fldChar w:fldCharType="end"/>
      </w:r>
      <w:r w:rsidRPr="005F6ECB">
        <w:rPr>
          <w:rFonts w:ascii="Arial" w:hAnsi="Arial" w:cs="Arial"/>
          <w:b w:val="0"/>
          <w:bCs w:val="0"/>
          <w:sz w:val="22"/>
          <w:szCs w:val="22"/>
        </w:rPr>
        <w:t xml:space="preserve"> Cel szczegółowy 2: </w:t>
      </w:r>
      <w:r w:rsidR="00947416" w:rsidRPr="00084F30">
        <w:rPr>
          <w:rFonts w:ascii="Arial" w:hAnsi="Arial" w:cs="Arial"/>
          <w:b w:val="0"/>
          <w:bCs w:val="0"/>
          <w:sz w:val="22"/>
          <w:szCs w:val="22"/>
        </w:rPr>
        <w:t>Podniesienie stopnia aktywizacji zawodowej osób z</w:t>
      </w:r>
      <w:r w:rsidR="0025058D">
        <w:rPr>
          <w:rFonts w:ascii="Arial" w:hAnsi="Arial" w:cs="Arial"/>
          <w:b w:val="0"/>
          <w:bCs w:val="0"/>
          <w:sz w:val="22"/>
          <w:szCs w:val="22"/>
        </w:rPr>
        <w:t> </w:t>
      </w:r>
      <w:r w:rsidR="00947416" w:rsidRPr="00084F30">
        <w:rPr>
          <w:rFonts w:ascii="Arial" w:hAnsi="Arial" w:cs="Arial"/>
          <w:b w:val="0"/>
          <w:bCs w:val="0"/>
          <w:sz w:val="22"/>
          <w:szCs w:val="22"/>
        </w:rPr>
        <w:t>niepełnosprawnościami, w tym z zaburzeniami psychicznymi w różnych formach zatrudnienia i przedsiębiorczości społecznej</w:t>
      </w:r>
      <w:bookmarkEnd w:id="49"/>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7 Cel szczegółowy 2: Podniesienie stopnia  aktywizacji zawodowej osób z niepełnosprawnościami, w tym z zaburzeniami psychicznymi w różnych formach zatrudnienia i przedsiębiorczości społecznej"/>
        <w:tblDescription w:val="Tabela 17 Przedstawia Cel szczegółowy 2: Podniesienie stopnia  aktywizacji zawodowej osób z niepełnosprawnościami, w tym z zaburzeniami psychicznymi w różnych formach zatrudnienia i przedsiębiorczości społecznej"/>
      </w:tblPr>
      <w:tblGrid>
        <w:gridCol w:w="1653"/>
        <w:gridCol w:w="5265"/>
        <w:gridCol w:w="2580"/>
      </w:tblGrid>
      <w:tr w:rsidR="00581966" w:rsidRPr="00581966" w14:paraId="34EC61F9" w14:textId="77777777" w:rsidTr="00A55AAC">
        <w:trPr>
          <w:trHeight w:val="648"/>
        </w:trPr>
        <w:tc>
          <w:tcPr>
            <w:tcW w:w="1653" w:type="dxa"/>
            <w:tcBorders>
              <w:top w:val="single" w:sz="4" w:space="0" w:color="000000"/>
              <w:left w:val="single" w:sz="4" w:space="0" w:color="000000"/>
              <w:bottom w:val="single" w:sz="4" w:space="0" w:color="000000"/>
              <w:right w:val="single" w:sz="4" w:space="0" w:color="000000"/>
            </w:tcBorders>
            <w:hideMark/>
          </w:tcPr>
          <w:p w14:paraId="2230E033" w14:textId="77777777" w:rsidR="00581966" w:rsidRPr="00581966" w:rsidRDefault="00581966" w:rsidP="00581966">
            <w:pPr>
              <w:spacing w:after="160" w:line="256" w:lineRule="auto"/>
              <w:rPr>
                <w:rFonts w:ascii="Arial" w:eastAsia="Calibri" w:hAnsi="Arial" w:cs="Arial"/>
                <w:color w:val="000099"/>
                <w:kern w:val="2"/>
                <w:sz w:val="22"/>
                <w:szCs w:val="22"/>
                <w:lang w:eastAsia="en-US"/>
                <w14:ligatures w14:val="standardContextual"/>
              </w:rPr>
            </w:pPr>
            <w:r w:rsidRPr="00581966">
              <w:rPr>
                <w:rFonts w:ascii="Arial" w:eastAsia="Calibri" w:hAnsi="Arial" w:cs="Arial"/>
                <w:kern w:val="2"/>
                <w:sz w:val="22"/>
                <w:szCs w:val="22"/>
                <w:lang w:eastAsia="en-US"/>
                <w14:ligatures w14:val="standardContextual"/>
              </w:rPr>
              <w:t>Numer działania</w:t>
            </w:r>
          </w:p>
        </w:tc>
        <w:tc>
          <w:tcPr>
            <w:tcW w:w="5265" w:type="dxa"/>
            <w:tcBorders>
              <w:top w:val="single" w:sz="4" w:space="0" w:color="000000"/>
              <w:left w:val="single" w:sz="4" w:space="0" w:color="000000"/>
              <w:bottom w:val="single" w:sz="4" w:space="0" w:color="000000"/>
              <w:right w:val="single" w:sz="4" w:space="0" w:color="000000"/>
            </w:tcBorders>
            <w:hideMark/>
          </w:tcPr>
          <w:p w14:paraId="4815D7FF" w14:textId="77777777" w:rsidR="00581966" w:rsidRPr="00581966" w:rsidRDefault="00581966" w:rsidP="00581966">
            <w:pPr>
              <w:spacing w:after="160" w:line="256" w:lineRule="auto"/>
              <w:rPr>
                <w:rFonts w:ascii="Arial" w:eastAsia="Calibri" w:hAnsi="Arial" w:cs="Arial"/>
                <w:color w:val="000099"/>
                <w:kern w:val="2"/>
                <w:sz w:val="22"/>
                <w:szCs w:val="22"/>
                <w:lang w:eastAsia="en-US"/>
                <w14:ligatures w14:val="standardContextual"/>
              </w:rPr>
            </w:pPr>
            <w:r w:rsidRPr="00581966">
              <w:rPr>
                <w:rFonts w:ascii="Arial" w:eastAsia="Calibri" w:hAnsi="Arial" w:cs="Arial"/>
                <w:kern w:val="2"/>
                <w:sz w:val="22"/>
                <w:szCs w:val="22"/>
                <w:lang w:eastAsia="en-US"/>
                <w14:ligatures w14:val="standardContextual"/>
              </w:rPr>
              <w:t>Nazwa działania/zadania</w:t>
            </w:r>
          </w:p>
        </w:tc>
        <w:tc>
          <w:tcPr>
            <w:tcW w:w="2580" w:type="dxa"/>
            <w:tcBorders>
              <w:top w:val="single" w:sz="4" w:space="0" w:color="000000"/>
              <w:left w:val="single" w:sz="4" w:space="0" w:color="000000"/>
              <w:bottom w:val="single" w:sz="4" w:space="0" w:color="000000"/>
              <w:right w:val="single" w:sz="4" w:space="0" w:color="000000"/>
            </w:tcBorders>
            <w:hideMark/>
          </w:tcPr>
          <w:p w14:paraId="090C38D1" w14:textId="68FC41DD" w:rsidR="00581966" w:rsidRPr="00581966" w:rsidRDefault="00581966" w:rsidP="00581966">
            <w:pPr>
              <w:spacing w:after="160" w:line="256" w:lineRule="auto"/>
              <w:rPr>
                <w:rFonts w:ascii="Arial" w:eastAsia="Calibri" w:hAnsi="Arial" w:cs="Arial"/>
                <w:bCs/>
                <w:color w:val="000099"/>
                <w:kern w:val="2"/>
                <w:sz w:val="22"/>
                <w:szCs w:val="22"/>
                <w:lang w:eastAsia="en-US"/>
                <w14:ligatures w14:val="standardContextual"/>
              </w:rPr>
            </w:pPr>
            <w:r w:rsidRPr="00581966">
              <w:rPr>
                <w:rFonts w:ascii="Arial" w:eastAsia="Calibri" w:hAnsi="Arial" w:cs="Arial"/>
                <w:bCs/>
                <w:kern w:val="2"/>
                <w:sz w:val="22"/>
                <w:szCs w:val="22"/>
                <w:lang w:eastAsia="en-US"/>
                <w14:ligatures w14:val="standardContextual"/>
              </w:rPr>
              <w:t>Podmiot realizujący działanie</w:t>
            </w:r>
          </w:p>
        </w:tc>
      </w:tr>
      <w:tr w:rsidR="00581966" w:rsidRPr="00581966" w14:paraId="0B9A120B" w14:textId="77777777" w:rsidTr="00586751">
        <w:trPr>
          <w:trHeight w:val="475"/>
        </w:trPr>
        <w:tc>
          <w:tcPr>
            <w:tcW w:w="1653" w:type="dxa"/>
            <w:tcBorders>
              <w:top w:val="single" w:sz="4" w:space="0" w:color="000000"/>
              <w:left w:val="single" w:sz="4" w:space="0" w:color="000000"/>
              <w:bottom w:val="single" w:sz="4" w:space="0" w:color="000000"/>
              <w:right w:val="single" w:sz="4" w:space="0" w:color="000000"/>
            </w:tcBorders>
          </w:tcPr>
          <w:p w14:paraId="6B776233" w14:textId="77777777" w:rsidR="00581966" w:rsidRPr="00581966" w:rsidRDefault="00581966" w:rsidP="00581966">
            <w:pPr>
              <w:spacing w:after="160" w:line="256" w:lineRule="auto"/>
              <w:rPr>
                <w:rFonts w:ascii="Arial" w:eastAsia="Calibri" w:hAnsi="Arial" w:cs="Arial"/>
                <w:color w:val="000099"/>
                <w:kern w:val="2"/>
                <w:sz w:val="22"/>
                <w:szCs w:val="22"/>
                <w:lang w:eastAsia="en-US"/>
                <w14:ligatures w14:val="standardContextual"/>
              </w:rPr>
            </w:pPr>
            <w:r w:rsidRPr="00581966">
              <w:rPr>
                <w:rFonts w:ascii="Arial" w:eastAsia="Calibri" w:hAnsi="Arial" w:cs="Arial"/>
                <w:kern w:val="2"/>
                <w:sz w:val="22"/>
                <w:szCs w:val="22"/>
                <w:lang w:eastAsia="en-US"/>
                <w14:ligatures w14:val="standardContextual"/>
              </w:rPr>
              <w:t>Działanie nr 1</w:t>
            </w:r>
          </w:p>
        </w:tc>
        <w:tc>
          <w:tcPr>
            <w:tcW w:w="5265" w:type="dxa"/>
            <w:tcBorders>
              <w:top w:val="single" w:sz="4" w:space="0" w:color="000000"/>
              <w:left w:val="single" w:sz="4" w:space="0" w:color="000000"/>
              <w:bottom w:val="single" w:sz="4" w:space="0" w:color="000000"/>
              <w:right w:val="single" w:sz="4" w:space="0" w:color="000000"/>
            </w:tcBorders>
          </w:tcPr>
          <w:p w14:paraId="5DFF2913" w14:textId="3785E3B8" w:rsidR="00581966" w:rsidRPr="00581966" w:rsidRDefault="00581966" w:rsidP="00581966">
            <w:pPr>
              <w:spacing w:after="160" w:line="256" w:lineRule="auto"/>
              <w:rPr>
                <w:rFonts w:ascii="Arial" w:eastAsia="Calibri" w:hAnsi="Arial" w:cs="Arial"/>
                <w:color w:val="000099"/>
                <w:kern w:val="2"/>
                <w:sz w:val="22"/>
                <w:szCs w:val="22"/>
                <w:lang w:eastAsia="en-US"/>
                <w14:ligatures w14:val="standardContextual"/>
              </w:rPr>
            </w:pPr>
            <w:r w:rsidRPr="00581966">
              <w:rPr>
                <w:rFonts w:ascii="Arial" w:eastAsia="Calibri" w:hAnsi="Arial" w:cs="Arial"/>
                <w:kern w:val="2"/>
                <w:sz w:val="22"/>
                <w:szCs w:val="22"/>
                <w:lang w:eastAsia="en-US"/>
                <w14:ligatures w14:val="standardContextual"/>
              </w:rPr>
              <w:t xml:space="preserve">Organizowanie spotkań przedstawicieli instytucji rynku pracy i jednostek samorządu terytorialnego w sprawie rozwoju </w:t>
            </w:r>
            <w:r w:rsidRPr="00581966">
              <w:rPr>
                <w:rFonts w:ascii="Arial" w:eastAsia="Calibri" w:hAnsi="Arial" w:cs="Arial"/>
                <w:b/>
                <w:bCs/>
                <w:kern w:val="2"/>
                <w:sz w:val="22"/>
                <w:szCs w:val="22"/>
                <w:lang w:eastAsia="en-US"/>
                <w14:ligatures w14:val="standardContextual"/>
              </w:rPr>
              <w:t>zatrudnienia wspieranego</w:t>
            </w:r>
            <w:r w:rsidRPr="00581966">
              <w:rPr>
                <w:rFonts w:ascii="Arial" w:eastAsia="Calibri" w:hAnsi="Arial" w:cs="Arial"/>
                <w:kern w:val="2"/>
                <w:sz w:val="22"/>
                <w:szCs w:val="22"/>
                <w:lang w:eastAsia="en-US"/>
                <w14:ligatures w14:val="standardContextual"/>
              </w:rPr>
              <w:t xml:space="preserve"> dla osób z niepełnosprawnościami w tym z zaburzeniami psychicznymi.</w:t>
            </w:r>
          </w:p>
        </w:tc>
        <w:tc>
          <w:tcPr>
            <w:tcW w:w="2580" w:type="dxa"/>
            <w:tcBorders>
              <w:top w:val="single" w:sz="4" w:space="0" w:color="000000"/>
              <w:left w:val="single" w:sz="4" w:space="0" w:color="000000"/>
              <w:bottom w:val="single" w:sz="4" w:space="0" w:color="000000"/>
              <w:right w:val="single" w:sz="4" w:space="0" w:color="000000"/>
            </w:tcBorders>
          </w:tcPr>
          <w:p w14:paraId="20D7A322" w14:textId="77777777" w:rsidR="00581966" w:rsidRPr="00581966" w:rsidRDefault="00581966" w:rsidP="00FB354B">
            <w:pPr>
              <w:spacing w:line="257" w:lineRule="auto"/>
              <w:rPr>
                <w:rFonts w:ascii="Arial" w:eastAsia="Calibri" w:hAnsi="Arial" w:cs="Arial"/>
                <w:bCs/>
                <w:color w:val="000099"/>
                <w:kern w:val="2"/>
                <w:sz w:val="22"/>
                <w:szCs w:val="22"/>
                <w:lang w:eastAsia="en-US"/>
                <w14:ligatures w14:val="standardContextual"/>
              </w:rPr>
            </w:pPr>
            <w:r w:rsidRPr="00581966">
              <w:rPr>
                <w:rFonts w:ascii="Arial" w:eastAsia="Calibri" w:hAnsi="Arial" w:cs="Arial"/>
                <w:bCs/>
                <w:kern w:val="2"/>
                <w:sz w:val="22"/>
                <w:szCs w:val="22"/>
                <w:lang w:eastAsia="en-US"/>
                <w14:ligatures w14:val="standardContextual"/>
              </w:rPr>
              <w:t>Powiatowe urzędy pracy we współpracy z jednostkami samorządu gminnego i ich jednostkami organizacyjnymi.</w:t>
            </w:r>
          </w:p>
        </w:tc>
      </w:tr>
      <w:tr w:rsidR="00581966" w:rsidRPr="00581966" w14:paraId="13EE0E9B" w14:textId="77777777" w:rsidTr="008315F9">
        <w:trPr>
          <w:trHeight w:val="1857"/>
        </w:trPr>
        <w:tc>
          <w:tcPr>
            <w:tcW w:w="1653" w:type="dxa"/>
            <w:tcBorders>
              <w:top w:val="single" w:sz="4" w:space="0" w:color="000000"/>
              <w:left w:val="single" w:sz="4" w:space="0" w:color="000000"/>
              <w:bottom w:val="single" w:sz="4" w:space="0" w:color="auto"/>
              <w:right w:val="single" w:sz="4" w:space="0" w:color="000000"/>
            </w:tcBorders>
            <w:hideMark/>
          </w:tcPr>
          <w:p w14:paraId="30B2D670" w14:textId="77777777" w:rsidR="00581966" w:rsidRPr="00581966" w:rsidRDefault="00581966" w:rsidP="00581966">
            <w:pPr>
              <w:spacing w:after="160" w:line="256" w:lineRule="auto"/>
              <w:rPr>
                <w:rFonts w:ascii="Arial" w:eastAsia="Calibri" w:hAnsi="Arial" w:cs="Arial"/>
                <w:bCs/>
                <w:kern w:val="2"/>
                <w:sz w:val="22"/>
                <w:szCs w:val="22"/>
                <w:lang w:eastAsia="en-US"/>
                <w14:ligatures w14:val="standardContextual"/>
              </w:rPr>
            </w:pPr>
            <w:r w:rsidRPr="00581966">
              <w:rPr>
                <w:rFonts w:ascii="Arial" w:eastAsia="Calibri" w:hAnsi="Arial" w:cs="Arial"/>
                <w:bCs/>
                <w:kern w:val="2"/>
                <w:sz w:val="22"/>
                <w:szCs w:val="22"/>
                <w:lang w:eastAsia="en-US"/>
                <w14:ligatures w14:val="standardContextual"/>
              </w:rPr>
              <w:lastRenderedPageBreak/>
              <w:t>Działanie nr 2</w:t>
            </w:r>
          </w:p>
        </w:tc>
        <w:tc>
          <w:tcPr>
            <w:tcW w:w="5265" w:type="dxa"/>
            <w:tcBorders>
              <w:top w:val="single" w:sz="4" w:space="0" w:color="000000"/>
              <w:left w:val="single" w:sz="4" w:space="0" w:color="000000"/>
              <w:bottom w:val="single" w:sz="4" w:space="0" w:color="auto"/>
              <w:right w:val="single" w:sz="4" w:space="0" w:color="000000"/>
            </w:tcBorders>
            <w:hideMark/>
          </w:tcPr>
          <w:p w14:paraId="5E335147" w14:textId="4EEA67CB" w:rsidR="00581966" w:rsidRPr="00581966" w:rsidRDefault="00581966" w:rsidP="00581966">
            <w:pPr>
              <w:spacing w:after="160" w:line="256" w:lineRule="auto"/>
              <w:rPr>
                <w:rFonts w:ascii="Arial" w:eastAsia="Calibri" w:hAnsi="Arial" w:cs="Arial"/>
                <w:kern w:val="2"/>
                <w:sz w:val="22"/>
                <w:szCs w:val="22"/>
                <w:lang w:eastAsia="en-US"/>
                <w14:ligatures w14:val="standardContextual"/>
              </w:rPr>
            </w:pPr>
            <w:r w:rsidRPr="00581966">
              <w:rPr>
                <w:rFonts w:ascii="Arial" w:eastAsia="Calibri" w:hAnsi="Arial" w:cs="Arial"/>
                <w:kern w:val="2"/>
                <w:sz w:val="22"/>
                <w:szCs w:val="22"/>
                <w:lang w:eastAsia="en-US"/>
                <w14:ligatures w14:val="standardContextual"/>
              </w:rPr>
              <w:t>Organizacja spotkań z przedstawicielami podmiotów ekonomii społecznej związana z zatrudnianiem osób z niepełnosprawnościami w tym z zaburzeniami psychicznymi</w:t>
            </w:r>
            <w:r w:rsidR="00A55AAC">
              <w:rPr>
                <w:rFonts w:ascii="Arial" w:eastAsia="Calibri" w:hAnsi="Arial" w:cs="Arial"/>
                <w:kern w:val="2"/>
                <w:sz w:val="22"/>
                <w:szCs w:val="22"/>
                <w:lang w:eastAsia="en-US"/>
                <w14:ligatures w14:val="standardContextual"/>
              </w:rPr>
              <w:t>.</w:t>
            </w:r>
          </w:p>
        </w:tc>
        <w:tc>
          <w:tcPr>
            <w:tcW w:w="2580" w:type="dxa"/>
            <w:tcBorders>
              <w:top w:val="single" w:sz="4" w:space="0" w:color="000000"/>
              <w:left w:val="single" w:sz="4" w:space="0" w:color="000000"/>
              <w:bottom w:val="single" w:sz="4" w:space="0" w:color="auto"/>
              <w:right w:val="single" w:sz="4" w:space="0" w:color="000000"/>
            </w:tcBorders>
            <w:hideMark/>
          </w:tcPr>
          <w:p w14:paraId="6FFB85AE" w14:textId="77777777" w:rsidR="00A55AAC" w:rsidRDefault="00581966" w:rsidP="00A55AAC">
            <w:pPr>
              <w:spacing w:line="257" w:lineRule="auto"/>
              <w:rPr>
                <w:rFonts w:ascii="Arial" w:eastAsia="Calibri" w:hAnsi="Arial" w:cs="Arial"/>
                <w:bCs/>
                <w:kern w:val="2"/>
                <w:sz w:val="22"/>
                <w:szCs w:val="22"/>
                <w:lang w:eastAsia="en-US"/>
                <w14:ligatures w14:val="standardContextual"/>
              </w:rPr>
            </w:pPr>
            <w:r w:rsidRPr="00581966">
              <w:rPr>
                <w:rFonts w:ascii="Arial" w:eastAsia="Calibri" w:hAnsi="Arial" w:cs="Arial"/>
                <w:bCs/>
                <w:kern w:val="2"/>
                <w:sz w:val="22"/>
                <w:szCs w:val="22"/>
                <w:lang w:eastAsia="en-US"/>
                <w14:ligatures w14:val="standardContextual"/>
              </w:rPr>
              <w:t xml:space="preserve">Regionalny Ośrodek Polityki Społecznej </w:t>
            </w:r>
            <w:r w:rsidRPr="00581966">
              <w:rPr>
                <w:rFonts w:ascii="Arial" w:eastAsia="Calibri" w:hAnsi="Arial" w:cs="Arial"/>
                <w:bCs/>
                <w:kern w:val="2"/>
                <w:sz w:val="22"/>
                <w:szCs w:val="22"/>
                <w:lang w:eastAsia="en-US"/>
                <w14:ligatures w14:val="standardContextual"/>
              </w:rPr>
              <w:br/>
              <w:t>w Lublinie</w:t>
            </w:r>
            <w:r w:rsidR="00A55AAC">
              <w:rPr>
                <w:rFonts w:ascii="Arial" w:eastAsia="Calibri" w:hAnsi="Arial" w:cs="Arial"/>
                <w:bCs/>
                <w:kern w:val="2"/>
                <w:sz w:val="22"/>
                <w:szCs w:val="22"/>
                <w:lang w:eastAsia="en-US"/>
                <w14:ligatures w14:val="standardContextual"/>
              </w:rPr>
              <w:t>,</w:t>
            </w:r>
          </w:p>
          <w:p w14:paraId="37E2D40F" w14:textId="7BA7D0A0" w:rsidR="00581966" w:rsidRPr="00A55AAC" w:rsidRDefault="00581966" w:rsidP="000363B9">
            <w:pPr>
              <w:spacing w:line="257" w:lineRule="auto"/>
              <w:rPr>
                <w:rFonts w:ascii="Arial" w:eastAsia="Calibri" w:hAnsi="Arial" w:cs="Arial"/>
                <w:bCs/>
                <w:kern w:val="2"/>
                <w:sz w:val="22"/>
                <w:szCs w:val="22"/>
                <w:lang w:eastAsia="en-US"/>
                <w14:ligatures w14:val="standardContextual"/>
              </w:rPr>
            </w:pPr>
            <w:r w:rsidRPr="00581966">
              <w:rPr>
                <w:rFonts w:ascii="Arial" w:eastAsia="Calibri" w:hAnsi="Arial" w:cs="Arial"/>
                <w:bCs/>
                <w:kern w:val="2"/>
                <w:sz w:val="22"/>
                <w:szCs w:val="22"/>
                <w:lang w:eastAsia="en-US"/>
                <w14:ligatures w14:val="standardContextual"/>
              </w:rPr>
              <w:t xml:space="preserve">Ośrodki Wspierania Ekonomii Społecznej </w:t>
            </w:r>
            <w:r w:rsidRPr="00581966">
              <w:rPr>
                <w:rFonts w:ascii="Arial" w:eastAsia="Calibri" w:hAnsi="Arial" w:cs="Arial"/>
                <w:bCs/>
                <w:kern w:val="2"/>
                <w:sz w:val="22"/>
                <w:szCs w:val="22"/>
                <w:lang w:eastAsia="en-US"/>
                <w14:ligatures w14:val="standardContextual"/>
              </w:rPr>
              <w:br/>
              <w:t>z terenu województwa lubelskiego</w:t>
            </w:r>
            <w:r w:rsidR="00A55AAC">
              <w:rPr>
                <w:rFonts w:ascii="Arial" w:eastAsia="Calibri" w:hAnsi="Arial" w:cs="Arial"/>
                <w:bCs/>
                <w:kern w:val="2"/>
                <w:sz w:val="22"/>
                <w:szCs w:val="22"/>
                <w:lang w:eastAsia="en-US"/>
                <w14:ligatures w14:val="standardContextual"/>
              </w:rPr>
              <w:t>.</w:t>
            </w:r>
          </w:p>
        </w:tc>
      </w:tr>
      <w:tr w:rsidR="00581966" w:rsidRPr="00581966" w14:paraId="5E9E19CA" w14:textId="77777777" w:rsidTr="00D80BC0">
        <w:trPr>
          <w:trHeight w:val="2208"/>
        </w:trPr>
        <w:tc>
          <w:tcPr>
            <w:tcW w:w="1653" w:type="dxa"/>
            <w:tcBorders>
              <w:top w:val="single" w:sz="4" w:space="0" w:color="auto"/>
              <w:left w:val="single" w:sz="4" w:space="0" w:color="000000"/>
              <w:bottom w:val="single" w:sz="4" w:space="0" w:color="auto"/>
              <w:right w:val="single" w:sz="4" w:space="0" w:color="000000"/>
            </w:tcBorders>
          </w:tcPr>
          <w:p w14:paraId="2EB30AE7" w14:textId="77777777" w:rsidR="00581966" w:rsidRPr="00581966" w:rsidRDefault="00581966" w:rsidP="00581966">
            <w:pPr>
              <w:spacing w:after="160" w:line="256" w:lineRule="auto"/>
              <w:rPr>
                <w:rFonts w:ascii="Arial" w:eastAsia="Calibri" w:hAnsi="Arial" w:cs="Arial"/>
                <w:bCs/>
                <w:kern w:val="2"/>
                <w:sz w:val="22"/>
                <w:szCs w:val="22"/>
                <w:lang w:eastAsia="en-US"/>
                <w14:ligatures w14:val="standardContextual"/>
              </w:rPr>
            </w:pPr>
            <w:r w:rsidRPr="00581966">
              <w:rPr>
                <w:rFonts w:ascii="Arial" w:hAnsi="Arial" w:cs="Arial"/>
                <w:sz w:val="22"/>
                <w:szCs w:val="22"/>
              </w:rPr>
              <w:t>Działanie nr 3</w:t>
            </w:r>
          </w:p>
        </w:tc>
        <w:tc>
          <w:tcPr>
            <w:tcW w:w="5265" w:type="dxa"/>
            <w:tcBorders>
              <w:top w:val="single" w:sz="4" w:space="0" w:color="auto"/>
              <w:left w:val="single" w:sz="4" w:space="0" w:color="000000"/>
              <w:bottom w:val="single" w:sz="4" w:space="0" w:color="auto"/>
              <w:right w:val="single" w:sz="4" w:space="0" w:color="000000"/>
            </w:tcBorders>
          </w:tcPr>
          <w:p w14:paraId="25B61B68" w14:textId="77777777" w:rsidR="00581966" w:rsidRPr="00581966" w:rsidRDefault="00581966" w:rsidP="00581966">
            <w:pPr>
              <w:spacing w:after="160" w:line="256" w:lineRule="auto"/>
              <w:rPr>
                <w:rFonts w:ascii="Arial" w:eastAsia="Calibri" w:hAnsi="Arial" w:cs="Arial"/>
                <w:color w:val="000099"/>
                <w:kern w:val="2"/>
                <w:sz w:val="22"/>
                <w:szCs w:val="22"/>
                <w:lang w:eastAsia="en-US"/>
                <w14:ligatures w14:val="standardContextual"/>
              </w:rPr>
            </w:pPr>
            <w:r w:rsidRPr="00581966">
              <w:rPr>
                <w:rFonts w:ascii="Arial" w:hAnsi="Arial" w:cs="Arial"/>
                <w:bCs/>
                <w:sz w:val="22"/>
                <w:szCs w:val="22"/>
              </w:rPr>
              <w:t>Świadczenie usług poradnictwa zawodowego.</w:t>
            </w:r>
          </w:p>
        </w:tc>
        <w:tc>
          <w:tcPr>
            <w:tcW w:w="2580" w:type="dxa"/>
            <w:tcBorders>
              <w:top w:val="single" w:sz="4" w:space="0" w:color="auto"/>
              <w:left w:val="single" w:sz="4" w:space="0" w:color="000000"/>
              <w:bottom w:val="single" w:sz="4" w:space="0" w:color="auto"/>
              <w:right w:val="single" w:sz="4" w:space="0" w:color="000000"/>
            </w:tcBorders>
          </w:tcPr>
          <w:p w14:paraId="5646364D" w14:textId="40E6420F" w:rsidR="00581966" w:rsidRPr="00581966" w:rsidRDefault="00581966" w:rsidP="00581966">
            <w:pPr>
              <w:spacing w:after="160" w:line="256" w:lineRule="auto"/>
              <w:rPr>
                <w:rFonts w:ascii="Arial" w:eastAsia="Calibri" w:hAnsi="Arial" w:cs="Arial"/>
                <w:bCs/>
                <w:color w:val="000099"/>
                <w:kern w:val="2"/>
                <w:sz w:val="22"/>
                <w:szCs w:val="22"/>
                <w:lang w:eastAsia="en-US"/>
                <w14:ligatures w14:val="standardContextual"/>
              </w:rPr>
            </w:pPr>
            <w:r w:rsidRPr="00581966">
              <w:rPr>
                <w:rFonts w:ascii="Arial" w:hAnsi="Arial" w:cs="Arial"/>
                <w:bCs/>
                <w:sz w:val="22"/>
                <w:szCs w:val="22"/>
              </w:rPr>
              <w:t>Wojewódzki Urząd Pracy w Lublinie (Centrum Informacji i Planowania Kariery Zawodowej), powiatowe urzędy pracy, agencje zatrudnienia osób z niepełnosprawnościami</w:t>
            </w:r>
            <w:r w:rsidR="00A55AAC">
              <w:rPr>
                <w:rFonts w:ascii="Arial" w:hAnsi="Arial" w:cs="Arial"/>
                <w:bCs/>
                <w:sz w:val="22"/>
                <w:szCs w:val="22"/>
              </w:rPr>
              <w:t>.</w:t>
            </w:r>
          </w:p>
        </w:tc>
      </w:tr>
      <w:tr w:rsidR="00581966" w:rsidRPr="00581966" w14:paraId="5D1E8F75" w14:textId="77777777" w:rsidTr="00581966">
        <w:trPr>
          <w:trHeight w:val="2237"/>
        </w:trPr>
        <w:tc>
          <w:tcPr>
            <w:tcW w:w="1653" w:type="dxa"/>
            <w:tcBorders>
              <w:top w:val="single" w:sz="4" w:space="0" w:color="000000"/>
              <w:left w:val="single" w:sz="4" w:space="0" w:color="000000"/>
              <w:bottom w:val="single" w:sz="4" w:space="0" w:color="000000"/>
              <w:right w:val="single" w:sz="4" w:space="0" w:color="000000"/>
            </w:tcBorders>
          </w:tcPr>
          <w:p w14:paraId="725030D9" w14:textId="77777777" w:rsidR="00581966" w:rsidRPr="00581966" w:rsidRDefault="00581966" w:rsidP="00581966">
            <w:pPr>
              <w:spacing w:after="160" w:line="256" w:lineRule="auto"/>
              <w:rPr>
                <w:rFonts w:ascii="Arial" w:hAnsi="Arial" w:cs="Arial"/>
                <w:sz w:val="22"/>
                <w:szCs w:val="22"/>
              </w:rPr>
            </w:pPr>
            <w:r w:rsidRPr="00581966">
              <w:rPr>
                <w:rFonts w:ascii="Arial" w:hAnsi="Arial" w:cs="Arial"/>
                <w:sz w:val="22"/>
                <w:szCs w:val="22"/>
              </w:rPr>
              <w:t>Działanie nr 4</w:t>
            </w:r>
          </w:p>
        </w:tc>
        <w:tc>
          <w:tcPr>
            <w:tcW w:w="5265" w:type="dxa"/>
            <w:tcBorders>
              <w:top w:val="single" w:sz="4" w:space="0" w:color="000000"/>
              <w:left w:val="single" w:sz="4" w:space="0" w:color="000000"/>
              <w:bottom w:val="single" w:sz="4" w:space="0" w:color="000000"/>
              <w:right w:val="single" w:sz="4" w:space="0" w:color="000000"/>
            </w:tcBorders>
          </w:tcPr>
          <w:p w14:paraId="096EE634" w14:textId="77777777" w:rsidR="00581966" w:rsidRPr="00581966" w:rsidRDefault="00581966" w:rsidP="00581966">
            <w:pPr>
              <w:spacing w:after="160" w:line="256" w:lineRule="auto"/>
              <w:rPr>
                <w:rFonts w:ascii="Arial" w:hAnsi="Arial" w:cs="Arial"/>
                <w:bCs/>
                <w:color w:val="000099"/>
                <w:sz w:val="22"/>
                <w:szCs w:val="22"/>
              </w:rPr>
            </w:pPr>
            <w:r w:rsidRPr="00581966">
              <w:rPr>
                <w:rFonts w:ascii="Arial" w:hAnsi="Arial" w:cs="Arial"/>
                <w:bCs/>
                <w:sz w:val="22"/>
                <w:szCs w:val="22"/>
              </w:rPr>
              <w:t>Szkolenie asystentów/trenerów pracy.</w:t>
            </w:r>
          </w:p>
        </w:tc>
        <w:tc>
          <w:tcPr>
            <w:tcW w:w="2580" w:type="dxa"/>
            <w:tcBorders>
              <w:top w:val="single" w:sz="4" w:space="0" w:color="000000"/>
              <w:left w:val="single" w:sz="4" w:space="0" w:color="000000"/>
              <w:bottom w:val="single" w:sz="4" w:space="0" w:color="000000"/>
              <w:right w:val="single" w:sz="4" w:space="0" w:color="000000"/>
            </w:tcBorders>
          </w:tcPr>
          <w:p w14:paraId="7E82059F" w14:textId="5C812100" w:rsidR="00581966" w:rsidRPr="00581966" w:rsidRDefault="00581966" w:rsidP="00FB354B">
            <w:pPr>
              <w:spacing w:line="257" w:lineRule="auto"/>
              <w:rPr>
                <w:rFonts w:ascii="Arial" w:hAnsi="Arial" w:cs="Arial"/>
                <w:bCs/>
                <w:color w:val="000099"/>
                <w:sz w:val="22"/>
                <w:szCs w:val="22"/>
              </w:rPr>
            </w:pPr>
            <w:r w:rsidRPr="00581966">
              <w:rPr>
                <w:rFonts w:ascii="Arial" w:hAnsi="Arial" w:cs="Arial"/>
                <w:bCs/>
                <w:sz w:val="22"/>
                <w:szCs w:val="22"/>
              </w:rPr>
              <w:t xml:space="preserve">Regionalny Ośrodek Polityki Społecznej </w:t>
            </w:r>
            <w:r w:rsidRPr="00581966">
              <w:rPr>
                <w:rFonts w:ascii="Arial" w:hAnsi="Arial" w:cs="Arial"/>
                <w:bCs/>
                <w:sz w:val="22"/>
                <w:szCs w:val="22"/>
              </w:rPr>
              <w:br/>
              <w:t>w Lublinie, Departament Wdrażania Europejskiego Funduszu Społecznego UMWL</w:t>
            </w:r>
            <w:r w:rsidR="00A55AAC">
              <w:rPr>
                <w:rFonts w:ascii="Arial" w:hAnsi="Arial" w:cs="Arial"/>
                <w:bCs/>
                <w:sz w:val="22"/>
                <w:szCs w:val="22"/>
              </w:rPr>
              <w:t>.</w:t>
            </w:r>
          </w:p>
        </w:tc>
      </w:tr>
      <w:tr w:rsidR="00581966" w:rsidRPr="00581966" w14:paraId="4ECCAA30" w14:textId="77777777" w:rsidTr="00581966">
        <w:trPr>
          <w:trHeight w:val="739"/>
        </w:trPr>
        <w:tc>
          <w:tcPr>
            <w:tcW w:w="1653" w:type="dxa"/>
            <w:tcBorders>
              <w:top w:val="single" w:sz="4" w:space="0" w:color="000000"/>
              <w:left w:val="single" w:sz="4" w:space="0" w:color="000000"/>
              <w:bottom w:val="single" w:sz="4" w:space="0" w:color="000000"/>
              <w:right w:val="single" w:sz="4" w:space="0" w:color="000000"/>
            </w:tcBorders>
          </w:tcPr>
          <w:p w14:paraId="78726E84" w14:textId="77777777" w:rsidR="00581966" w:rsidRPr="00581966" w:rsidRDefault="00581966" w:rsidP="00581966">
            <w:pPr>
              <w:spacing w:after="160" w:line="256" w:lineRule="auto"/>
              <w:rPr>
                <w:rFonts w:ascii="Arial" w:hAnsi="Arial" w:cs="Arial"/>
                <w:sz w:val="22"/>
                <w:szCs w:val="22"/>
              </w:rPr>
            </w:pPr>
            <w:r w:rsidRPr="00581966">
              <w:rPr>
                <w:rFonts w:ascii="Arial" w:hAnsi="Arial" w:cs="Arial"/>
                <w:sz w:val="22"/>
                <w:szCs w:val="22"/>
              </w:rPr>
              <w:t>Działanie nr 5</w:t>
            </w:r>
          </w:p>
        </w:tc>
        <w:tc>
          <w:tcPr>
            <w:tcW w:w="5265" w:type="dxa"/>
            <w:tcBorders>
              <w:top w:val="single" w:sz="4" w:space="0" w:color="000000"/>
              <w:left w:val="single" w:sz="4" w:space="0" w:color="000000"/>
              <w:bottom w:val="single" w:sz="4" w:space="0" w:color="000000"/>
              <w:right w:val="single" w:sz="4" w:space="0" w:color="000000"/>
            </w:tcBorders>
          </w:tcPr>
          <w:p w14:paraId="5906B730" w14:textId="77777777" w:rsidR="00581966" w:rsidRPr="00581966" w:rsidRDefault="00581966" w:rsidP="00581966">
            <w:pPr>
              <w:spacing w:after="160" w:line="256" w:lineRule="auto"/>
              <w:rPr>
                <w:rFonts w:ascii="Arial" w:hAnsi="Arial" w:cs="Arial"/>
                <w:bCs/>
                <w:color w:val="000099"/>
                <w:sz w:val="22"/>
                <w:szCs w:val="22"/>
              </w:rPr>
            </w:pPr>
            <w:r w:rsidRPr="00581966">
              <w:rPr>
                <w:rFonts w:ascii="Arial" w:hAnsi="Arial" w:cs="Arial"/>
                <w:bCs/>
                <w:sz w:val="22"/>
                <w:szCs w:val="22"/>
              </w:rPr>
              <w:t>Finansowanie usług asystentów/trenerów pracy</w:t>
            </w:r>
            <w:r w:rsidRPr="00581966">
              <w:rPr>
                <w:rFonts w:ascii="Arial" w:hAnsi="Arial" w:cs="Arial"/>
                <w:bCs/>
                <w:color w:val="000099"/>
                <w:sz w:val="22"/>
                <w:szCs w:val="22"/>
              </w:rPr>
              <w:t>.</w:t>
            </w:r>
          </w:p>
        </w:tc>
        <w:tc>
          <w:tcPr>
            <w:tcW w:w="2580" w:type="dxa"/>
            <w:tcBorders>
              <w:top w:val="single" w:sz="4" w:space="0" w:color="000000"/>
              <w:left w:val="single" w:sz="4" w:space="0" w:color="000000"/>
              <w:bottom w:val="single" w:sz="4" w:space="0" w:color="000000"/>
              <w:right w:val="single" w:sz="4" w:space="0" w:color="000000"/>
            </w:tcBorders>
          </w:tcPr>
          <w:p w14:paraId="71AE8261" w14:textId="2AD837E0" w:rsidR="00581966" w:rsidRPr="00581966" w:rsidRDefault="00581966" w:rsidP="008315F9">
            <w:pPr>
              <w:spacing w:line="257" w:lineRule="auto"/>
              <w:rPr>
                <w:rFonts w:ascii="Arial" w:hAnsi="Arial" w:cs="Arial"/>
                <w:bCs/>
                <w:color w:val="000099"/>
                <w:sz w:val="22"/>
                <w:szCs w:val="22"/>
              </w:rPr>
            </w:pPr>
            <w:r w:rsidRPr="00581966">
              <w:rPr>
                <w:rFonts w:ascii="Arial" w:hAnsi="Arial" w:cs="Arial"/>
                <w:bCs/>
                <w:sz w:val="22"/>
                <w:szCs w:val="22"/>
              </w:rPr>
              <w:t xml:space="preserve">Regionalny Ośrodek Polityki Społecznej </w:t>
            </w:r>
            <w:r w:rsidRPr="00581966">
              <w:rPr>
                <w:rFonts w:ascii="Arial" w:hAnsi="Arial" w:cs="Arial"/>
                <w:bCs/>
                <w:sz w:val="22"/>
                <w:szCs w:val="22"/>
              </w:rPr>
              <w:br/>
              <w:t>w Lublinie</w:t>
            </w:r>
            <w:r w:rsidR="00A55AAC">
              <w:rPr>
                <w:rFonts w:ascii="Arial" w:hAnsi="Arial" w:cs="Arial"/>
                <w:bCs/>
                <w:sz w:val="22"/>
                <w:szCs w:val="22"/>
              </w:rPr>
              <w:t>.</w:t>
            </w:r>
          </w:p>
        </w:tc>
      </w:tr>
      <w:tr w:rsidR="00581966" w:rsidRPr="00581966" w14:paraId="639F7201" w14:textId="77777777" w:rsidTr="008E1187">
        <w:trPr>
          <w:trHeight w:val="2171"/>
        </w:trPr>
        <w:tc>
          <w:tcPr>
            <w:tcW w:w="1653" w:type="dxa"/>
            <w:tcBorders>
              <w:top w:val="single" w:sz="4" w:space="0" w:color="000000"/>
              <w:left w:val="single" w:sz="4" w:space="0" w:color="000000"/>
              <w:bottom w:val="single" w:sz="4" w:space="0" w:color="000000"/>
              <w:right w:val="single" w:sz="4" w:space="0" w:color="000000"/>
            </w:tcBorders>
          </w:tcPr>
          <w:p w14:paraId="1CA9E375" w14:textId="77777777" w:rsidR="00581966" w:rsidRPr="00BF29FD" w:rsidRDefault="00581966" w:rsidP="00581966">
            <w:pPr>
              <w:spacing w:after="160" w:line="256" w:lineRule="auto"/>
              <w:rPr>
                <w:rFonts w:ascii="Arial" w:hAnsi="Arial" w:cs="Arial"/>
                <w:sz w:val="22"/>
                <w:szCs w:val="22"/>
              </w:rPr>
            </w:pPr>
            <w:r w:rsidRPr="00BF29FD">
              <w:rPr>
                <w:rFonts w:ascii="Arial" w:hAnsi="Arial" w:cs="Arial"/>
                <w:sz w:val="22"/>
                <w:szCs w:val="22"/>
              </w:rPr>
              <w:t>Działanie nr 6</w:t>
            </w:r>
          </w:p>
        </w:tc>
        <w:tc>
          <w:tcPr>
            <w:tcW w:w="5265" w:type="dxa"/>
            <w:tcBorders>
              <w:top w:val="single" w:sz="4" w:space="0" w:color="000000"/>
              <w:left w:val="single" w:sz="4" w:space="0" w:color="000000"/>
              <w:bottom w:val="single" w:sz="4" w:space="0" w:color="000000"/>
              <w:right w:val="single" w:sz="4" w:space="0" w:color="000000"/>
            </w:tcBorders>
          </w:tcPr>
          <w:p w14:paraId="3C87C82F" w14:textId="2CF0D695" w:rsidR="00581966" w:rsidRPr="00BF29FD" w:rsidRDefault="00581966" w:rsidP="00581966">
            <w:pPr>
              <w:spacing w:after="160" w:line="256" w:lineRule="auto"/>
              <w:rPr>
                <w:rFonts w:ascii="Arial" w:hAnsi="Arial" w:cs="Arial"/>
                <w:bCs/>
                <w:sz w:val="22"/>
                <w:szCs w:val="22"/>
              </w:rPr>
            </w:pPr>
            <w:r w:rsidRPr="00BF29FD">
              <w:rPr>
                <w:rFonts w:ascii="Arial" w:hAnsi="Arial" w:cs="Arial"/>
                <w:bCs/>
                <w:sz w:val="22"/>
                <w:szCs w:val="22"/>
              </w:rPr>
              <w:t xml:space="preserve">Prowadzenie współpracy z organizacjami pozarządowymi w obszarze </w:t>
            </w:r>
            <w:r w:rsidRPr="00BF29FD">
              <w:rPr>
                <w:rFonts w:ascii="Arial" w:hAnsi="Arial" w:cs="Arial"/>
                <w:b/>
                <w:sz w:val="22"/>
                <w:szCs w:val="22"/>
              </w:rPr>
              <w:t xml:space="preserve">zatrudnienia wspomaganego </w:t>
            </w:r>
            <w:r w:rsidRPr="00BF29FD">
              <w:rPr>
                <w:rFonts w:ascii="Arial" w:hAnsi="Arial" w:cs="Arial"/>
                <w:bCs/>
                <w:sz w:val="22"/>
                <w:szCs w:val="22"/>
              </w:rPr>
              <w:t>poprzez wdrażanie zindywidualizowanych form wsparcia skutkujących włączeniem osób z zaburzeniami psychicznymi w</w:t>
            </w:r>
            <w:r w:rsidR="005369AB" w:rsidRPr="00BF29FD">
              <w:rPr>
                <w:rFonts w:ascii="Arial" w:hAnsi="Arial" w:cs="Arial"/>
                <w:bCs/>
                <w:sz w:val="22"/>
                <w:szCs w:val="22"/>
              </w:rPr>
              <w:t> </w:t>
            </w:r>
            <w:r w:rsidRPr="00BF29FD">
              <w:rPr>
                <w:rFonts w:ascii="Arial" w:hAnsi="Arial" w:cs="Arial"/>
                <w:bCs/>
                <w:sz w:val="22"/>
                <w:szCs w:val="22"/>
              </w:rPr>
              <w:t>rynek pracy.</w:t>
            </w:r>
            <w:r w:rsidRPr="00BF29FD">
              <w:rPr>
                <w:rFonts w:ascii="Arial" w:hAnsi="Arial" w:cs="Arial"/>
                <w:b/>
                <w:sz w:val="22"/>
                <w:szCs w:val="22"/>
              </w:rPr>
              <w:t xml:space="preserve"> </w:t>
            </w:r>
          </w:p>
        </w:tc>
        <w:tc>
          <w:tcPr>
            <w:tcW w:w="2580" w:type="dxa"/>
            <w:tcBorders>
              <w:top w:val="single" w:sz="4" w:space="0" w:color="000000"/>
              <w:left w:val="single" w:sz="4" w:space="0" w:color="000000"/>
              <w:bottom w:val="single" w:sz="4" w:space="0" w:color="000000"/>
              <w:right w:val="single" w:sz="4" w:space="0" w:color="000000"/>
            </w:tcBorders>
          </w:tcPr>
          <w:p w14:paraId="40179442" w14:textId="46112EA4" w:rsidR="00581966" w:rsidRPr="00581966" w:rsidRDefault="00581966" w:rsidP="00FB354B">
            <w:pPr>
              <w:spacing w:line="257" w:lineRule="auto"/>
              <w:rPr>
                <w:rFonts w:ascii="Arial" w:hAnsi="Arial" w:cs="Arial"/>
                <w:bCs/>
                <w:color w:val="000099"/>
                <w:sz w:val="22"/>
                <w:szCs w:val="22"/>
              </w:rPr>
            </w:pPr>
            <w:r w:rsidRPr="00581966">
              <w:rPr>
                <w:rFonts w:ascii="Arial" w:hAnsi="Arial" w:cs="Arial"/>
                <w:bCs/>
                <w:sz w:val="22"/>
                <w:szCs w:val="22"/>
              </w:rPr>
              <w:t xml:space="preserve">Regionalny Ośrodek Polityki Społecznej </w:t>
            </w:r>
            <w:r w:rsidRPr="00581966">
              <w:rPr>
                <w:rFonts w:ascii="Arial" w:hAnsi="Arial" w:cs="Arial"/>
                <w:bCs/>
                <w:sz w:val="22"/>
                <w:szCs w:val="22"/>
              </w:rPr>
              <w:br/>
              <w:t>w Lublinie</w:t>
            </w:r>
            <w:r w:rsidR="00A55AAC">
              <w:rPr>
                <w:rFonts w:ascii="Arial" w:hAnsi="Arial" w:cs="Arial"/>
                <w:bCs/>
                <w:sz w:val="22"/>
                <w:szCs w:val="22"/>
              </w:rPr>
              <w:t>,</w:t>
            </w:r>
            <w:r w:rsidRPr="00581966">
              <w:rPr>
                <w:rFonts w:ascii="Arial" w:hAnsi="Arial" w:cs="Arial"/>
                <w:bCs/>
                <w:sz w:val="22"/>
                <w:szCs w:val="22"/>
              </w:rPr>
              <w:t xml:space="preserve"> Departament Wdrażania Europejskiego Funduszu Społecznego UMWL</w:t>
            </w:r>
            <w:r w:rsidR="00A55AAC">
              <w:rPr>
                <w:rFonts w:ascii="Arial" w:hAnsi="Arial" w:cs="Arial"/>
                <w:bCs/>
                <w:sz w:val="22"/>
                <w:szCs w:val="22"/>
              </w:rPr>
              <w:t>.</w:t>
            </w:r>
          </w:p>
        </w:tc>
      </w:tr>
    </w:tbl>
    <w:p w14:paraId="178525F8" w14:textId="77777777" w:rsidR="002F5BB5" w:rsidRPr="00581966" w:rsidRDefault="002F5BB5" w:rsidP="00A85D6F">
      <w:pPr>
        <w:spacing w:after="360"/>
      </w:pPr>
    </w:p>
    <w:p w14:paraId="2B7610D8" w14:textId="50AAB926" w:rsidR="0012329A" w:rsidRPr="0074482B" w:rsidRDefault="0012329A" w:rsidP="00CA790E">
      <w:pPr>
        <w:pStyle w:val="Legenda"/>
        <w:keepNext/>
        <w:spacing w:after="240"/>
        <w:jc w:val="both"/>
        <w:rPr>
          <w:rFonts w:ascii="Arial" w:hAnsi="Arial" w:cs="Arial"/>
          <w:b w:val="0"/>
          <w:bCs w:val="0"/>
          <w:sz w:val="22"/>
          <w:szCs w:val="22"/>
        </w:rPr>
      </w:pPr>
      <w:bookmarkStart w:id="50" w:name="_Toc157077553"/>
      <w:r w:rsidRPr="0074482B">
        <w:rPr>
          <w:rFonts w:ascii="Arial" w:hAnsi="Arial" w:cs="Arial"/>
          <w:b w:val="0"/>
          <w:bCs w:val="0"/>
          <w:sz w:val="22"/>
          <w:szCs w:val="22"/>
        </w:rPr>
        <w:t xml:space="preserve">Tabela </w:t>
      </w:r>
      <w:r w:rsidRPr="0074482B">
        <w:rPr>
          <w:rFonts w:ascii="Arial" w:hAnsi="Arial" w:cs="Arial"/>
          <w:b w:val="0"/>
          <w:bCs w:val="0"/>
          <w:sz w:val="22"/>
          <w:szCs w:val="22"/>
        </w:rPr>
        <w:fldChar w:fldCharType="begin"/>
      </w:r>
      <w:r w:rsidRPr="0074482B">
        <w:rPr>
          <w:rFonts w:ascii="Arial" w:hAnsi="Arial" w:cs="Arial"/>
          <w:b w:val="0"/>
          <w:bCs w:val="0"/>
          <w:sz w:val="22"/>
          <w:szCs w:val="22"/>
        </w:rPr>
        <w:instrText xml:space="preserve"> SEQ Tabela \* ARABIC </w:instrText>
      </w:r>
      <w:r w:rsidRPr="0074482B">
        <w:rPr>
          <w:rFonts w:ascii="Arial" w:hAnsi="Arial" w:cs="Arial"/>
          <w:b w:val="0"/>
          <w:bCs w:val="0"/>
          <w:sz w:val="22"/>
          <w:szCs w:val="22"/>
        </w:rPr>
        <w:fldChar w:fldCharType="separate"/>
      </w:r>
      <w:r w:rsidR="008948DD">
        <w:rPr>
          <w:rFonts w:ascii="Arial" w:hAnsi="Arial" w:cs="Arial"/>
          <w:b w:val="0"/>
          <w:bCs w:val="0"/>
          <w:noProof/>
          <w:sz w:val="22"/>
          <w:szCs w:val="22"/>
        </w:rPr>
        <w:t>18</w:t>
      </w:r>
      <w:r w:rsidRPr="0074482B">
        <w:rPr>
          <w:rFonts w:ascii="Arial" w:hAnsi="Arial" w:cs="Arial"/>
          <w:b w:val="0"/>
          <w:bCs w:val="0"/>
          <w:sz w:val="22"/>
          <w:szCs w:val="22"/>
        </w:rPr>
        <w:fldChar w:fldCharType="end"/>
      </w:r>
      <w:r w:rsidRPr="0074482B">
        <w:rPr>
          <w:rFonts w:ascii="Arial" w:hAnsi="Arial" w:cs="Arial"/>
          <w:b w:val="0"/>
          <w:bCs w:val="0"/>
          <w:sz w:val="22"/>
          <w:szCs w:val="22"/>
        </w:rPr>
        <w:t xml:space="preserve"> Cel szczegółowy 3. Wzrost poziomu uczestnictwa osób z</w:t>
      </w:r>
      <w:r w:rsidR="008E1187">
        <w:rPr>
          <w:rFonts w:ascii="Arial" w:hAnsi="Arial" w:cs="Arial"/>
          <w:b w:val="0"/>
          <w:bCs w:val="0"/>
          <w:sz w:val="22"/>
          <w:szCs w:val="22"/>
        </w:rPr>
        <w:t xml:space="preserve"> </w:t>
      </w:r>
      <w:r w:rsidRPr="0074482B">
        <w:rPr>
          <w:rFonts w:ascii="Arial" w:hAnsi="Arial" w:cs="Arial"/>
          <w:b w:val="0"/>
          <w:bCs w:val="0"/>
          <w:sz w:val="22"/>
          <w:szCs w:val="22"/>
        </w:rPr>
        <w:t>niepełnosprawnościami, w tym z zaburzeniami psychicznymi w działaniach z zakresu aktywizacji społecznej.</w:t>
      </w:r>
      <w:bookmarkEnd w:id="50"/>
      <w:r w:rsidRPr="0074482B">
        <w:rPr>
          <w:rFonts w:ascii="Arial" w:hAnsi="Arial" w:cs="Arial"/>
          <w:b w:val="0"/>
          <w:bCs w:val="0"/>
          <w:sz w:val="22"/>
          <w:szCs w:val="22"/>
        </w:rPr>
        <w:t xml:space="preserve"> </w:t>
      </w: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8 Cel szczegółowy 3:Wzrost poziomu uczestnictwa osób z  niepełnosprawnościami, w tym z zaburzeniami psychicznymi w działaniach z zakresu aktywizacji społecznej. "/>
        <w:tblDescription w:val="Tabela 18 Przedstawia Cel szczegółowy 3. Wzrost poziomu uczestnictwa osób z  niepełnosprawnościami, w tym z zaburzeniami psychicznymi w działaniach z zakresu aktywizacji społecznej. "/>
      </w:tblPr>
      <w:tblGrid>
        <w:gridCol w:w="1653"/>
        <w:gridCol w:w="5265"/>
        <w:gridCol w:w="2580"/>
      </w:tblGrid>
      <w:tr w:rsidR="00581966" w:rsidRPr="00581966" w14:paraId="299D4638" w14:textId="77777777" w:rsidTr="004926F3">
        <w:tc>
          <w:tcPr>
            <w:tcW w:w="1653" w:type="dxa"/>
          </w:tcPr>
          <w:p w14:paraId="70C9A318" w14:textId="49C09EC5" w:rsidR="003B6AC5" w:rsidRPr="00581966" w:rsidRDefault="003B6AC5" w:rsidP="003B6AC5">
            <w:pPr>
              <w:jc w:val="both"/>
              <w:rPr>
                <w:rFonts w:ascii="Arial" w:hAnsi="Arial" w:cs="Arial"/>
                <w:sz w:val="22"/>
                <w:szCs w:val="22"/>
              </w:rPr>
            </w:pPr>
            <w:r w:rsidRPr="00581966">
              <w:rPr>
                <w:rFonts w:ascii="Arial" w:hAnsi="Arial" w:cs="Arial"/>
                <w:sz w:val="22"/>
                <w:szCs w:val="22"/>
              </w:rPr>
              <w:t>Nr działania</w:t>
            </w:r>
          </w:p>
        </w:tc>
        <w:tc>
          <w:tcPr>
            <w:tcW w:w="5265" w:type="dxa"/>
          </w:tcPr>
          <w:p w14:paraId="0282B673" w14:textId="7D97BB36" w:rsidR="003B6AC5" w:rsidRPr="00581966" w:rsidRDefault="003B6AC5" w:rsidP="003B6AC5">
            <w:pPr>
              <w:tabs>
                <w:tab w:val="left" w:pos="210"/>
                <w:tab w:val="left" w:pos="3960"/>
              </w:tabs>
              <w:spacing w:after="160" w:line="259" w:lineRule="auto"/>
              <w:jc w:val="both"/>
              <w:rPr>
                <w:rFonts w:ascii="Arial" w:hAnsi="Arial" w:cs="Arial"/>
                <w:bCs/>
                <w:sz w:val="22"/>
                <w:szCs w:val="22"/>
              </w:rPr>
            </w:pPr>
            <w:r w:rsidRPr="00581966">
              <w:rPr>
                <w:rFonts w:ascii="Arial" w:hAnsi="Arial" w:cs="Arial"/>
                <w:sz w:val="22"/>
                <w:szCs w:val="22"/>
              </w:rPr>
              <w:t>Nazwa działania/zadania</w:t>
            </w:r>
          </w:p>
        </w:tc>
        <w:tc>
          <w:tcPr>
            <w:tcW w:w="2580" w:type="dxa"/>
          </w:tcPr>
          <w:p w14:paraId="6B9E0E73" w14:textId="47163212" w:rsidR="003B6AC5" w:rsidRPr="00581966" w:rsidRDefault="003B6AC5" w:rsidP="00581966">
            <w:pPr>
              <w:pStyle w:val="Akapitzlist"/>
              <w:ind w:left="0"/>
              <w:rPr>
                <w:rFonts w:ascii="Arial" w:hAnsi="Arial" w:cs="Arial"/>
                <w:sz w:val="22"/>
                <w:szCs w:val="22"/>
                <w:lang w:val="pl-PL"/>
              </w:rPr>
            </w:pPr>
            <w:r w:rsidRPr="00581966">
              <w:rPr>
                <w:rFonts w:ascii="Arial" w:hAnsi="Arial" w:cs="Arial"/>
                <w:sz w:val="22"/>
                <w:szCs w:val="22"/>
              </w:rPr>
              <w:t>Podmiot realizujący działanie</w:t>
            </w:r>
          </w:p>
        </w:tc>
      </w:tr>
      <w:tr w:rsidR="00581966" w:rsidRPr="00581966" w14:paraId="582AD7B4" w14:textId="77777777" w:rsidTr="004926F3">
        <w:tc>
          <w:tcPr>
            <w:tcW w:w="1653" w:type="dxa"/>
          </w:tcPr>
          <w:p w14:paraId="6BAD531E" w14:textId="6D1415E5" w:rsidR="003B6AC5" w:rsidRPr="00581966" w:rsidRDefault="003B6AC5" w:rsidP="003B6AC5">
            <w:pPr>
              <w:jc w:val="both"/>
              <w:rPr>
                <w:rFonts w:ascii="Arial" w:hAnsi="Arial" w:cs="Arial"/>
                <w:sz w:val="22"/>
                <w:szCs w:val="22"/>
              </w:rPr>
            </w:pPr>
            <w:r w:rsidRPr="00581966">
              <w:rPr>
                <w:rFonts w:ascii="Arial" w:hAnsi="Arial" w:cs="Arial"/>
                <w:sz w:val="22"/>
                <w:szCs w:val="22"/>
              </w:rPr>
              <w:t>Działanie nr 1</w:t>
            </w:r>
          </w:p>
        </w:tc>
        <w:tc>
          <w:tcPr>
            <w:tcW w:w="5265" w:type="dxa"/>
          </w:tcPr>
          <w:p w14:paraId="735A953D" w14:textId="3B7630FA" w:rsidR="003B6AC5" w:rsidRPr="00581966" w:rsidRDefault="00182933" w:rsidP="0025058D">
            <w:pPr>
              <w:tabs>
                <w:tab w:val="left" w:pos="210"/>
                <w:tab w:val="left" w:pos="3960"/>
              </w:tabs>
              <w:spacing w:line="259" w:lineRule="auto"/>
              <w:jc w:val="both"/>
              <w:rPr>
                <w:rFonts w:ascii="Arial" w:hAnsi="Arial" w:cs="Arial"/>
                <w:bCs/>
                <w:sz w:val="22"/>
                <w:szCs w:val="22"/>
              </w:rPr>
            </w:pPr>
            <w:r w:rsidRPr="00182933">
              <w:rPr>
                <w:rFonts w:ascii="Arial" w:hAnsi="Arial" w:cs="Arial"/>
                <w:bCs/>
                <w:sz w:val="22"/>
                <w:szCs w:val="22"/>
              </w:rPr>
              <w:t>Organizowanie i prowadzenie szkoleń, kursów, warsztatów, grup środowiskowego wsparcia oraz zespołów aktywności społecznej dla osób niepełnosprawnych - aktywizujących zawodowo i społecznie te osoby</w:t>
            </w:r>
          </w:p>
        </w:tc>
        <w:tc>
          <w:tcPr>
            <w:tcW w:w="2580" w:type="dxa"/>
          </w:tcPr>
          <w:p w14:paraId="751C425D" w14:textId="1C3717CE" w:rsidR="003B6AC5" w:rsidRPr="00581966" w:rsidRDefault="003B6AC5" w:rsidP="003B6AC5">
            <w:pPr>
              <w:tabs>
                <w:tab w:val="left" w:pos="210"/>
                <w:tab w:val="left" w:pos="3960"/>
              </w:tabs>
              <w:rPr>
                <w:rFonts w:ascii="Arial" w:hAnsi="Arial" w:cs="Arial"/>
                <w:bCs/>
                <w:sz w:val="22"/>
                <w:szCs w:val="22"/>
              </w:rPr>
            </w:pPr>
            <w:r w:rsidRPr="00581966">
              <w:rPr>
                <w:rFonts w:ascii="Arial" w:hAnsi="Arial" w:cs="Arial"/>
                <w:bCs/>
                <w:sz w:val="22"/>
                <w:szCs w:val="22"/>
              </w:rPr>
              <w:t xml:space="preserve">Regionalny Ośrodek Polityki Społecznej </w:t>
            </w:r>
            <w:r w:rsidRPr="00581966">
              <w:rPr>
                <w:rFonts w:ascii="Arial" w:hAnsi="Arial" w:cs="Arial"/>
                <w:bCs/>
                <w:sz w:val="22"/>
                <w:szCs w:val="22"/>
              </w:rPr>
              <w:br/>
              <w:t>w Lublinie</w:t>
            </w:r>
            <w:r w:rsidR="00A55AAC">
              <w:rPr>
                <w:rFonts w:ascii="Arial" w:hAnsi="Arial" w:cs="Arial"/>
                <w:bCs/>
                <w:sz w:val="22"/>
                <w:szCs w:val="22"/>
              </w:rPr>
              <w:t>.</w:t>
            </w:r>
          </w:p>
        </w:tc>
      </w:tr>
      <w:tr w:rsidR="00581966" w:rsidRPr="00581966" w14:paraId="35BB909B" w14:textId="77777777" w:rsidTr="004926F3">
        <w:trPr>
          <w:trHeight w:val="368"/>
        </w:trPr>
        <w:tc>
          <w:tcPr>
            <w:tcW w:w="1653" w:type="dxa"/>
          </w:tcPr>
          <w:p w14:paraId="29984635" w14:textId="1224392F" w:rsidR="003B6AC5" w:rsidRPr="00581966" w:rsidRDefault="003B6AC5" w:rsidP="003B6AC5">
            <w:pPr>
              <w:jc w:val="both"/>
              <w:rPr>
                <w:rFonts w:ascii="Arial" w:hAnsi="Arial" w:cs="Arial"/>
                <w:sz w:val="22"/>
                <w:szCs w:val="22"/>
              </w:rPr>
            </w:pPr>
            <w:r w:rsidRPr="00581966">
              <w:rPr>
                <w:rFonts w:ascii="Arial" w:hAnsi="Arial" w:cs="Arial"/>
                <w:sz w:val="22"/>
                <w:szCs w:val="22"/>
              </w:rPr>
              <w:t xml:space="preserve">Działanie nr </w:t>
            </w:r>
            <w:r w:rsidR="00137B31">
              <w:rPr>
                <w:rFonts w:ascii="Arial" w:hAnsi="Arial" w:cs="Arial"/>
                <w:sz w:val="22"/>
                <w:szCs w:val="22"/>
              </w:rPr>
              <w:t>2</w:t>
            </w:r>
          </w:p>
        </w:tc>
        <w:tc>
          <w:tcPr>
            <w:tcW w:w="5265" w:type="dxa"/>
          </w:tcPr>
          <w:p w14:paraId="1BA6BA68" w14:textId="77777777" w:rsidR="003B6AC5" w:rsidRPr="00581966" w:rsidRDefault="003B6AC5" w:rsidP="002312F8">
            <w:pPr>
              <w:tabs>
                <w:tab w:val="left" w:pos="210"/>
              </w:tabs>
              <w:spacing w:line="259" w:lineRule="auto"/>
              <w:jc w:val="both"/>
              <w:rPr>
                <w:rFonts w:ascii="Arial" w:hAnsi="Arial" w:cs="Arial"/>
                <w:bCs/>
                <w:sz w:val="22"/>
                <w:szCs w:val="22"/>
              </w:rPr>
            </w:pPr>
            <w:r w:rsidRPr="00581966">
              <w:rPr>
                <w:rFonts w:ascii="Arial" w:hAnsi="Arial" w:cs="Arial"/>
                <w:bCs/>
                <w:sz w:val="22"/>
                <w:szCs w:val="22"/>
              </w:rPr>
              <w:t>Prowadzenie grupowych i indywidualnych zajęć, które:</w:t>
            </w:r>
          </w:p>
          <w:p w14:paraId="6649D87C" w14:textId="77777777" w:rsidR="003B6AC5" w:rsidRPr="00581966" w:rsidRDefault="003B6AC5" w:rsidP="002312F8">
            <w:pPr>
              <w:tabs>
                <w:tab w:val="left" w:pos="226"/>
              </w:tabs>
              <w:spacing w:line="259" w:lineRule="auto"/>
              <w:jc w:val="both"/>
              <w:rPr>
                <w:rFonts w:ascii="Arial" w:hAnsi="Arial" w:cs="Arial"/>
                <w:bCs/>
                <w:sz w:val="22"/>
                <w:szCs w:val="22"/>
              </w:rPr>
            </w:pPr>
            <w:r w:rsidRPr="00581966">
              <w:rPr>
                <w:rFonts w:ascii="Arial" w:hAnsi="Arial" w:cs="Arial"/>
                <w:bCs/>
                <w:sz w:val="22"/>
                <w:szCs w:val="22"/>
              </w:rPr>
              <w:t xml:space="preserve">a) mają na celu nabywanie, rozwijanie i podtrzymywanie umiejętności niezbędnych do </w:t>
            </w:r>
            <w:r w:rsidRPr="00581966">
              <w:rPr>
                <w:rFonts w:ascii="Arial" w:hAnsi="Arial" w:cs="Arial"/>
                <w:bCs/>
                <w:sz w:val="22"/>
                <w:szCs w:val="22"/>
              </w:rPr>
              <w:lastRenderedPageBreak/>
              <w:t>samodzielnego funkcjonowania osób niepełnosprawnych,</w:t>
            </w:r>
          </w:p>
          <w:p w14:paraId="3A02E96F" w14:textId="1F25D05D" w:rsidR="003B6AC5" w:rsidRPr="00581966" w:rsidRDefault="003B6AC5" w:rsidP="002312F8">
            <w:pPr>
              <w:tabs>
                <w:tab w:val="left" w:pos="210"/>
              </w:tabs>
              <w:spacing w:line="259" w:lineRule="auto"/>
              <w:jc w:val="both"/>
              <w:rPr>
                <w:rFonts w:ascii="Arial" w:hAnsi="Arial" w:cs="Arial"/>
                <w:bCs/>
                <w:sz w:val="22"/>
                <w:szCs w:val="22"/>
              </w:rPr>
            </w:pPr>
            <w:r w:rsidRPr="00581966">
              <w:rPr>
                <w:rFonts w:ascii="Arial" w:hAnsi="Arial" w:cs="Arial"/>
                <w:bCs/>
                <w:sz w:val="22"/>
                <w:szCs w:val="22"/>
              </w:rPr>
              <w:t>b)</w:t>
            </w:r>
            <w:r w:rsidR="008623A4" w:rsidRPr="00581966">
              <w:rPr>
                <w:rFonts w:ascii="Arial" w:hAnsi="Arial" w:cs="Arial"/>
                <w:bCs/>
                <w:sz w:val="22"/>
                <w:szCs w:val="22"/>
              </w:rPr>
              <w:t xml:space="preserve"> </w:t>
            </w:r>
            <w:r w:rsidRPr="00581966">
              <w:rPr>
                <w:rFonts w:ascii="Arial" w:hAnsi="Arial" w:cs="Arial"/>
                <w:bCs/>
                <w:sz w:val="22"/>
                <w:szCs w:val="22"/>
              </w:rPr>
              <w:t>rozwijają umiejętności sprawnego komunikowania się z otoczeniem osób z uszkodzeniami słuchu, mowy, z autyzmem i z niepełnosprawnością intelektualną,</w:t>
            </w:r>
          </w:p>
          <w:p w14:paraId="51CA2F94" w14:textId="0015DFF0" w:rsidR="003B6AC5" w:rsidRPr="00581966" w:rsidRDefault="003B6AC5" w:rsidP="002312F8">
            <w:pPr>
              <w:tabs>
                <w:tab w:val="left" w:pos="210"/>
              </w:tabs>
              <w:spacing w:line="259" w:lineRule="auto"/>
              <w:jc w:val="both"/>
              <w:rPr>
                <w:rFonts w:ascii="Arial" w:hAnsi="Arial" w:cs="Arial"/>
                <w:bCs/>
                <w:sz w:val="22"/>
                <w:szCs w:val="22"/>
              </w:rPr>
            </w:pPr>
            <w:r w:rsidRPr="00581966">
              <w:rPr>
                <w:rFonts w:ascii="Arial" w:hAnsi="Arial" w:cs="Arial"/>
                <w:bCs/>
                <w:sz w:val="22"/>
                <w:szCs w:val="22"/>
              </w:rPr>
              <w:t>c) usprawniają i wspierają funkcjonowanie osób z autyzmem i z niepełnosprawnością intelektualną w różnych rolach społecznych i w różnych środowiskach</w:t>
            </w:r>
            <w:r w:rsidR="00A55AAC">
              <w:rPr>
                <w:rFonts w:ascii="Arial" w:hAnsi="Arial" w:cs="Arial"/>
                <w:bCs/>
                <w:sz w:val="22"/>
                <w:szCs w:val="22"/>
              </w:rPr>
              <w:t>.</w:t>
            </w:r>
          </w:p>
        </w:tc>
        <w:tc>
          <w:tcPr>
            <w:tcW w:w="2580" w:type="dxa"/>
          </w:tcPr>
          <w:p w14:paraId="54900FD0" w14:textId="623CB06F" w:rsidR="003B6AC5" w:rsidRPr="00581966" w:rsidRDefault="003B6AC5" w:rsidP="003B6AC5">
            <w:pPr>
              <w:tabs>
                <w:tab w:val="left" w:pos="210"/>
                <w:tab w:val="left" w:pos="550"/>
              </w:tabs>
              <w:rPr>
                <w:rFonts w:ascii="Arial" w:hAnsi="Arial" w:cs="Arial"/>
                <w:bCs/>
                <w:sz w:val="22"/>
                <w:szCs w:val="22"/>
              </w:rPr>
            </w:pPr>
            <w:r w:rsidRPr="00581966">
              <w:rPr>
                <w:rFonts w:ascii="Arial" w:hAnsi="Arial" w:cs="Arial"/>
                <w:bCs/>
                <w:sz w:val="22"/>
                <w:szCs w:val="22"/>
              </w:rPr>
              <w:lastRenderedPageBreak/>
              <w:t xml:space="preserve">Regionalny Ośrodek Polityki Społecznej </w:t>
            </w:r>
            <w:r w:rsidRPr="00581966">
              <w:rPr>
                <w:rFonts w:ascii="Arial" w:hAnsi="Arial" w:cs="Arial"/>
                <w:bCs/>
                <w:sz w:val="22"/>
                <w:szCs w:val="22"/>
              </w:rPr>
              <w:br/>
              <w:t>w Lublinie</w:t>
            </w:r>
            <w:r w:rsidR="00A55AAC">
              <w:rPr>
                <w:rFonts w:ascii="Arial" w:hAnsi="Arial" w:cs="Arial"/>
                <w:bCs/>
                <w:sz w:val="22"/>
                <w:szCs w:val="22"/>
              </w:rPr>
              <w:t>.</w:t>
            </w:r>
          </w:p>
        </w:tc>
      </w:tr>
      <w:tr w:rsidR="00581966" w:rsidRPr="00581966" w14:paraId="3122C7F9" w14:textId="77777777" w:rsidTr="004926F3">
        <w:trPr>
          <w:trHeight w:val="368"/>
        </w:trPr>
        <w:tc>
          <w:tcPr>
            <w:tcW w:w="1653" w:type="dxa"/>
          </w:tcPr>
          <w:p w14:paraId="77A74F51" w14:textId="66FB8C5F" w:rsidR="003B6AC5" w:rsidRPr="00581966" w:rsidRDefault="003B6AC5" w:rsidP="003B6AC5">
            <w:pPr>
              <w:jc w:val="both"/>
              <w:rPr>
                <w:rFonts w:ascii="Arial" w:hAnsi="Arial" w:cs="Arial"/>
                <w:sz w:val="22"/>
                <w:szCs w:val="22"/>
              </w:rPr>
            </w:pPr>
            <w:r w:rsidRPr="00581966">
              <w:rPr>
                <w:rFonts w:ascii="Arial" w:hAnsi="Arial" w:cs="Arial"/>
                <w:sz w:val="22"/>
                <w:szCs w:val="22"/>
              </w:rPr>
              <w:t xml:space="preserve">Działanie nr </w:t>
            </w:r>
            <w:r w:rsidR="00137B31">
              <w:rPr>
                <w:rFonts w:ascii="Arial" w:hAnsi="Arial" w:cs="Arial"/>
                <w:sz w:val="22"/>
                <w:szCs w:val="22"/>
              </w:rPr>
              <w:t>3</w:t>
            </w:r>
          </w:p>
        </w:tc>
        <w:tc>
          <w:tcPr>
            <w:tcW w:w="5265" w:type="dxa"/>
          </w:tcPr>
          <w:p w14:paraId="689ABB6D" w14:textId="17B2C4F2" w:rsidR="003B6AC5" w:rsidRPr="00581966" w:rsidRDefault="003B6AC5" w:rsidP="002312F8">
            <w:pPr>
              <w:tabs>
                <w:tab w:val="left" w:pos="0"/>
              </w:tabs>
              <w:spacing w:line="259" w:lineRule="auto"/>
              <w:rPr>
                <w:rFonts w:ascii="Arial" w:hAnsi="Arial" w:cs="Arial"/>
                <w:sz w:val="22"/>
                <w:szCs w:val="22"/>
              </w:rPr>
            </w:pPr>
            <w:r w:rsidRPr="00581966">
              <w:rPr>
                <w:rFonts w:ascii="Arial" w:hAnsi="Arial" w:cs="Arial"/>
                <w:sz w:val="22"/>
                <w:szCs w:val="22"/>
              </w:rPr>
              <w:t>Organizowanie regionalnych imprez kulturalnych, sportowych, turystycznych i rekreacyjnych dla osób niepełnosprawnych wspierających ich aktywność w tych dziedzinach</w:t>
            </w:r>
            <w:r w:rsidR="00A55AAC">
              <w:rPr>
                <w:rFonts w:ascii="Arial" w:hAnsi="Arial" w:cs="Arial"/>
                <w:sz w:val="22"/>
                <w:szCs w:val="22"/>
              </w:rPr>
              <w:t>.</w:t>
            </w:r>
          </w:p>
        </w:tc>
        <w:tc>
          <w:tcPr>
            <w:tcW w:w="2580" w:type="dxa"/>
          </w:tcPr>
          <w:p w14:paraId="13153F1C" w14:textId="4D497FA5" w:rsidR="003B6AC5" w:rsidRPr="00581966" w:rsidRDefault="003B6AC5" w:rsidP="003B6AC5">
            <w:pPr>
              <w:tabs>
                <w:tab w:val="left" w:pos="210"/>
                <w:tab w:val="left" w:pos="550"/>
              </w:tabs>
              <w:rPr>
                <w:rFonts w:ascii="Arial" w:hAnsi="Arial" w:cs="Arial"/>
                <w:bCs/>
                <w:sz w:val="22"/>
                <w:szCs w:val="22"/>
              </w:rPr>
            </w:pPr>
            <w:r w:rsidRPr="00581966">
              <w:rPr>
                <w:rFonts w:ascii="Arial" w:hAnsi="Arial" w:cs="Arial"/>
                <w:bCs/>
                <w:sz w:val="22"/>
                <w:szCs w:val="22"/>
              </w:rPr>
              <w:t xml:space="preserve">Regionalny Ośrodek Polityki Społecznej </w:t>
            </w:r>
            <w:r w:rsidRPr="00581966">
              <w:rPr>
                <w:rFonts w:ascii="Arial" w:hAnsi="Arial" w:cs="Arial"/>
                <w:bCs/>
                <w:sz w:val="22"/>
                <w:szCs w:val="22"/>
              </w:rPr>
              <w:br/>
              <w:t>w Lublinie</w:t>
            </w:r>
            <w:r w:rsidR="00A55AAC">
              <w:rPr>
                <w:rFonts w:ascii="Arial" w:hAnsi="Arial" w:cs="Arial"/>
                <w:bCs/>
                <w:sz w:val="22"/>
                <w:szCs w:val="22"/>
              </w:rPr>
              <w:t>.</w:t>
            </w:r>
          </w:p>
        </w:tc>
      </w:tr>
    </w:tbl>
    <w:p w14:paraId="5FF1D540" w14:textId="77777777" w:rsidR="005F6ECB" w:rsidRDefault="005F6ECB" w:rsidP="00F702C6">
      <w:pPr>
        <w:spacing w:after="120"/>
        <w:jc w:val="both"/>
        <w:rPr>
          <w:rFonts w:ascii="Arial" w:hAnsi="Arial" w:cs="Arial"/>
          <w:b/>
          <w:bCs/>
          <w:sz w:val="22"/>
          <w:szCs w:val="22"/>
        </w:rPr>
      </w:pPr>
    </w:p>
    <w:p w14:paraId="0B472AF1" w14:textId="0CE2E3F5" w:rsidR="00B73F3A" w:rsidRPr="00195F55" w:rsidRDefault="00B73F3A" w:rsidP="00A506AA">
      <w:pPr>
        <w:pStyle w:val="Nagwek1"/>
        <w:numPr>
          <w:ilvl w:val="0"/>
          <w:numId w:val="28"/>
        </w:numPr>
        <w:spacing w:after="280"/>
        <w:ind w:left="425" w:hanging="357"/>
        <w:rPr>
          <w:rFonts w:cs="Arial"/>
          <w:bCs/>
          <w:szCs w:val="22"/>
        </w:rPr>
      </w:pPr>
      <w:bookmarkStart w:id="51" w:name="_Toc157077529"/>
      <w:r w:rsidRPr="00D37E1F">
        <w:t>Wskaźniki</w:t>
      </w:r>
      <w:bookmarkEnd w:id="51"/>
    </w:p>
    <w:p w14:paraId="1C420F41" w14:textId="7A612876" w:rsidR="00141ACB" w:rsidRPr="00141ACB" w:rsidRDefault="00141ACB" w:rsidP="00A506AA">
      <w:pPr>
        <w:pStyle w:val="Legenda"/>
        <w:keepNext/>
        <w:spacing w:before="240" w:after="120"/>
        <w:rPr>
          <w:rFonts w:ascii="Arial" w:hAnsi="Arial" w:cs="Arial"/>
          <w:b w:val="0"/>
          <w:bCs w:val="0"/>
          <w:sz w:val="22"/>
          <w:szCs w:val="22"/>
        </w:rPr>
      </w:pPr>
      <w:bookmarkStart w:id="52" w:name="_Toc157077554"/>
      <w:r w:rsidRPr="00141ACB">
        <w:rPr>
          <w:rFonts w:ascii="Arial" w:hAnsi="Arial" w:cs="Arial"/>
          <w:b w:val="0"/>
          <w:bCs w:val="0"/>
          <w:sz w:val="22"/>
          <w:szCs w:val="22"/>
        </w:rPr>
        <w:t xml:space="preserve">Tabela </w:t>
      </w:r>
      <w:r w:rsidRPr="00141ACB">
        <w:rPr>
          <w:rFonts w:ascii="Arial" w:hAnsi="Arial" w:cs="Arial"/>
          <w:b w:val="0"/>
          <w:bCs w:val="0"/>
          <w:sz w:val="22"/>
          <w:szCs w:val="22"/>
        </w:rPr>
        <w:fldChar w:fldCharType="begin"/>
      </w:r>
      <w:r w:rsidRPr="00141ACB">
        <w:rPr>
          <w:rFonts w:ascii="Arial" w:hAnsi="Arial" w:cs="Arial"/>
          <w:b w:val="0"/>
          <w:bCs w:val="0"/>
          <w:sz w:val="22"/>
          <w:szCs w:val="22"/>
        </w:rPr>
        <w:instrText xml:space="preserve"> SEQ Tabela \* ARABIC </w:instrText>
      </w:r>
      <w:r w:rsidRPr="00141ACB">
        <w:rPr>
          <w:rFonts w:ascii="Arial" w:hAnsi="Arial" w:cs="Arial"/>
          <w:b w:val="0"/>
          <w:bCs w:val="0"/>
          <w:sz w:val="22"/>
          <w:szCs w:val="22"/>
        </w:rPr>
        <w:fldChar w:fldCharType="separate"/>
      </w:r>
      <w:r w:rsidR="008948DD">
        <w:rPr>
          <w:rFonts w:ascii="Arial" w:hAnsi="Arial" w:cs="Arial"/>
          <w:b w:val="0"/>
          <w:bCs w:val="0"/>
          <w:noProof/>
          <w:sz w:val="22"/>
          <w:szCs w:val="22"/>
        </w:rPr>
        <w:t>19</w:t>
      </w:r>
      <w:r w:rsidRPr="00141ACB">
        <w:rPr>
          <w:rFonts w:ascii="Arial" w:hAnsi="Arial" w:cs="Arial"/>
          <w:b w:val="0"/>
          <w:bCs w:val="0"/>
          <w:sz w:val="22"/>
          <w:szCs w:val="22"/>
        </w:rPr>
        <w:fldChar w:fldCharType="end"/>
      </w:r>
      <w:r w:rsidRPr="00141ACB">
        <w:rPr>
          <w:rFonts w:ascii="Arial" w:hAnsi="Arial" w:cs="Arial"/>
          <w:b w:val="0"/>
          <w:bCs w:val="0"/>
          <w:sz w:val="22"/>
          <w:szCs w:val="22"/>
        </w:rPr>
        <w:t xml:space="preserve"> Cel szczegółowy 1 - wskaźniki</w:t>
      </w:r>
      <w:bookmarkEnd w:id="52"/>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19 Cel szczegółowy 1 - wskaźniki"/>
        <w:tblDescription w:val="Tabela 19 Przedstawia Cel szczegółowy 1 - wskaźniki na lata 2024- 2030"/>
      </w:tblPr>
      <w:tblGrid>
        <w:gridCol w:w="426"/>
        <w:gridCol w:w="2127"/>
        <w:gridCol w:w="992"/>
        <w:gridCol w:w="709"/>
        <w:gridCol w:w="708"/>
        <w:gridCol w:w="709"/>
        <w:gridCol w:w="709"/>
        <w:gridCol w:w="709"/>
        <w:gridCol w:w="708"/>
        <w:gridCol w:w="709"/>
        <w:gridCol w:w="1134"/>
      </w:tblGrid>
      <w:tr w:rsidR="00A67AB0" w:rsidRPr="00BF5AE9" w14:paraId="6EAD4883" w14:textId="77777777" w:rsidTr="00A55AAC">
        <w:tc>
          <w:tcPr>
            <w:tcW w:w="426" w:type="dxa"/>
            <w:shd w:val="clear" w:color="auto" w:fill="auto"/>
          </w:tcPr>
          <w:p w14:paraId="209EDC79"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Lp</w:t>
            </w:r>
          </w:p>
        </w:tc>
        <w:tc>
          <w:tcPr>
            <w:tcW w:w="2127" w:type="dxa"/>
            <w:shd w:val="clear" w:color="auto" w:fill="auto"/>
          </w:tcPr>
          <w:p w14:paraId="097CC1A9"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Nazwa wskaźnika</w:t>
            </w:r>
          </w:p>
        </w:tc>
        <w:tc>
          <w:tcPr>
            <w:tcW w:w="992" w:type="dxa"/>
            <w:shd w:val="clear" w:color="auto" w:fill="auto"/>
          </w:tcPr>
          <w:p w14:paraId="121E309C" w14:textId="77777777" w:rsidR="00A67AB0" w:rsidRPr="00BF5AE9" w:rsidRDefault="00A67AB0" w:rsidP="003F6B55">
            <w:pPr>
              <w:jc w:val="both"/>
              <w:rPr>
                <w:rFonts w:ascii="Arial" w:hAnsi="Arial" w:cs="Arial"/>
                <w:bCs/>
                <w:sz w:val="18"/>
                <w:szCs w:val="18"/>
              </w:rPr>
            </w:pPr>
            <w:r w:rsidRPr="00BF5AE9">
              <w:rPr>
                <w:rFonts w:ascii="Arial" w:hAnsi="Arial" w:cs="Arial"/>
                <w:bCs/>
                <w:sz w:val="18"/>
                <w:szCs w:val="18"/>
              </w:rPr>
              <w:t>Wartość bazowa (2022)</w:t>
            </w:r>
          </w:p>
        </w:tc>
        <w:tc>
          <w:tcPr>
            <w:tcW w:w="709" w:type="dxa"/>
            <w:shd w:val="clear" w:color="auto" w:fill="auto"/>
          </w:tcPr>
          <w:p w14:paraId="291DAB61" w14:textId="77777777" w:rsidR="00A67AB0" w:rsidRPr="00BF5AE9" w:rsidRDefault="00A67AB0" w:rsidP="00F12467">
            <w:pPr>
              <w:jc w:val="center"/>
              <w:rPr>
                <w:rFonts w:ascii="Arial" w:hAnsi="Arial" w:cs="Arial"/>
                <w:bCs/>
                <w:sz w:val="18"/>
                <w:szCs w:val="18"/>
              </w:rPr>
            </w:pPr>
            <w:r w:rsidRPr="00BF5AE9">
              <w:rPr>
                <w:rFonts w:ascii="Arial" w:hAnsi="Arial" w:cs="Arial"/>
                <w:bCs/>
                <w:sz w:val="18"/>
                <w:szCs w:val="18"/>
              </w:rPr>
              <w:t>2024</w:t>
            </w:r>
          </w:p>
        </w:tc>
        <w:tc>
          <w:tcPr>
            <w:tcW w:w="708" w:type="dxa"/>
            <w:shd w:val="clear" w:color="auto" w:fill="auto"/>
          </w:tcPr>
          <w:p w14:paraId="7244696C"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2025</w:t>
            </w:r>
          </w:p>
        </w:tc>
        <w:tc>
          <w:tcPr>
            <w:tcW w:w="709" w:type="dxa"/>
            <w:shd w:val="clear" w:color="auto" w:fill="auto"/>
          </w:tcPr>
          <w:p w14:paraId="458D557C"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2026</w:t>
            </w:r>
          </w:p>
        </w:tc>
        <w:tc>
          <w:tcPr>
            <w:tcW w:w="709" w:type="dxa"/>
          </w:tcPr>
          <w:p w14:paraId="5A155C9F"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2027</w:t>
            </w:r>
          </w:p>
        </w:tc>
        <w:tc>
          <w:tcPr>
            <w:tcW w:w="709" w:type="dxa"/>
          </w:tcPr>
          <w:p w14:paraId="008F3328"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2028</w:t>
            </w:r>
          </w:p>
        </w:tc>
        <w:tc>
          <w:tcPr>
            <w:tcW w:w="708" w:type="dxa"/>
          </w:tcPr>
          <w:p w14:paraId="10AA2E85"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2029</w:t>
            </w:r>
          </w:p>
        </w:tc>
        <w:tc>
          <w:tcPr>
            <w:tcW w:w="709" w:type="dxa"/>
          </w:tcPr>
          <w:p w14:paraId="6BC76581"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2030</w:t>
            </w:r>
          </w:p>
        </w:tc>
        <w:tc>
          <w:tcPr>
            <w:tcW w:w="1134" w:type="dxa"/>
            <w:shd w:val="clear" w:color="auto" w:fill="auto"/>
          </w:tcPr>
          <w:p w14:paraId="5B8DEC40" w14:textId="77777777" w:rsidR="00A67AB0" w:rsidRPr="00BF5AE9" w:rsidRDefault="00A67AB0" w:rsidP="00272120">
            <w:pPr>
              <w:jc w:val="center"/>
              <w:rPr>
                <w:rFonts w:ascii="Arial" w:hAnsi="Arial" w:cs="Arial"/>
                <w:bCs/>
                <w:sz w:val="18"/>
                <w:szCs w:val="18"/>
              </w:rPr>
            </w:pPr>
            <w:r w:rsidRPr="00BF5AE9">
              <w:rPr>
                <w:rFonts w:ascii="Arial" w:hAnsi="Arial" w:cs="Arial"/>
                <w:bCs/>
                <w:sz w:val="18"/>
                <w:szCs w:val="18"/>
              </w:rPr>
              <w:t>Miara realizacji celu</w:t>
            </w:r>
          </w:p>
        </w:tc>
      </w:tr>
      <w:tr w:rsidR="00A67AB0" w:rsidRPr="00BF5AE9" w14:paraId="0749D70E" w14:textId="77777777" w:rsidTr="00A55AAC">
        <w:tc>
          <w:tcPr>
            <w:tcW w:w="426" w:type="dxa"/>
            <w:shd w:val="clear" w:color="auto" w:fill="auto"/>
          </w:tcPr>
          <w:p w14:paraId="08C3ADB3"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1.</w:t>
            </w:r>
          </w:p>
        </w:tc>
        <w:tc>
          <w:tcPr>
            <w:tcW w:w="2127" w:type="dxa"/>
            <w:shd w:val="clear" w:color="auto" w:fill="auto"/>
          </w:tcPr>
          <w:p w14:paraId="55EB52EA" w14:textId="0E499C4E" w:rsidR="00A67AB0" w:rsidRPr="00267A0E" w:rsidRDefault="00A67AB0" w:rsidP="00BF5AE9">
            <w:pPr>
              <w:rPr>
                <w:rFonts w:ascii="Arial" w:hAnsi="Arial" w:cs="Arial"/>
                <w:bCs/>
                <w:sz w:val="18"/>
                <w:szCs w:val="18"/>
              </w:rPr>
            </w:pPr>
            <w:r w:rsidRPr="00267A0E">
              <w:rPr>
                <w:rFonts w:ascii="Arial" w:hAnsi="Arial" w:cs="Arial"/>
                <w:bCs/>
                <w:sz w:val="18"/>
                <w:szCs w:val="18"/>
              </w:rPr>
              <w:t xml:space="preserve">Liczba </w:t>
            </w:r>
            <w:r w:rsidRPr="00084F30">
              <w:rPr>
                <w:rFonts w:ascii="Arial" w:eastAsiaTheme="minorHAnsi" w:hAnsi="Arial" w:cs="Arial"/>
                <w:kern w:val="2"/>
                <w:sz w:val="18"/>
                <w:szCs w:val="18"/>
                <w14:ligatures w14:val="standardContextual"/>
              </w:rPr>
              <w:t>spotkań informacyjnych dla osób z niepełnosprawnościami w tym z zaburzeniami psychicznymi i ich rodzin dotyczące włączenia w rynek pracy.</w:t>
            </w:r>
          </w:p>
        </w:tc>
        <w:tc>
          <w:tcPr>
            <w:tcW w:w="992" w:type="dxa"/>
            <w:shd w:val="clear" w:color="auto" w:fill="auto"/>
          </w:tcPr>
          <w:p w14:paraId="3FD8BF43"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shd w:val="clear" w:color="auto" w:fill="auto"/>
          </w:tcPr>
          <w:p w14:paraId="7FA13F0D"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8" w:type="dxa"/>
            <w:shd w:val="clear" w:color="auto" w:fill="auto"/>
          </w:tcPr>
          <w:p w14:paraId="67FCD805"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shd w:val="clear" w:color="auto" w:fill="auto"/>
          </w:tcPr>
          <w:p w14:paraId="69F83339"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tcPr>
          <w:p w14:paraId="71D1F1C3" w14:textId="77777777" w:rsidR="00A67AB0" w:rsidRPr="00BF5AE9" w:rsidRDefault="00A67AB0" w:rsidP="00BF5AE9">
            <w:pPr>
              <w:jc w:val="center"/>
              <w:rPr>
                <w:rFonts w:ascii="Arial" w:hAnsi="Arial" w:cs="Arial"/>
                <w:b/>
                <w:sz w:val="18"/>
                <w:szCs w:val="18"/>
              </w:rPr>
            </w:pPr>
            <w:r w:rsidRPr="00BF5AE9">
              <w:rPr>
                <w:rFonts w:ascii="Arial" w:hAnsi="Arial" w:cs="Arial"/>
                <w:bCs/>
                <w:sz w:val="18"/>
                <w:szCs w:val="18"/>
              </w:rPr>
              <w:t>1</w:t>
            </w:r>
          </w:p>
        </w:tc>
        <w:tc>
          <w:tcPr>
            <w:tcW w:w="709" w:type="dxa"/>
          </w:tcPr>
          <w:p w14:paraId="1E34C0CD" w14:textId="77777777" w:rsidR="00A67AB0" w:rsidRPr="00BF5AE9" w:rsidRDefault="00A67AB0" w:rsidP="00BF5AE9">
            <w:pPr>
              <w:jc w:val="center"/>
              <w:rPr>
                <w:rFonts w:ascii="Arial" w:hAnsi="Arial" w:cs="Arial"/>
                <w:b/>
                <w:sz w:val="18"/>
                <w:szCs w:val="18"/>
              </w:rPr>
            </w:pPr>
            <w:r w:rsidRPr="00BF5AE9">
              <w:rPr>
                <w:rFonts w:ascii="Arial" w:hAnsi="Arial" w:cs="Arial"/>
                <w:bCs/>
                <w:sz w:val="18"/>
                <w:szCs w:val="18"/>
              </w:rPr>
              <w:t>1</w:t>
            </w:r>
          </w:p>
        </w:tc>
        <w:tc>
          <w:tcPr>
            <w:tcW w:w="708" w:type="dxa"/>
          </w:tcPr>
          <w:p w14:paraId="68D52ECB" w14:textId="77777777" w:rsidR="00A67AB0" w:rsidRPr="00BF5AE9" w:rsidRDefault="00A67AB0" w:rsidP="00BF5AE9">
            <w:pPr>
              <w:jc w:val="center"/>
              <w:rPr>
                <w:rFonts w:ascii="Arial" w:hAnsi="Arial" w:cs="Arial"/>
                <w:b/>
                <w:sz w:val="18"/>
                <w:szCs w:val="18"/>
              </w:rPr>
            </w:pPr>
            <w:r w:rsidRPr="00BF5AE9">
              <w:rPr>
                <w:rFonts w:ascii="Arial" w:hAnsi="Arial" w:cs="Arial"/>
                <w:bCs/>
                <w:sz w:val="18"/>
                <w:szCs w:val="18"/>
              </w:rPr>
              <w:t>1</w:t>
            </w:r>
          </w:p>
        </w:tc>
        <w:tc>
          <w:tcPr>
            <w:tcW w:w="709" w:type="dxa"/>
          </w:tcPr>
          <w:p w14:paraId="55711609" w14:textId="77777777" w:rsidR="00A67AB0" w:rsidRPr="00BF5AE9" w:rsidRDefault="00A67AB0" w:rsidP="00BF5AE9">
            <w:pPr>
              <w:jc w:val="center"/>
              <w:rPr>
                <w:rFonts w:ascii="Arial" w:hAnsi="Arial" w:cs="Arial"/>
                <w:b/>
                <w:sz w:val="18"/>
                <w:szCs w:val="18"/>
              </w:rPr>
            </w:pPr>
            <w:r w:rsidRPr="00BF5AE9">
              <w:rPr>
                <w:rFonts w:ascii="Arial" w:hAnsi="Arial" w:cs="Arial"/>
                <w:bCs/>
                <w:sz w:val="18"/>
                <w:szCs w:val="18"/>
              </w:rPr>
              <w:t>1</w:t>
            </w:r>
          </w:p>
        </w:tc>
        <w:tc>
          <w:tcPr>
            <w:tcW w:w="1134" w:type="dxa"/>
            <w:shd w:val="clear" w:color="auto" w:fill="auto"/>
          </w:tcPr>
          <w:p w14:paraId="67AC7BFD" w14:textId="0232A98B" w:rsidR="00A67AB0" w:rsidRPr="00826FC8" w:rsidRDefault="00A67AB0" w:rsidP="00F10F77">
            <w:pPr>
              <w:jc w:val="center"/>
              <w:rPr>
                <w:rFonts w:ascii="Arial" w:hAnsi="Arial" w:cs="Arial"/>
                <w:bCs/>
                <w:sz w:val="18"/>
                <w:szCs w:val="18"/>
              </w:rPr>
            </w:pPr>
            <w:r w:rsidRPr="00BF5AE9">
              <w:rPr>
                <w:rFonts w:ascii="Arial" w:hAnsi="Arial" w:cs="Arial"/>
                <w:bCs/>
                <w:sz w:val="18"/>
                <w:szCs w:val="18"/>
              </w:rPr>
              <w:t>1 corocznie</w:t>
            </w:r>
            <w:r w:rsidRPr="00826FC8">
              <w:rPr>
                <w:rFonts w:ascii="Arial" w:hAnsi="Arial" w:cs="Arial"/>
                <w:bCs/>
                <w:sz w:val="18"/>
                <w:szCs w:val="18"/>
              </w:rPr>
              <w:t>/</w:t>
            </w:r>
          </w:p>
          <w:p w14:paraId="6E672D82" w14:textId="2818D108" w:rsidR="00A67AB0" w:rsidRPr="00BF5AE9" w:rsidRDefault="00A67AB0" w:rsidP="00F10F77">
            <w:pPr>
              <w:jc w:val="center"/>
              <w:rPr>
                <w:rFonts w:ascii="Arial" w:hAnsi="Arial" w:cs="Arial"/>
                <w:bCs/>
                <w:sz w:val="18"/>
                <w:szCs w:val="18"/>
              </w:rPr>
            </w:pPr>
            <w:r w:rsidRPr="005A4EBE">
              <w:rPr>
                <w:rFonts w:ascii="Arial" w:hAnsi="Arial" w:cs="Arial"/>
                <w:bCs/>
                <w:sz w:val="18"/>
                <w:szCs w:val="18"/>
              </w:rPr>
              <w:t>7</w:t>
            </w:r>
            <w:r w:rsidRPr="00B66F91">
              <w:rPr>
                <w:rFonts w:ascii="Arial" w:hAnsi="Arial" w:cs="Arial"/>
                <w:bCs/>
                <w:color w:val="FF0000"/>
                <w:sz w:val="18"/>
                <w:szCs w:val="18"/>
              </w:rPr>
              <w:t xml:space="preserve"> </w:t>
            </w:r>
            <w:r w:rsidRPr="00BF5AE9">
              <w:rPr>
                <w:rFonts w:ascii="Arial" w:hAnsi="Arial" w:cs="Arial"/>
                <w:bCs/>
                <w:sz w:val="18"/>
                <w:szCs w:val="18"/>
              </w:rPr>
              <w:t xml:space="preserve">w okresie realizacji </w:t>
            </w:r>
            <w:r w:rsidR="00A55AAC">
              <w:rPr>
                <w:rFonts w:ascii="Arial" w:hAnsi="Arial" w:cs="Arial"/>
                <w:bCs/>
                <w:sz w:val="18"/>
                <w:szCs w:val="18"/>
              </w:rPr>
              <w:t>P</w:t>
            </w:r>
            <w:r w:rsidRPr="00BF5AE9">
              <w:rPr>
                <w:rFonts w:ascii="Arial" w:hAnsi="Arial" w:cs="Arial"/>
                <w:bCs/>
                <w:sz w:val="18"/>
                <w:szCs w:val="18"/>
              </w:rPr>
              <w:t>rogramu</w:t>
            </w:r>
          </w:p>
        </w:tc>
      </w:tr>
      <w:tr w:rsidR="00A67AB0" w:rsidRPr="00BF5AE9" w14:paraId="7574F686" w14:textId="77777777" w:rsidTr="00A55AAC">
        <w:tc>
          <w:tcPr>
            <w:tcW w:w="426" w:type="dxa"/>
            <w:shd w:val="clear" w:color="auto" w:fill="auto"/>
          </w:tcPr>
          <w:p w14:paraId="36CBED42"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2.</w:t>
            </w:r>
          </w:p>
        </w:tc>
        <w:tc>
          <w:tcPr>
            <w:tcW w:w="2127" w:type="dxa"/>
            <w:shd w:val="clear" w:color="auto" w:fill="auto"/>
          </w:tcPr>
          <w:p w14:paraId="373A1CA1" w14:textId="4995DD62" w:rsidR="00A67AB0" w:rsidRPr="00FA50B7" w:rsidRDefault="00FA50B7" w:rsidP="00BF5AE9">
            <w:pPr>
              <w:rPr>
                <w:rFonts w:ascii="Arial" w:hAnsi="Arial" w:cs="Arial"/>
                <w:bCs/>
                <w:sz w:val="18"/>
                <w:szCs w:val="18"/>
              </w:rPr>
            </w:pPr>
            <w:r w:rsidRPr="00FA50B7">
              <w:rPr>
                <w:rFonts w:ascii="Arial" w:hAnsi="Arial" w:cs="Arial"/>
                <w:sz w:val="18"/>
                <w:szCs w:val="18"/>
              </w:rPr>
              <w:t xml:space="preserve">Liczba </w:t>
            </w:r>
            <w:r w:rsidRPr="00084F30">
              <w:rPr>
                <w:rFonts w:ascii="Arial" w:hAnsi="Arial" w:cs="Arial"/>
                <w:sz w:val="18"/>
                <w:szCs w:val="18"/>
              </w:rPr>
              <w:t>spotkań dla pracodawców w celu przekazywani</w:t>
            </w:r>
            <w:r w:rsidR="00CB71E0">
              <w:rPr>
                <w:rFonts w:ascii="Arial" w:hAnsi="Arial" w:cs="Arial"/>
                <w:sz w:val="18"/>
                <w:szCs w:val="18"/>
              </w:rPr>
              <w:t>a</w:t>
            </w:r>
            <w:r w:rsidRPr="00084F30">
              <w:rPr>
                <w:rFonts w:ascii="Arial" w:hAnsi="Arial" w:cs="Arial"/>
                <w:sz w:val="18"/>
                <w:szCs w:val="18"/>
              </w:rPr>
              <w:t xml:space="preserve"> wzajemnych informacji o możliwościach zatrudniania osób z </w:t>
            </w:r>
            <w:r w:rsidR="00D60630" w:rsidRPr="00084F30">
              <w:rPr>
                <w:rFonts w:ascii="Arial" w:hAnsi="Arial" w:cs="Arial"/>
                <w:sz w:val="18"/>
                <w:szCs w:val="18"/>
              </w:rPr>
              <w:t>niepełnosprawnościami</w:t>
            </w:r>
            <w:r w:rsidR="00CB71E0">
              <w:rPr>
                <w:rFonts w:ascii="Arial" w:hAnsi="Arial" w:cs="Arial"/>
                <w:sz w:val="18"/>
                <w:szCs w:val="18"/>
              </w:rPr>
              <w:t>,</w:t>
            </w:r>
            <w:r w:rsidRPr="00084F30">
              <w:rPr>
                <w:rFonts w:ascii="Arial" w:hAnsi="Arial" w:cs="Arial"/>
                <w:sz w:val="18"/>
                <w:szCs w:val="18"/>
              </w:rPr>
              <w:t xml:space="preserve"> w tym z zaburzeniami psychicznymi.</w:t>
            </w:r>
          </w:p>
        </w:tc>
        <w:tc>
          <w:tcPr>
            <w:tcW w:w="992" w:type="dxa"/>
            <w:shd w:val="clear" w:color="auto" w:fill="auto"/>
          </w:tcPr>
          <w:p w14:paraId="4B6910D3" w14:textId="566DC00F" w:rsidR="00A67AB0" w:rsidRPr="00BF5AE9" w:rsidRDefault="00D60630" w:rsidP="00BF5AE9">
            <w:pPr>
              <w:jc w:val="center"/>
              <w:rPr>
                <w:rFonts w:ascii="Arial" w:hAnsi="Arial" w:cs="Arial"/>
                <w:bCs/>
                <w:sz w:val="18"/>
                <w:szCs w:val="18"/>
              </w:rPr>
            </w:pPr>
            <w:r>
              <w:rPr>
                <w:rFonts w:ascii="Arial" w:hAnsi="Arial" w:cs="Arial"/>
                <w:bCs/>
                <w:sz w:val="18"/>
                <w:szCs w:val="18"/>
              </w:rPr>
              <w:t>0</w:t>
            </w:r>
          </w:p>
        </w:tc>
        <w:tc>
          <w:tcPr>
            <w:tcW w:w="709" w:type="dxa"/>
            <w:shd w:val="clear" w:color="auto" w:fill="auto"/>
          </w:tcPr>
          <w:p w14:paraId="486AF235" w14:textId="5AA52132" w:rsidR="00A67AB0" w:rsidRPr="00BF5AE9" w:rsidRDefault="00557868" w:rsidP="00BF5AE9">
            <w:pPr>
              <w:jc w:val="center"/>
              <w:rPr>
                <w:rFonts w:ascii="Arial" w:hAnsi="Arial" w:cs="Arial"/>
                <w:bCs/>
                <w:sz w:val="18"/>
                <w:szCs w:val="18"/>
              </w:rPr>
            </w:pPr>
            <w:r>
              <w:rPr>
                <w:rFonts w:ascii="Arial" w:hAnsi="Arial" w:cs="Arial"/>
                <w:bCs/>
                <w:sz w:val="18"/>
                <w:szCs w:val="18"/>
              </w:rPr>
              <w:t>24</w:t>
            </w:r>
            <w:r w:rsidR="00A55A99">
              <w:rPr>
                <w:rFonts w:ascii="Arial" w:hAnsi="Arial" w:cs="Arial"/>
                <w:bCs/>
                <w:sz w:val="18"/>
                <w:szCs w:val="18"/>
              </w:rPr>
              <w:t>*</w:t>
            </w:r>
          </w:p>
        </w:tc>
        <w:tc>
          <w:tcPr>
            <w:tcW w:w="708" w:type="dxa"/>
            <w:shd w:val="clear" w:color="auto" w:fill="auto"/>
          </w:tcPr>
          <w:p w14:paraId="49DAB10C" w14:textId="70F31B74" w:rsidR="00A67AB0" w:rsidRPr="00BF5AE9" w:rsidRDefault="00557868" w:rsidP="00BF5AE9">
            <w:pPr>
              <w:jc w:val="center"/>
              <w:rPr>
                <w:rFonts w:ascii="Arial" w:hAnsi="Arial" w:cs="Arial"/>
                <w:bCs/>
                <w:sz w:val="18"/>
                <w:szCs w:val="18"/>
              </w:rPr>
            </w:pPr>
            <w:r>
              <w:rPr>
                <w:rFonts w:ascii="Arial" w:hAnsi="Arial" w:cs="Arial"/>
                <w:bCs/>
                <w:sz w:val="18"/>
                <w:szCs w:val="18"/>
              </w:rPr>
              <w:t>24</w:t>
            </w:r>
            <w:r w:rsidR="00B433AF">
              <w:rPr>
                <w:rFonts w:ascii="Arial" w:hAnsi="Arial" w:cs="Arial"/>
                <w:bCs/>
                <w:sz w:val="18"/>
                <w:szCs w:val="18"/>
              </w:rPr>
              <w:t>*</w:t>
            </w:r>
          </w:p>
        </w:tc>
        <w:tc>
          <w:tcPr>
            <w:tcW w:w="709" w:type="dxa"/>
            <w:shd w:val="clear" w:color="auto" w:fill="auto"/>
          </w:tcPr>
          <w:p w14:paraId="65C6F25F" w14:textId="1E4768C3" w:rsidR="00A67AB0" w:rsidRPr="00BF5AE9" w:rsidRDefault="00557868" w:rsidP="00BF5AE9">
            <w:pPr>
              <w:jc w:val="center"/>
              <w:rPr>
                <w:rFonts w:ascii="Arial" w:hAnsi="Arial" w:cs="Arial"/>
                <w:bCs/>
                <w:sz w:val="18"/>
                <w:szCs w:val="18"/>
              </w:rPr>
            </w:pPr>
            <w:r>
              <w:rPr>
                <w:rFonts w:ascii="Arial" w:hAnsi="Arial" w:cs="Arial"/>
                <w:bCs/>
                <w:sz w:val="18"/>
                <w:szCs w:val="18"/>
              </w:rPr>
              <w:t>24</w:t>
            </w:r>
            <w:r w:rsidR="00B433AF">
              <w:rPr>
                <w:rFonts w:ascii="Arial" w:hAnsi="Arial" w:cs="Arial"/>
                <w:bCs/>
                <w:sz w:val="18"/>
                <w:szCs w:val="18"/>
              </w:rPr>
              <w:t>*</w:t>
            </w:r>
          </w:p>
        </w:tc>
        <w:tc>
          <w:tcPr>
            <w:tcW w:w="709" w:type="dxa"/>
          </w:tcPr>
          <w:p w14:paraId="1C4D1EA0" w14:textId="4C0E5623" w:rsidR="00A67AB0" w:rsidRPr="00BF5AE9" w:rsidRDefault="00557868" w:rsidP="00BF5AE9">
            <w:pPr>
              <w:jc w:val="center"/>
              <w:rPr>
                <w:rFonts w:ascii="Arial" w:hAnsi="Arial" w:cs="Arial"/>
                <w:b/>
                <w:sz w:val="18"/>
                <w:szCs w:val="18"/>
              </w:rPr>
            </w:pPr>
            <w:r>
              <w:rPr>
                <w:rFonts w:ascii="Arial" w:hAnsi="Arial" w:cs="Arial"/>
                <w:bCs/>
                <w:sz w:val="18"/>
                <w:szCs w:val="18"/>
              </w:rPr>
              <w:t>24</w:t>
            </w:r>
            <w:r w:rsidR="00B433AF">
              <w:rPr>
                <w:rFonts w:ascii="Arial" w:hAnsi="Arial" w:cs="Arial"/>
                <w:bCs/>
                <w:sz w:val="18"/>
                <w:szCs w:val="18"/>
              </w:rPr>
              <w:t>*</w:t>
            </w:r>
          </w:p>
        </w:tc>
        <w:tc>
          <w:tcPr>
            <w:tcW w:w="709" w:type="dxa"/>
          </w:tcPr>
          <w:p w14:paraId="559C9A1E" w14:textId="321BB69B" w:rsidR="00A67AB0" w:rsidRPr="00BF5AE9" w:rsidRDefault="00557868" w:rsidP="00BF5AE9">
            <w:pPr>
              <w:jc w:val="center"/>
              <w:rPr>
                <w:rFonts w:ascii="Arial" w:hAnsi="Arial" w:cs="Arial"/>
                <w:b/>
                <w:sz w:val="18"/>
                <w:szCs w:val="18"/>
              </w:rPr>
            </w:pPr>
            <w:r>
              <w:rPr>
                <w:rFonts w:ascii="Arial" w:hAnsi="Arial" w:cs="Arial"/>
                <w:bCs/>
                <w:sz w:val="18"/>
                <w:szCs w:val="18"/>
              </w:rPr>
              <w:t>24</w:t>
            </w:r>
            <w:r w:rsidR="00B433AF">
              <w:rPr>
                <w:rFonts w:ascii="Arial" w:hAnsi="Arial" w:cs="Arial"/>
                <w:bCs/>
                <w:sz w:val="18"/>
                <w:szCs w:val="18"/>
              </w:rPr>
              <w:t>*</w:t>
            </w:r>
          </w:p>
        </w:tc>
        <w:tc>
          <w:tcPr>
            <w:tcW w:w="708" w:type="dxa"/>
          </w:tcPr>
          <w:p w14:paraId="73D1615D" w14:textId="4B4BECF9" w:rsidR="00A67AB0" w:rsidRPr="00BF5AE9" w:rsidRDefault="00557868" w:rsidP="00BF5AE9">
            <w:pPr>
              <w:jc w:val="center"/>
              <w:rPr>
                <w:rFonts w:ascii="Arial" w:hAnsi="Arial" w:cs="Arial"/>
                <w:b/>
                <w:sz w:val="18"/>
                <w:szCs w:val="18"/>
              </w:rPr>
            </w:pPr>
            <w:r>
              <w:rPr>
                <w:rFonts w:ascii="Arial" w:hAnsi="Arial" w:cs="Arial"/>
                <w:bCs/>
                <w:sz w:val="18"/>
                <w:szCs w:val="18"/>
              </w:rPr>
              <w:t>24</w:t>
            </w:r>
            <w:r w:rsidR="00B433AF">
              <w:rPr>
                <w:rFonts w:ascii="Arial" w:hAnsi="Arial" w:cs="Arial"/>
                <w:bCs/>
                <w:sz w:val="18"/>
                <w:szCs w:val="18"/>
              </w:rPr>
              <w:t>*</w:t>
            </w:r>
          </w:p>
        </w:tc>
        <w:tc>
          <w:tcPr>
            <w:tcW w:w="709" w:type="dxa"/>
          </w:tcPr>
          <w:p w14:paraId="42911F47" w14:textId="14EE5FC9" w:rsidR="00A67AB0" w:rsidRPr="00BF5AE9" w:rsidRDefault="00557868" w:rsidP="00BF5AE9">
            <w:pPr>
              <w:jc w:val="center"/>
              <w:rPr>
                <w:rFonts w:ascii="Arial" w:hAnsi="Arial" w:cs="Arial"/>
                <w:b/>
                <w:sz w:val="18"/>
                <w:szCs w:val="18"/>
              </w:rPr>
            </w:pPr>
            <w:r>
              <w:rPr>
                <w:rFonts w:ascii="Arial" w:hAnsi="Arial" w:cs="Arial"/>
                <w:bCs/>
                <w:sz w:val="18"/>
                <w:szCs w:val="18"/>
              </w:rPr>
              <w:t>24</w:t>
            </w:r>
            <w:r w:rsidR="00B433AF">
              <w:rPr>
                <w:rFonts w:ascii="Arial" w:hAnsi="Arial" w:cs="Arial"/>
                <w:bCs/>
                <w:sz w:val="18"/>
                <w:szCs w:val="18"/>
              </w:rPr>
              <w:t>*</w:t>
            </w:r>
          </w:p>
        </w:tc>
        <w:tc>
          <w:tcPr>
            <w:tcW w:w="1134" w:type="dxa"/>
            <w:shd w:val="clear" w:color="auto" w:fill="auto"/>
          </w:tcPr>
          <w:p w14:paraId="5469AF3F" w14:textId="5FC61FFE" w:rsidR="00A67AB0" w:rsidRPr="00BF5AE9" w:rsidRDefault="007E6631" w:rsidP="00F10F77">
            <w:pPr>
              <w:jc w:val="center"/>
              <w:rPr>
                <w:rFonts w:ascii="Arial" w:hAnsi="Arial" w:cs="Arial"/>
                <w:bCs/>
                <w:sz w:val="18"/>
                <w:szCs w:val="18"/>
              </w:rPr>
            </w:pPr>
            <w:r w:rsidRPr="0026322B">
              <w:rPr>
                <w:rFonts w:ascii="Arial" w:hAnsi="Arial" w:cs="Arial"/>
                <w:bCs/>
                <w:sz w:val="18"/>
                <w:szCs w:val="18"/>
              </w:rPr>
              <w:t>168</w:t>
            </w:r>
            <w:r w:rsidR="00A67AB0" w:rsidRPr="0026322B">
              <w:rPr>
                <w:rFonts w:ascii="Arial" w:hAnsi="Arial" w:cs="Arial"/>
                <w:bCs/>
                <w:sz w:val="18"/>
                <w:szCs w:val="18"/>
              </w:rPr>
              <w:t xml:space="preserve"> w okresie realizacji </w:t>
            </w:r>
            <w:r w:rsidR="00A55AAC">
              <w:rPr>
                <w:rFonts w:ascii="Arial" w:hAnsi="Arial" w:cs="Arial"/>
                <w:bCs/>
                <w:sz w:val="18"/>
                <w:szCs w:val="18"/>
              </w:rPr>
              <w:t>P</w:t>
            </w:r>
            <w:r w:rsidR="00A67AB0" w:rsidRPr="0026322B">
              <w:rPr>
                <w:rFonts w:ascii="Arial" w:hAnsi="Arial" w:cs="Arial"/>
                <w:bCs/>
                <w:sz w:val="18"/>
                <w:szCs w:val="18"/>
              </w:rPr>
              <w:t>rogramu</w:t>
            </w:r>
          </w:p>
        </w:tc>
      </w:tr>
      <w:tr w:rsidR="00A67AB0" w:rsidRPr="00BF5AE9" w14:paraId="655C5736" w14:textId="77777777" w:rsidTr="00A55AAC">
        <w:tc>
          <w:tcPr>
            <w:tcW w:w="426" w:type="dxa"/>
            <w:shd w:val="clear" w:color="auto" w:fill="auto"/>
          </w:tcPr>
          <w:p w14:paraId="23226F70" w14:textId="77777777" w:rsidR="00A67AB0" w:rsidRPr="00BF5AE9" w:rsidRDefault="00A67AB0" w:rsidP="00BF5AE9">
            <w:pPr>
              <w:jc w:val="both"/>
              <w:rPr>
                <w:rFonts w:ascii="Arial" w:hAnsi="Arial" w:cs="Arial"/>
                <w:bCs/>
                <w:sz w:val="18"/>
                <w:szCs w:val="18"/>
              </w:rPr>
            </w:pPr>
            <w:r w:rsidRPr="00BF5AE9">
              <w:rPr>
                <w:rFonts w:ascii="Arial" w:hAnsi="Arial" w:cs="Arial"/>
                <w:bCs/>
                <w:sz w:val="18"/>
                <w:szCs w:val="18"/>
              </w:rPr>
              <w:t>3.</w:t>
            </w:r>
          </w:p>
        </w:tc>
        <w:tc>
          <w:tcPr>
            <w:tcW w:w="2127" w:type="dxa"/>
            <w:shd w:val="clear" w:color="auto" w:fill="auto"/>
          </w:tcPr>
          <w:p w14:paraId="7B19DFCB" w14:textId="74C8BAD3" w:rsidR="00A67AB0" w:rsidRPr="005D5F88" w:rsidRDefault="00A67AB0" w:rsidP="00BF5AE9">
            <w:pPr>
              <w:rPr>
                <w:rFonts w:ascii="Arial" w:hAnsi="Arial" w:cs="Arial"/>
                <w:bCs/>
                <w:sz w:val="18"/>
                <w:szCs w:val="18"/>
              </w:rPr>
            </w:pPr>
            <w:r w:rsidRPr="005D5F88">
              <w:rPr>
                <w:rFonts w:ascii="Arial" w:eastAsiaTheme="minorHAnsi" w:hAnsi="Arial" w:cs="Arial"/>
                <w:kern w:val="2"/>
                <w:sz w:val="18"/>
                <w:szCs w:val="18"/>
                <w14:ligatures w14:val="standardContextual"/>
              </w:rPr>
              <w:t>Liczba</w:t>
            </w:r>
            <w:r w:rsidR="005D5F88" w:rsidRPr="005D5F88">
              <w:rPr>
                <w:rFonts w:ascii="Arial" w:eastAsiaTheme="minorHAnsi" w:hAnsi="Arial" w:cs="Arial"/>
                <w:color w:val="FF0000"/>
                <w:kern w:val="2"/>
                <w:sz w:val="18"/>
                <w:szCs w:val="18"/>
                <w14:ligatures w14:val="standardContextual"/>
              </w:rPr>
              <w:t xml:space="preserve"> </w:t>
            </w:r>
            <w:r w:rsidR="005D5F88" w:rsidRPr="00084F30">
              <w:rPr>
                <w:rFonts w:ascii="Arial" w:eastAsiaTheme="minorHAnsi" w:hAnsi="Arial" w:cs="Arial"/>
                <w:kern w:val="2"/>
                <w:sz w:val="18"/>
                <w:szCs w:val="18"/>
                <w14:ligatures w14:val="standardContextual"/>
              </w:rPr>
              <w:t>kampanii edukacyjno - informacyjnych kierowanych do społeczności lokalnych podejmujących temat przełamywani</w:t>
            </w:r>
            <w:r w:rsidR="00F63993">
              <w:rPr>
                <w:rFonts w:ascii="Arial" w:eastAsiaTheme="minorHAnsi" w:hAnsi="Arial" w:cs="Arial"/>
                <w:kern w:val="2"/>
                <w:sz w:val="18"/>
                <w:szCs w:val="18"/>
                <w14:ligatures w14:val="standardContextual"/>
              </w:rPr>
              <w:t>a</w:t>
            </w:r>
            <w:r w:rsidR="005D5F88" w:rsidRPr="00084F30">
              <w:rPr>
                <w:rFonts w:ascii="Arial" w:eastAsiaTheme="minorHAnsi" w:hAnsi="Arial" w:cs="Arial"/>
                <w:kern w:val="2"/>
                <w:sz w:val="18"/>
                <w:szCs w:val="18"/>
                <w14:ligatures w14:val="standardContextual"/>
              </w:rPr>
              <w:t xml:space="preserve"> barier i stereotypów w postrzeganiu obecności osób z zaburzeniami psychicznymi na otwartym rynku pracy.</w:t>
            </w:r>
          </w:p>
        </w:tc>
        <w:tc>
          <w:tcPr>
            <w:tcW w:w="992" w:type="dxa"/>
            <w:shd w:val="clear" w:color="auto" w:fill="auto"/>
          </w:tcPr>
          <w:p w14:paraId="2AAB7339"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shd w:val="clear" w:color="auto" w:fill="auto"/>
          </w:tcPr>
          <w:p w14:paraId="7B52A46E"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8" w:type="dxa"/>
            <w:shd w:val="clear" w:color="auto" w:fill="auto"/>
          </w:tcPr>
          <w:p w14:paraId="2C7B19E8"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shd w:val="clear" w:color="auto" w:fill="auto"/>
          </w:tcPr>
          <w:p w14:paraId="099D9C32"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tcPr>
          <w:p w14:paraId="7E7DE581"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tcPr>
          <w:p w14:paraId="3EDA80AC"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8" w:type="dxa"/>
          </w:tcPr>
          <w:p w14:paraId="5F87153B"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709" w:type="dxa"/>
          </w:tcPr>
          <w:p w14:paraId="5C4674F7" w14:textId="77777777" w:rsidR="00A67AB0" w:rsidRPr="00BF5AE9" w:rsidRDefault="00A67AB0" w:rsidP="00BF5AE9">
            <w:pPr>
              <w:jc w:val="center"/>
              <w:rPr>
                <w:rFonts w:ascii="Arial" w:hAnsi="Arial" w:cs="Arial"/>
                <w:bCs/>
                <w:sz w:val="18"/>
                <w:szCs w:val="18"/>
              </w:rPr>
            </w:pPr>
            <w:r w:rsidRPr="00BF5AE9">
              <w:rPr>
                <w:rFonts w:ascii="Arial" w:hAnsi="Arial" w:cs="Arial"/>
                <w:bCs/>
                <w:sz w:val="18"/>
                <w:szCs w:val="18"/>
              </w:rPr>
              <w:t>1</w:t>
            </w:r>
          </w:p>
        </w:tc>
        <w:tc>
          <w:tcPr>
            <w:tcW w:w="1134" w:type="dxa"/>
            <w:shd w:val="clear" w:color="auto" w:fill="auto"/>
          </w:tcPr>
          <w:p w14:paraId="462B6596" w14:textId="433349A9" w:rsidR="00A67AB0" w:rsidRDefault="00A67AB0" w:rsidP="00F10F77">
            <w:pPr>
              <w:jc w:val="center"/>
              <w:rPr>
                <w:rFonts w:ascii="Arial" w:hAnsi="Arial" w:cs="Arial"/>
                <w:bCs/>
                <w:strike/>
                <w:sz w:val="18"/>
                <w:szCs w:val="18"/>
              </w:rPr>
            </w:pPr>
            <w:r w:rsidRPr="00BF5AE9">
              <w:rPr>
                <w:rFonts w:ascii="Arial" w:hAnsi="Arial" w:cs="Arial"/>
                <w:bCs/>
                <w:sz w:val="18"/>
                <w:szCs w:val="18"/>
              </w:rPr>
              <w:t>1 corocznie/</w:t>
            </w:r>
            <w:r>
              <w:rPr>
                <w:rFonts w:ascii="Arial" w:hAnsi="Arial" w:cs="Arial"/>
                <w:bCs/>
                <w:sz w:val="18"/>
                <w:szCs w:val="18"/>
              </w:rPr>
              <w:t xml:space="preserve"> </w:t>
            </w:r>
          </w:p>
          <w:p w14:paraId="1601FD3A" w14:textId="65033EF8" w:rsidR="00A67AB0" w:rsidRPr="00BF5AE9" w:rsidRDefault="00A67AB0" w:rsidP="00F10F77">
            <w:pPr>
              <w:jc w:val="center"/>
              <w:rPr>
                <w:rFonts w:ascii="Arial" w:hAnsi="Arial" w:cs="Arial"/>
                <w:bCs/>
                <w:sz w:val="18"/>
                <w:szCs w:val="18"/>
              </w:rPr>
            </w:pPr>
            <w:r w:rsidRPr="005D5F88">
              <w:rPr>
                <w:rFonts w:ascii="Arial" w:hAnsi="Arial" w:cs="Arial"/>
                <w:bCs/>
                <w:sz w:val="18"/>
                <w:szCs w:val="18"/>
              </w:rPr>
              <w:t xml:space="preserve">7 </w:t>
            </w:r>
            <w:r w:rsidRPr="00BF5AE9">
              <w:rPr>
                <w:rFonts w:ascii="Arial" w:hAnsi="Arial" w:cs="Arial"/>
                <w:bCs/>
                <w:sz w:val="18"/>
                <w:szCs w:val="18"/>
              </w:rPr>
              <w:t xml:space="preserve">w okresie realizacji </w:t>
            </w:r>
            <w:r w:rsidR="00A55AAC">
              <w:rPr>
                <w:rFonts w:ascii="Arial" w:hAnsi="Arial" w:cs="Arial"/>
                <w:bCs/>
                <w:sz w:val="18"/>
                <w:szCs w:val="18"/>
              </w:rPr>
              <w:t>P</w:t>
            </w:r>
            <w:r w:rsidRPr="00BF5AE9">
              <w:rPr>
                <w:rFonts w:ascii="Arial" w:hAnsi="Arial" w:cs="Arial"/>
                <w:bCs/>
                <w:sz w:val="18"/>
                <w:szCs w:val="18"/>
              </w:rPr>
              <w:t>rogramu</w:t>
            </w:r>
          </w:p>
        </w:tc>
      </w:tr>
    </w:tbl>
    <w:p w14:paraId="45280C0C" w14:textId="799348C0" w:rsidR="00CF0B82" w:rsidRDefault="00F21436" w:rsidP="00F702C6">
      <w:pPr>
        <w:pStyle w:val="Legenda"/>
        <w:keepNext/>
        <w:rPr>
          <w:rFonts w:ascii="Arial" w:hAnsi="Arial" w:cs="Arial"/>
          <w:b w:val="0"/>
          <w:bCs w:val="0"/>
          <w:sz w:val="18"/>
          <w:szCs w:val="18"/>
        </w:rPr>
      </w:pPr>
      <w:bookmarkStart w:id="53" w:name="_Hlk152767741"/>
      <w:r w:rsidRPr="00F21436">
        <w:rPr>
          <w:rFonts w:ascii="Arial" w:hAnsi="Arial" w:cs="Arial"/>
          <w:b w:val="0"/>
          <w:bCs w:val="0"/>
          <w:sz w:val="18"/>
          <w:szCs w:val="18"/>
        </w:rPr>
        <w:t xml:space="preserve">*jedno spotkanie w powiecie </w:t>
      </w:r>
    </w:p>
    <w:p w14:paraId="19207883" w14:textId="77777777" w:rsidR="00F702C6" w:rsidRPr="00F702C6" w:rsidRDefault="00F702C6" w:rsidP="000E7231">
      <w:pPr>
        <w:spacing w:after="480"/>
      </w:pPr>
    </w:p>
    <w:p w14:paraId="243CCA22" w14:textId="02675DE8" w:rsidR="005C06F6" w:rsidRPr="005C06F6" w:rsidRDefault="005C06F6" w:rsidP="00A506AA">
      <w:pPr>
        <w:pStyle w:val="Legenda"/>
        <w:keepNext/>
        <w:spacing w:after="120"/>
        <w:rPr>
          <w:rFonts w:ascii="Arial" w:hAnsi="Arial" w:cs="Arial"/>
          <w:b w:val="0"/>
          <w:bCs w:val="0"/>
          <w:sz w:val="22"/>
          <w:szCs w:val="22"/>
        </w:rPr>
      </w:pPr>
      <w:bookmarkStart w:id="54" w:name="_Toc157077555"/>
      <w:bookmarkEnd w:id="53"/>
      <w:r w:rsidRPr="005C06F6">
        <w:rPr>
          <w:rFonts w:ascii="Arial" w:hAnsi="Arial" w:cs="Arial"/>
          <w:b w:val="0"/>
          <w:bCs w:val="0"/>
          <w:sz w:val="22"/>
          <w:szCs w:val="22"/>
        </w:rPr>
        <w:lastRenderedPageBreak/>
        <w:t xml:space="preserve">Tabela </w:t>
      </w:r>
      <w:r w:rsidRPr="005C06F6">
        <w:rPr>
          <w:rFonts w:ascii="Arial" w:hAnsi="Arial" w:cs="Arial"/>
          <w:b w:val="0"/>
          <w:bCs w:val="0"/>
          <w:sz w:val="22"/>
          <w:szCs w:val="22"/>
        </w:rPr>
        <w:fldChar w:fldCharType="begin"/>
      </w:r>
      <w:r w:rsidRPr="005C06F6">
        <w:rPr>
          <w:rFonts w:ascii="Arial" w:hAnsi="Arial" w:cs="Arial"/>
          <w:b w:val="0"/>
          <w:bCs w:val="0"/>
          <w:sz w:val="22"/>
          <w:szCs w:val="22"/>
        </w:rPr>
        <w:instrText xml:space="preserve"> SEQ Tabela \* ARABIC </w:instrText>
      </w:r>
      <w:r w:rsidRPr="005C06F6">
        <w:rPr>
          <w:rFonts w:ascii="Arial" w:hAnsi="Arial" w:cs="Arial"/>
          <w:b w:val="0"/>
          <w:bCs w:val="0"/>
          <w:sz w:val="22"/>
          <w:szCs w:val="22"/>
        </w:rPr>
        <w:fldChar w:fldCharType="separate"/>
      </w:r>
      <w:r w:rsidR="008948DD">
        <w:rPr>
          <w:rFonts w:ascii="Arial" w:hAnsi="Arial" w:cs="Arial"/>
          <w:b w:val="0"/>
          <w:bCs w:val="0"/>
          <w:noProof/>
          <w:sz w:val="22"/>
          <w:szCs w:val="22"/>
        </w:rPr>
        <w:t>20</w:t>
      </w:r>
      <w:r w:rsidRPr="005C06F6">
        <w:rPr>
          <w:rFonts w:ascii="Arial" w:hAnsi="Arial" w:cs="Arial"/>
          <w:b w:val="0"/>
          <w:bCs w:val="0"/>
          <w:sz w:val="22"/>
          <w:szCs w:val="22"/>
        </w:rPr>
        <w:fldChar w:fldCharType="end"/>
      </w:r>
      <w:r w:rsidRPr="005C06F6">
        <w:rPr>
          <w:rFonts w:ascii="Arial" w:hAnsi="Arial" w:cs="Arial"/>
          <w:b w:val="0"/>
          <w:bCs w:val="0"/>
          <w:sz w:val="22"/>
          <w:szCs w:val="22"/>
        </w:rPr>
        <w:t xml:space="preserve"> Cel szczegółowy 2 </w:t>
      </w:r>
      <w:r w:rsidR="00FA7B0B">
        <w:rPr>
          <w:rFonts w:ascii="Arial" w:hAnsi="Arial" w:cs="Arial"/>
          <w:b w:val="0"/>
          <w:bCs w:val="0"/>
          <w:sz w:val="22"/>
          <w:szCs w:val="22"/>
        </w:rPr>
        <w:t>–</w:t>
      </w:r>
      <w:r w:rsidRPr="005C06F6">
        <w:rPr>
          <w:rFonts w:ascii="Arial" w:hAnsi="Arial" w:cs="Arial"/>
          <w:b w:val="0"/>
          <w:bCs w:val="0"/>
          <w:sz w:val="22"/>
          <w:szCs w:val="22"/>
        </w:rPr>
        <w:t xml:space="preserve"> wskaźniki</w:t>
      </w:r>
      <w:bookmarkEnd w:id="54"/>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19 Cel szczegółowy 2 - wskaźniki"/>
        <w:tblDescription w:val="Tabela 19 Przedstawia Cel szczegółowy 2 - wskaźniki na lata 2024- 2030"/>
      </w:tblPr>
      <w:tblGrid>
        <w:gridCol w:w="568"/>
        <w:gridCol w:w="1985"/>
        <w:gridCol w:w="992"/>
        <w:gridCol w:w="709"/>
        <w:gridCol w:w="708"/>
        <w:gridCol w:w="709"/>
        <w:gridCol w:w="709"/>
        <w:gridCol w:w="709"/>
        <w:gridCol w:w="708"/>
        <w:gridCol w:w="709"/>
        <w:gridCol w:w="1134"/>
      </w:tblGrid>
      <w:tr w:rsidR="00E27E54" w:rsidRPr="00E22140" w14:paraId="3C6EC5A1" w14:textId="77777777" w:rsidTr="00BA22D7">
        <w:tc>
          <w:tcPr>
            <w:tcW w:w="568" w:type="dxa"/>
            <w:shd w:val="clear" w:color="auto" w:fill="auto"/>
          </w:tcPr>
          <w:p w14:paraId="1FCCB87A" w14:textId="0FDDCB9F" w:rsidR="00E27E54" w:rsidRPr="00E22140" w:rsidRDefault="002C5F8C" w:rsidP="00015CB0">
            <w:pPr>
              <w:jc w:val="both"/>
              <w:rPr>
                <w:rFonts w:ascii="Arial" w:hAnsi="Arial" w:cs="Arial"/>
                <w:bCs/>
                <w:sz w:val="18"/>
                <w:szCs w:val="18"/>
              </w:rPr>
            </w:pPr>
            <w:r w:rsidRPr="00BF5AE9">
              <w:rPr>
                <w:rFonts w:ascii="Arial" w:hAnsi="Arial" w:cs="Arial"/>
                <w:bCs/>
                <w:sz w:val="18"/>
                <w:szCs w:val="18"/>
              </w:rPr>
              <w:t>Lp</w:t>
            </w:r>
            <w:r w:rsidR="00FC7A9C">
              <w:rPr>
                <w:rFonts w:ascii="Arial" w:hAnsi="Arial" w:cs="Arial"/>
                <w:bCs/>
                <w:sz w:val="18"/>
                <w:szCs w:val="18"/>
              </w:rPr>
              <w:t>.</w:t>
            </w:r>
          </w:p>
        </w:tc>
        <w:tc>
          <w:tcPr>
            <w:tcW w:w="1985" w:type="dxa"/>
            <w:shd w:val="clear" w:color="auto" w:fill="auto"/>
          </w:tcPr>
          <w:p w14:paraId="0BCDDAD8" w14:textId="7C32FC03" w:rsidR="00E27E54" w:rsidRPr="00E22140" w:rsidRDefault="00E27E54" w:rsidP="00015CB0">
            <w:pPr>
              <w:rPr>
                <w:rFonts w:ascii="Arial" w:hAnsi="Arial" w:cs="Arial"/>
                <w:sz w:val="18"/>
                <w:szCs w:val="18"/>
              </w:rPr>
            </w:pPr>
            <w:r w:rsidRPr="00BF5AE9">
              <w:rPr>
                <w:rFonts w:ascii="Arial" w:hAnsi="Arial" w:cs="Arial"/>
                <w:bCs/>
                <w:sz w:val="18"/>
                <w:szCs w:val="18"/>
              </w:rPr>
              <w:t>Nazwa wskaźnika</w:t>
            </w:r>
          </w:p>
        </w:tc>
        <w:tc>
          <w:tcPr>
            <w:tcW w:w="992" w:type="dxa"/>
            <w:shd w:val="clear" w:color="auto" w:fill="auto"/>
          </w:tcPr>
          <w:p w14:paraId="73513E9F" w14:textId="17663159" w:rsidR="00E27E54" w:rsidRPr="00E22140" w:rsidRDefault="00E27E54" w:rsidP="00015CB0">
            <w:pPr>
              <w:jc w:val="center"/>
              <w:rPr>
                <w:rFonts w:ascii="Arial" w:hAnsi="Arial" w:cs="Arial"/>
                <w:bCs/>
                <w:sz w:val="18"/>
                <w:szCs w:val="18"/>
              </w:rPr>
            </w:pPr>
            <w:r w:rsidRPr="00BF5AE9">
              <w:rPr>
                <w:rFonts w:ascii="Arial" w:hAnsi="Arial" w:cs="Arial"/>
                <w:bCs/>
                <w:sz w:val="18"/>
                <w:szCs w:val="18"/>
              </w:rPr>
              <w:t>Wartość bazowa (2022)</w:t>
            </w:r>
          </w:p>
        </w:tc>
        <w:tc>
          <w:tcPr>
            <w:tcW w:w="709" w:type="dxa"/>
            <w:shd w:val="clear" w:color="auto" w:fill="auto"/>
          </w:tcPr>
          <w:p w14:paraId="35D331B8" w14:textId="721DDF2C" w:rsidR="00E27E54" w:rsidRPr="00E22140" w:rsidRDefault="00E27E54" w:rsidP="00015CB0">
            <w:pPr>
              <w:jc w:val="center"/>
              <w:rPr>
                <w:rFonts w:ascii="Arial" w:hAnsi="Arial" w:cs="Arial"/>
                <w:bCs/>
                <w:sz w:val="18"/>
                <w:szCs w:val="18"/>
              </w:rPr>
            </w:pPr>
            <w:r w:rsidRPr="00BF5AE9">
              <w:rPr>
                <w:rFonts w:ascii="Arial" w:hAnsi="Arial" w:cs="Arial"/>
                <w:bCs/>
                <w:sz w:val="18"/>
                <w:szCs w:val="18"/>
              </w:rPr>
              <w:t>2024</w:t>
            </w:r>
          </w:p>
        </w:tc>
        <w:tc>
          <w:tcPr>
            <w:tcW w:w="708" w:type="dxa"/>
            <w:shd w:val="clear" w:color="auto" w:fill="auto"/>
          </w:tcPr>
          <w:p w14:paraId="022740CE" w14:textId="5DEE1F64" w:rsidR="00E27E54" w:rsidRPr="00E22140" w:rsidRDefault="00E27E54" w:rsidP="00015CB0">
            <w:pPr>
              <w:jc w:val="center"/>
              <w:rPr>
                <w:rFonts w:ascii="Arial" w:hAnsi="Arial" w:cs="Arial"/>
                <w:bCs/>
                <w:sz w:val="18"/>
                <w:szCs w:val="18"/>
              </w:rPr>
            </w:pPr>
            <w:r w:rsidRPr="00BF5AE9">
              <w:rPr>
                <w:rFonts w:ascii="Arial" w:hAnsi="Arial" w:cs="Arial"/>
                <w:bCs/>
                <w:sz w:val="18"/>
                <w:szCs w:val="18"/>
              </w:rPr>
              <w:t>2025</w:t>
            </w:r>
          </w:p>
        </w:tc>
        <w:tc>
          <w:tcPr>
            <w:tcW w:w="709" w:type="dxa"/>
            <w:shd w:val="clear" w:color="auto" w:fill="auto"/>
          </w:tcPr>
          <w:p w14:paraId="36EDD3F6" w14:textId="48A7206D" w:rsidR="00E27E54" w:rsidRPr="00E22140" w:rsidRDefault="00E27E54" w:rsidP="00015CB0">
            <w:pPr>
              <w:jc w:val="center"/>
              <w:rPr>
                <w:rFonts w:ascii="Arial" w:hAnsi="Arial" w:cs="Arial"/>
                <w:bCs/>
                <w:sz w:val="18"/>
                <w:szCs w:val="18"/>
              </w:rPr>
            </w:pPr>
            <w:r w:rsidRPr="00BF5AE9">
              <w:rPr>
                <w:rFonts w:ascii="Arial" w:hAnsi="Arial" w:cs="Arial"/>
                <w:bCs/>
                <w:sz w:val="18"/>
                <w:szCs w:val="18"/>
              </w:rPr>
              <w:t>2026</w:t>
            </w:r>
          </w:p>
        </w:tc>
        <w:tc>
          <w:tcPr>
            <w:tcW w:w="709" w:type="dxa"/>
          </w:tcPr>
          <w:p w14:paraId="5CE955E4" w14:textId="1522A90A" w:rsidR="00E27E54" w:rsidRPr="00E22140" w:rsidRDefault="00E27E54" w:rsidP="00015CB0">
            <w:pPr>
              <w:jc w:val="center"/>
              <w:rPr>
                <w:rFonts w:ascii="Arial" w:hAnsi="Arial" w:cs="Arial"/>
                <w:bCs/>
                <w:sz w:val="18"/>
                <w:szCs w:val="18"/>
              </w:rPr>
            </w:pPr>
            <w:r w:rsidRPr="00BF5AE9">
              <w:rPr>
                <w:rFonts w:ascii="Arial" w:hAnsi="Arial" w:cs="Arial"/>
                <w:bCs/>
                <w:sz w:val="18"/>
                <w:szCs w:val="18"/>
              </w:rPr>
              <w:t>2027</w:t>
            </w:r>
          </w:p>
        </w:tc>
        <w:tc>
          <w:tcPr>
            <w:tcW w:w="709" w:type="dxa"/>
          </w:tcPr>
          <w:p w14:paraId="7E90EE48" w14:textId="50A4BD65" w:rsidR="00E27E54" w:rsidRPr="00E22140" w:rsidRDefault="00E27E54" w:rsidP="00015CB0">
            <w:pPr>
              <w:jc w:val="center"/>
              <w:rPr>
                <w:rFonts w:ascii="Arial" w:hAnsi="Arial" w:cs="Arial"/>
                <w:bCs/>
                <w:sz w:val="18"/>
                <w:szCs w:val="18"/>
              </w:rPr>
            </w:pPr>
            <w:r w:rsidRPr="00BF5AE9">
              <w:rPr>
                <w:rFonts w:ascii="Arial" w:hAnsi="Arial" w:cs="Arial"/>
                <w:bCs/>
                <w:sz w:val="18"/>
                <w:szCs w:val="18"/>
              </w:rPr>
              <w:t>2028</w:t>
            </w:r>
          </w:p>
        </w:tc>
        <w:tc>
          <w:tcPr>
            <w:tcW w:w="708" w:type="dxa"/>
          </w:tcPr>
          <w:p w14:paraId="191233EC" w14:textId="11331175" w:rsidR="00E27E54" w:rsidRPr="00E22140" w:rsidRDefault="00E27E54" w:rsidP="00015CB0">
            <w:pPr>
              <w:jc w:val="center"/>
              <w:rPr>
                <w:rFonts w:ascii="Arial" w:hAnsi="Arial" w:cs="Arial"/>
                <w:bCs/>
                <w:sz w:val="18"/>
                <w:szCs w:val="18"/>
              </w:rPr>
            </w:pPr>
            <w:r w:rsidRPr="00BF5AE9">
              <w:rPr>
                <w:rFonts w:ascii="Arial" w:hAnsi="Arial" w:cs="Arial"/>
                <w:bCs/>
                <w:sz w:val="18"/>
                <w:szCs w:val="18"/>
              </w:rPr>
              <w:t>2029</w:t>
            </w:r>
          </w:p>
        </w:tc>
        <w:tc>
          <w:tcPr>
            <w:tcW w:w="709" w:type="dxa"/>
          </w:tcPr>
          <w:p w14:paraId="6A5EB0A2" w14:textId="5891D474" w:rsidR="00E27E54" w:rsidRPr="00E22140" w:rsidRDefault="00E27E54" w:rsidP="00015CB0">
            <w:pPr>
              <w:jc w:val="center"/>
              <w:rPr>
                <w:rFonts w:ascii="Arial" w:hAnsi="Arial" w:cs="Arial"/>
                <w:bCs/>
                <w:sz w:val="18"/>
                <w:szCs w:val="18"/>
              </w:rPr>
            </w:pPr>
            <w:r w:rsidRPr="00BF5AE9">
              <w:rPr>
                <w:rFonts w:ascii="Arial" w:hAnsi="Arial" w:cs="Arial"/>
                <w:bCs/>
                <w:sz w:val="18"/>
                <w:szCs w:val="18"/>
              </w:rPr>
              <w:t>2030</w:t>
            </w:r>
          </w:p>
        </w:tc>
        <w:tc>
          <w:tcPr>
            <w:tcW w:w="1134" w:type="dxa"/>
            <w:shd w:val="clear" w:color="auto" w:fill="auto"/>
          </w:tcPr>
          <w:p w14:paraId="4DAB3721" w14:textId="5454B670" w:rsidR="00E27E54" w:rsidRPr="00E22140" w:rsidRDefault="00E27E54" w:rsidP="00272120">
            <w:pPr>
              <w:jc w:val="center"/>
              <w:rPr>
                <w:rFonts w:ascii="Arial" w:hAnsi="Arial" w:cs="Arial"/>
                <w:bCs/>
                <w:sz w:val="18"/>
                <w:szCs w:val="18"/>
              </w:rPr>
            </w:pPr>
            <w:r w:rsidRPr="00BF5AE9">
              <w:rPr>
                <w:rFonts w:ascii="Arial" w:hAnsi="Arial" w:cs="Arial"/>
                <w:bCs/>
                <w:sz w:val="18"/>
                <w:szCs w:val="18"/>
              </w:rPr>
              <w:t>Miara realizacji celu</w:t>
            </w:r>
          </w:p>
        </w:tc>
      </w:tr>
      <w:tr w:rsidR="00E27E54" w:rsidRPr="00E22140" w14:paraId="2BCB38B8" w14:textId="77777777" w:rsidTr="00BA22D7">
        <w:tc>
          <w:tcPr>
            <w:tcW w:w="568" w:type="dxa"/>
            <w:shd w:val="clear" w:color="auto" w:fill="auto"/>
          </w:tcPr>
          <w:p w14:paraId="7195E2D7" w14:textId="4310A835" w:rsidR="00E27E54" w:rsidRPr="00E22140" w:rsidRDefault="00135391" w:rsidP="00A34B7E">
            <w:pPr>
              <w:jc w:val="both"/>
              <w:rPr>
                <w:rFonts w:ascii="Arial" w:hAnsi="Arial" w:cs="Arial"/>
                <w:bCs/>
                <w:sz w:val="18"/>
                <w:szCs w:val="18"/>
              </w:rPr>
            </w:pPr>
            <w:r>
              <w:rPr>
                <w:rFonts w:ascii="Arial" w:hAnsi="Arial" w:cs="Arial"/>
                <w:bCs/>
                <w:sz w:val="18"/>
                <w:szCs w:val="18"/>
              </w:rPr>
              <w:t>1</w:t>
            </w:r>
            <w:r w:rsidR="00E27E54" w:rsidRPr="002F299A">
              <w:rPr>
                <w:rFonts w:ascii="Arial" w:hAnsi="Arial" w:cs="Arial"/>
                <w:bCs/>
                <w:sz w:val="18"/>
                <w:szCs w:val="18"/>
              </w:rPr>
              <w:t>.</w:t>
            </w:r>
          </w:p>
        </w:tc>
        <w:tc>
          <w:tcPr>
            <w:tcW w:w="1985" w:type="dxa"/>
            <w:shd w:val="clear" w:color="auto" w:fill="auto"/>
          </w:tcPr>
          <w:p w14:paraId="1E2C4ECA" w14:textId="5072E851" w:rsidR="00E27E54" w:rsidRPr="00717808" w:rsidRDefault="00E27E54" w:rsidP="00A34B7E">
            <w:pPr>
              <w:rPr>
                <w:rFonts w:ascii="Arial" w:hAnsi="Arial" w:cs="Arial"/>
                <w:bCs/>
                <w:sz w:val="18"/>
                <w:szCs w:val="18"/>
              </w:rPr>
            </w:pPr>
            <w:r>
              <w:rPr>
                <w:rFonts w:ascii="Arial" w:eastAsia="Calibri" w:hAnsi="Arial" w:cs="Arial"/>
                <w:kern w:val="2"/>
                <w:sz w:val="18"/>
                <w:szCs w:val="18"/>
                <w:lang w:eastAsia="en-US"/>
                <w14:ligatures w14:val="standardContextual"/>
              </w:rPr>
              <w:t xml:space="preserve">Liczba </w:t>
            </w:r>
            <w:r w:rsidRPr="00581966">
              <w:rPr>
                <w:rFonts w:ascii="Arial" w:eastAsia="Calibri" w:hAnsi="Arial" w:cs="Arial"/>
                <w:kern w:val="2"/>
                <w:sz w:val="18"/>
                <w:szCs w:val="18"/>
                <w:lang w:eastAsia="en-US"/>
                <w14:ligatures w14:val="standardContextual"/>
              </w:rPr>
              <w:t xml:space="preserve">spotkań przedstawicieli instytucji rynku pracy i jednostek samorządu terytorialnego w sprawie rozwoju </w:t>
            </w:r>
            <w:r w:rsidRPr="00581966">
              <w:rPr>
                <w:rFonts w:ascii="Arial" w:eastAsia="Calibri" w:hAnsi="Arial" w:cs="Arial"/>
                <w:b/>
                <w:bCs/>
                <w:kern w:val="2"/>
                <w:sz w:val="18"/>
                <w:szCs w:val="18"/>
                <w:lang w:eastAsia="en-US"/>
                <w14:ligatures w14:val="standardContextual"/>
              </w:rPr>
              <w:t>zatrudnienia wspieranego</w:t>
            </w:r>
            <w:r w:rsidRPr="00581966">
              <w:rPr>
                <w:rFonts w:ascii="Arial" w:eastAsia="Calibri" w:hAnsi="Arial" w:cs="Arial"/>
                <w:kern w:val="2"/>
                <w:sz w:val="18"/>
                <w:szCs w:val="18"/>
                <w:lang w:eastAsia="en-US"/>
                <w14:ligatures w14:val="standardContextual"/>
              </w:rPr>
              <w:t xml:space="preserve"> dla osób z niepełnosprawnościami w tym z zaburzeniami psychicznymi.</w:t>
            </w:r>
          </w:p>
        </w:tc>
        <w:tc>
          <w:tcPr>
            <w:tcW w:w="992" w:type="dxa"/>
            <w:shd w:val="clear" w:color="auto" w:fill="auto"/>
          </w:tcPr>
          <w:p w14:paraId="24D75874" w14:textId="063CFDF4" w:rsidR="00E27E54" w:rsidRPr="00E22140" w:rsidRDefault="004E1C7A" w:rsidP="00A34B7E">
            <w:pPr>
              <w:jc w:val="center"/>
              <w:rPr>
                <w:rFonts w:ascii="Arial" w:hAnsi="Arial" w:cs="Arial"/>
                <w:bCs/>
                <w:sz w:val="18"/>
                <w:szCs w:val="18"/>
              </w:rPr>
            </w:pPr>
            <w:r>
              <w:rPr>
                <w:rFonts w:ascii="Arial" w:hAnsi="Arial" w:cs="Arial"/>
                <w:bCs/>
                <w:sz w:val="18"/>
                <w:szCs w:val="18"/>
              </w:rPr>
              <w:t>0</w:t>
            </w:r>
          </w:p>
        </w:tc>
        <w:tc>
          <w:tcPr>
            <w:tcW w:w="709" w:type="dxa"/>
            <w:shd w:val="clear" w:color="auto" w:fill="auto"/>
          </w:tcPr>
          <w:p w14:paraId="5B11B63E" w14:textId="788D50FD" w:rsidR="00E27E54" w:rsidRPr="00E27E54" w:rsidRDefault="009253C5" w:rsidP="00A34B7E">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p w14:paraId="7D72D59C" w14:textId="0E801A40" w:rsidR="00E27E54" w:rsidRPr="00E27E54" w:rsidRDefault="00E27E54" w:rsidP="00A34B7E">
            <w:pPr>
              <w:jc w:val="center"/>
              <w:rPr>
                <w:rFonts w:ascii="Arial" w:hAnsi="Arial" w:cs="Arial"/>
                <w:bCs/>
                <w:sz w:val="18"/>
                <w:szCs w:val="18"/>
              </w:rPr>
            </w:pPr>
          </w:p>
        </w:tc>
        <w:tc>
          <w:tcPr>
            <w:tcW w:w="708" w:type="dxa"/>
            <w:shd w:val="clear" w:color="auto" w:fill="auto"/>
          </w:tcPr>
          <w:p w14:paraId="10FAC4B6" w14:textId="31E26B5D" w:rsidR="00E27E54" w:rsidRPr="00E27E54" w:rsidRDefault="0026322B" w:rsidP="00A34B7E">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p w14:paraId="3979BFED" w14:textId="637BD287" w:rsidR="00E27E54" w:rsidRPr="00E27E54" w:rsidRDefault="00E27E54" w:rsidP="00A34B7E">
            <w:pPr>
              <w:jc w:val="center"/>
              <w:rPr>
                <w:rFonts w:ascii="Arial" w:hAnsi="Arial" w:cs="Arial"/>
                <w:bCs/>
                <w:sz w:val="18"/>
                <w:szCs w:val="18"/>
              </w:rPr>
            </w:pPr>
          </w:p>
        </w:tc>
        <w:tc>
          <w:tcPr>
            <w:tcW w:w="709" w:type="dxa"/>
            <w:shd w:val="clear" w:color="auto" w:fill="auto"/>
          </w:tcPr>
          <w:p w14:paraId="3BB01558" w14:textId="6176AE68" w:rsidR="00E27E54" w:rsidRPr="00E27E54" w:rsidRDefault="0026322B" w:rsidP="00A34B7E">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p w14:paraId="0EC4C37D" w14:textId="2048779C" w:rsidR="00E27E54" w:rsidRPr="00E27E54" w:rsidRDefault="00E27E54" w:rsidP="00A34B7E">
            <w:pPr>
              <w:jc w:val="center"/>
              <w:rPr>
                <w:rFonts w:ascii="Arial" w:hAnsi="Arial" w:cs="Arial"/>
                <w:bCs/>
                <w:sz w:val="18"/>
                <w:szCs w:val="18"/>
              </w:rPr>
            </w:pPr>
          </w:p>
        </w:tc>
        <w:tc>
          <w:tcPr>
            <w:tcW w:w="709" w:type="dxa"/>
          </w:tcPr>
          <w:p w14:paraId="67BD9D54" w14:textId="2695E835" w:rsidR="00E27E54" w:rsidRPr="00E27E54" w:rsidRDefault="0026322B" w:rsidP="00A34B7E">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p w14:paraId="2D8C4477" w14:textId="17216B19" w:rsidR="00E27E54" w:rsidRPr="00E27E54" w:rsidRDefault="00E27E54" w:rsidP="00A34B7E">
            <w:pPr>
              <w:jc w:val="center"/>
              <w:rPr>
                <w:rFonts w:ascii="Arial" w:hAnsi="Arial" w:cs="Arial"/>
                <w:bCs/>
                <w:sz w:val="18"/>
                <w:szCs w:val="18"/>
              </w:rPr>
            </w:pPr>
          </w:p>
        </w:tc>
        <w:tc>
          <w:tcPr>
            <w:tcW w:w="709" w:type="dxa"/>
          </w:tcPr>
          <w:p w14:paraId="04BED305" w14:textId="3B933E17" w:rsidR="00E27E54" w:rsidRPr="00E27E54" w:rsidRDefault="0026322B" w:rsidP="00A34B7E">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p w14:paraId="792B4997" w14:textId="7816663C" w:rsidR="00E27E54" w:rsidRPr="00E27E54" w:rsidRDefault="00E27E54" w:rsidP="00A34B7E">
            <w:pPr>
              <w:jc w:val="center"/>
              <w:rPr>
                <w:rFonts w:ascii="Arial" w:hAnsi="Arial" w:cs="Arial"/>
                <w:bCs/>
                <w:sz w:val="18"/>
                <w:szCs w:val="18"/>
              </w:rPr>
            </w:pPr>
          </w:p>
        </w:tc>
        <w:tc>
          <w:tcPr>
            <w:tcW w:w="708" w:type="dxa"/>
          </w:tcPr>
          <w:p w14:paraId="0CB3272F" w14:textId="06AA13F5" w:rsidR="00E27E54" w:rsidRPr="00E27E54" w:rsidRDefault="0026322B" w:rsidP="00E27E54">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tc>
        <w:tc>
          <w:tcPr>
            <w:tcW w:w="709" w:type="dxa"/>
          </w:tcPr>
          <w:p w14:paraId="4FF2FD55" w14:textId="7007AB8B" w:rsidR="00E27E54" w:rsidRPr="00E22140" w:rsidRDefault="0026322B" w:rsidP="00E27E54">
            <w:pPr>
              <w:jc w:val="center"/>
              <w:rPr>
                <w:rFonts w:ascii="Arial" w:hAnsi="Arial" w:cs="Arial"/>
                <w:bCs/>
                <w:sz w:val="18"/>
                <w:szCs w:val="18"/>
              </w:rPr>
            </w:pPr>
            <w:r>
              <w:rPr>
                <w:rFonts w:ascii="Arial" w:hAnsi="Arial" w:cs="Arial"/>
                <w:bCs/>
                <w:sz w:val="18"/>
                <w:szCs w:val="18"/>
              </w:rPr>
              <w:t>24</w:t>
            </w:r>
            <w:r w:rsidR="00583737">
              <w:rPr>
                <w:rFonts w:ascii="Arial" w:hAnsi="Arial" w:cs="Arial"/>
                <w:bCs/>
                <w:sz w:val="18"/>
                <w:szCs w:val="18"/>
              </w:rPr>
              <w:t>*</w:t>
            </w:r>
          </w:p>
        </w:tc>
        <w:tc>
          <w:tcPr>
            <w:tcW w:w="1134" w:type="dxa"/>
            <w:shd w:val="clear" w:color="auto" w:fill="auto"/>
          </w:tcPr>
          <w:p w14:paraId="37ED75C1" w14:textId="428500B8" w:rsidR="00E27E54" w:rsidRPr="00E22140" w:rsidRDefault="0026322B" w:rsidP="00F10F77">
            <w:pPr>
              <w:jc w:val="center"/>
              <w:rPr>
                <w:rFonts w:ascii="Arial" w:hAnsi="Arial" w:cs="Arial"/>
                <w:bCs/>
                <w:sz w:val="18"/>
                <w:szCs w:val="18"/>
              </w:rPr>
            </w:pPr>
            <w:r w:rsidRPr="0026322B">
              <w:rPr>
                <w:rFonts w:ascii="Arial" w:hAnsi="Arial" w:cs="Arial"/>
                <w:bCs/>
                <w:sz w:val="18"/>
                <w:szCs w:val="18"/>
              </w:rPr>
              <w:t>168</w:t>
            </w:r>
            <w:r w:rsidR="00E27E54" w:rsidRPr="0026322B">
              <w:rPr>
                <w:rFonts w:ascii="Arial" w:hAnsi="Arial" w:cs="Arial"/>
                <w:bCs/>
                <w:sz w:val="18"/>
                <w:szCs w:val="18"/>
              </w:rPr>
              <w:t xml:space="preserve"> </w:t>
            </w:r>
            <w:r w:rsidR="00D63163" w:rsidRPr="0026322B">
              <w:rPr>
                <w:rFonts w:ascii="Arial" w:hAnsi="Arial" w:cs="Arial"/>
                <w:bCs/>
                <w:sz w:val="18"/>
                <w:szCs w:val="18"/>
              </w:rPr>
              <w:t>w</w:t>
            </w:r>
            <w:r w:rsidR="00E27E54" w:rsidRPr="0026322B">
              <w:rPr>
                <w:rFonts w:ascii="Arial" w:hAnsi="Arial" w:cs="Arial"/>
                <w:bCs/>
                <w:sz w:val="18"/>
                <w:szCs w:val="18"/>
              </w:rPr>
              <w:t xml:space="preserve"> okresie realizacji </w:t>
            </w:r>
            <w:r w:rsidR="00A55AAC">
              <w:rPr>
                <w:rFonts w:ascii="Arial" w:hAnsi="Arial" w:cs="Arial"/>
                <w:bCs/>
                <w:sz w:val="18"/>
                <w:szCs w:val="18"/>
              </w:rPr>
              <w:t>P</w:t>
            </w:r>
            <w:r w:rsidR="00E27E54" w:rsidRPr="0026322B">
              <w:rPr>
                <w:rFonts w:ascii="Arial" w:hAnsi="Arial" w:cs="Arial"/>
                <w:bCs/>
                <w:sz w:val="18"/>
                <w:szCs w:val="18"/>
              </w:rPr>
              <w:t>rogramu</w:t>
            </w:r>
          </w:p>
        </w:tc>
      </w:tr>
      <w:tr w:rsidR="00E27E54" w:rsidRPr="00E22140" w14:paraId="1C848330" w14:textId="77777777" w:rsidTr="00D86080">
        <w:trPr>
          <w:trHeight w:val="2236"/>
        </w:trPr>
        <w:tc>
          <w:tcPr>
            <w:tcW w:w="568" w:type="dxa"/>
            <w:shd w:val="clear" w:color="auto" w:fill="auto"/>
          </w:tcPr>
          <w:p w14:paraId="00A086C3" w14:textId="5468EB0D" w:rsidR="00E27E54" w:rsidRPr="00E22140" w:rsidRDefault="00135391" w:rsidP="00A34B7E">
            <w:pPr>
              <w:jc w:val="both"/>
              <w:rPr>
                <w:rFonts w:ascii="Arial" w:hAnsi="Arial" w:cs="Arial"/>
                <w:bCs/>
                <w:sz w:val="18"/>
                <w:szCs w:val="18"/>
              </w:rPr>
            </w:pPr>
            <w:r>
              <w:rPr>
                <w:rFonts w:ascii="Arial" w:hAnsi="Arial" w:cs="Arial"/>
                <w:bCs/>
                <w:sz w:val="18"/>
                <w:szCs w:val="18"/>
              </w:rPr>
              <w:t>2</w:t>
            </w:r>
            <w:r w:rsidR="00E27E54" w:rsidRPr="00E22140">
              <w:rPr>
                <w:rFonts w:ascii="Arial" w:hAnsi="Arial" w:cs="Arial"/>
                <w:bCs/>
                <w:sz w:val="18"/>
                <w:szCs w:val="18"/>
              </w:rPr>
              <w:t>.</w:t>
            </w:r>
          </w:p>
        </w:tc>
        <w:tc>
          <w:tcPr>
            <w:tcW w:w="1985" w:type="dxa"/>
            <w:shd w:val="clear" w:color="auto" w:fill="auto"/>
          </w:tcPr>
          <w:p w14:paraId="295E8F14" w14:textId="3E648875" w:rsidR="00E27E54" w:rsidRPr="00881487" w:rsidRDefault="00881487" w:rsidP="00733A2A">
            <w:pPr>
              <w:spacing w:line="257" w:lineRule="auto"/>
              <w:rPr>
                <w:rFonts w:ascii="Arial" w:eastAsia="Calibri" w:hAnsi="Arial" w:cs="Arial"/>
                <w:kern w:val="2"/>
                <w:sz w:val="18"/>
                <w:szCs w:val="18"/>
                <w:lang w:eastAsia="en-US"/>
                <w14:ligatures w14:val="standardContextual"/>
              </w:rPr>
            </w:pPr>
            <w:r>
              <w:rPr>
                <w:rFonts w:ascii="Arial" w:eastAsia="Calibri" w:hAnsi="Arial" w:cs="Arial"/>
                <w:kern w:val="2"/>
                <w:sz w:val="18"/>
                <w:szCs w:val="18"/>
                <w:lang w:eastAsia="en-US"/>
                <w14:ligatures w14:val="standardContextual"/>
              </w:rPr>
              <w:t xml:space="preserve">Liczba </w:t>
            </w:r>
            <w:r w:rsidRPr="00581966">
              <w:rPr>
                <w:rFonts w:ascii="Arial" w:eastAsia="Calibri" w:hAnsi="Arial" w:cs="Arial"/>
                <w:kern w:val="2"/>
                <w:sz w:val="18"/>
                <w:szCs w:val="18"/>
                <w:lang w:eastAsia="en-US"/>
                <w14:ligatures w14:val="standardContextual"/>
              </w:rPr>
              <w:t>spotkań z przedstawicielami podmiotów ekonomii społecznej związana z zatrudnianiem osób z niepełnosprawnościami w tym z zaburzeniami psychicznymi</w:t>
            </w:r>
            <w:r>
              <w:rPr>
                <w:rFonts w:ascii="Arial" w:eastAsia="Calibri" w:hAnsi="Arial" w:cs="Arial"/>
                <w:kern w:val="2"/>
                <w:sz w:val="18"/>
                <w:szCs w:val="18"/>
                <w:lang w:eastAsia="en-US"/>
                <w14:ligatures w14:val="standardContextual"/>
              </w:rPr>
              <w:t>.</w:t>
            </w:r>
          </w:p>
        </w:tc>
        <w:tc>
          <w:tcPr>
            <w:tcW w:w="992" w:type="dxa"/>
            <w:shd w:val="clear" w:color="auto" w:fill="auto"/>
          </w:tcPr>
          <w:p w14:paraId="2BA3BA80"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9" w:type="dxa"/>
            <w:shd w:val="clear" w:color="auto" w:fill="auto"/>
          </w:tcPr>
          <w:p w14:paraId="1D5AC4EB"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8" w:type="dxa"/>
            <w:shd w:val="clear" w:color="auto" w:fill="auto"/>
          </w:tcPr>
          <w:p w14:paraId="3E412EA8"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9" w:type="dxa"/>
            <w:shd w:val="clear" w:color="auto" w:fill="auto"/>
          </w:tcPr>
          <w:p w14:paraId="65A7C137"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9" w:type="dxa"/>
          </w:tcPr>
          <w:p w14:paraId="6FAC412E"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9" w:type="dxa"/>
          </w:tcPr>
          <w:p w14:paraId="3E4D789F"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8" w:type="dxa"/>
          </w:tcPr>
          <w:p w14:paraId="3D194FCB"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709" w:type="dxa"/>
          </w:tcPr>
          <w:p w14:paraId="0F16E508" w14:textId="77777777" w:rsidR="00E27E54" w:rsidRPr="00E22140" w:rsidRDefault="00E27E54" w:rsidP="00A34B7E">
            <w:pPr>
              <w:jc w:val="center"/>
              <w:rPr>
                <w:rFonts w:ascii="Arial" w:hAnsi="Arial" w:cs="Arial"/>
                <w:bCs/>
                <w:sz w:val="18"/>
                <w:szCs w:val="18"/>
              </w:rPr>
            </w:pPr>
            <w:r w:rsidRPr="00E22140">
              <w:rPr>
                <w:rFonts w:ascii="Arial" w:hAnsi="Arial" w:cs="Arial"/>
                <w:bCs/>
                <w:sz w:val="18"/>
                <w:szCs w:val="18"/>
              </w:rPr>
              <w:t>41</w:t>
            </w:r>
          </w:p>
        </w:tc>
        <w:tc>
          <w:tcPr>
            <w:tcW w:w="1134" w:type="dxa"/>
            <w:shd w:val="clear" w:color="auto" w:fill="auto"/>
          </w:tcPr>
          <w:p w14:paraId="6151E46C" w14:textId="77777777" w:rsidR="00E27E54" w:rsidRDefault="00E27E54" w:rsidP="00F10F77">
            <w:pPr>
              <w:jc w:val="center"/>
              <w:rPr>
                <w:rFonts w:ascii="Arial" w:hAnsi="Arial" w:cs="Arial"/>
                <w:bCs/>
                <w:sz w:val="18"/>
                <w:szCs w:val="18"/>
              </w:rPr>
            </w:pPr>
            <w:r w:rsidRPr="00E22140">
              <w:rPr>
                <w:rFonts w:ascii="Arial" w:hAnsi="Arial" w:cs="Arial"/>
                <w:bCs/>
                <w:sz w:val="18"/>
                <w:szCs w:val="18"/>
              </w:rPr>
              <w:t>41 corocznie/</w:t>
            </w:r>
          </w:p>
          <w:p w14:paraId="7C5D25EA" w14:textId="134BE53E" w:rsidR="00E27E54" w:rsidRPr="00E22140" w:rsidRDefault="00E27E54" w:rsidP="00F10F77">
            <w:pPr>
              <w:jc w:val="center"/>
              <w:rPr>
                <w:rFonts w:ascii="Arial" w:hAnsi="Arial" w:cs="Arial"/>
                <w:bCs/>
                <w:sz w:val="18"/>
                <w:szCs w:val="18"/>
              </w:rPr>
            </w:pPr>
            <w:r w:rsidRPr="00581670">
              <w:rPr>
                <w:rFonts w:ascii="Arial" w:hAnsi="Arial" w:cs="Arial"/>
                <w:bCs/>
                <w:sz w:val="18"/>
                <w:szCs w:val="18"/>
              </w:rPr>
              <w:t>287</w:t>
            </w:r>
            <w:r w:rsidRPr="001B5AF6">
              <w:rPr>
                <w:rFonts w:ascii="Arial" w:hAnsi="Arial" w:cs="Arial"/>
                <w:bCs/>
                <w:color w:val="FF0000"/>
                <w:sz w:val="18"/>
                <w:szCs w:val="18"/>
              </w:rPr>
              <w:t xml:space="preserve"> </w:t>
            </w:r>
            <w:r w:rsidRPr="00E22140">
              <w:rPr>
                <w:rFonts w:ascii="Arial" w:hAnsi="Arial" w:cs="Arial"/>
                <w:bCs/>
                <w:sz w:val="18"/>
                <w:szCs w:val="18"/>
              </w:rPr>
              <w:t xml:space="preserve">w okresie realizacji </w:t>
            </w:r>
            <w:r w:rsidR="00A55AAC">
              <w:rPr>
                <w:rFonts w:ascii="Arial" w:hAnsi="Arial" w:cs="Arial"/>
                <w:bCs/>
                <w:sz w:val="18"/>
                <w:szCs w:val="18"/>
              </w:rPr>
              <w:t>P</w:t>
            </w:r>
            <w:r w:rsidRPr="00E22140">
              <w:rPr>
                <w:rFonts w:ascii="Arial" w:hAnsi="Arial" w:cs="Arial"/>
                <w:bCs/>
                <w:sz w:val="18"/>
                <w:szCs w:val="18"/>
              </w:rPr>
              <w:t>rogramu.</w:t>
            </w:r>
          </w:p>
        </w:tc>
      </w:tr>
      <w:tr w:rsidR="00E27E54" w:rsidRPr="00E22140" w14:paraId="4E2D9317" w14:textId="77777777" w:rsidTr="00BA22D7">
        <w:tc>
          <w:tcPr>
            <w:tcW w:w="568" w:type="dxa"/>
            <w:shd w:val="clear" w:color="auto" w:fill="auto"/>
          </w:tcPr>
          <w:p w14:paraId="70EF0E8B" w14:textId="11C7E916" w:rsidR="00E27E54" w:rsidRPr="00E22140" w:rsidRDefault="00E27E54" w:rsidP="001B5AF6">
            <w:pPr>
              <w:jc w:val="both"/>
              <w:rPr>
                <w:rFonts w:ascii="Arial" w:hAnsi="Arial" w:cs="Arial"/>
                <w:bCs/>
                <w:sz w:val="18"/>
                <w:szCs w:val="18"/>
              </w:rPr>
            </w:pPr>
            <w:r>
              <w:rPr>
                <w:rFonts w:ascii="Arial" w:hAnsi="Arial" w:cs="Arial"/>
                <w:bCs/>
                <w:sz w:val="18"/>
                <w:szCs w:val="18"/>
              </w:rPr>
              <w:t>6.</w:t>
            </w:r>
          </w:p>
        </w:tc>
        <w:tc>
          <w:tcPr>
            <w:tcW w:w="1985" w:type="dxa"/>
            <w:shd w:val="clear" w:color="auto" w:fill="auto"/>
          </w:tcPr>
          <w:p w14:paraId="1E0DEE72" w14:textId="07088AB1" w:rsidR="00E27E54" w:rsidRPr="00E22140" w:rsidRDefault="00E27E54" w:rsidP="001B5AF6">
            <w:pPr>
              <w:rPr>
                <w:rFonts w:ascii="Arial" w:hAnsi="Arial" w:cs="Arial"/>
                <w:bCs/>
                <w:sz w:val="18"/>
                <w:szCs w:val="18"/>
              </w:rPr>
            </w:pPr>
            <w:r w:rsidRPr="001B5AF6">
              <w:rPr>
                <w:rFonts w:ascii="Arial" w:hAnsi="Arial" w:cs="Arial"/>
                <w:bCs/>
                <w:sz w:val="18"/>
                <w:szCs w:val="18"/>
              </w:rPr>
              <w:t xml:space="preserve">Liczba osób z zaburzeniami psychicznymi, które skorzystają </w:t>
            </w:r>
            <w:r w:rsidRPr="001B5AF6">
              <w:rPr>
                <w:rFonts w:ascii="Arial" w:hAnsi="Arial" w:cs="Arial"/>
                <w:bCs/>
                <w:sz w:val="18"/>
                <w:szCs w:val="18"/>
              </w:rPr>
              <w:br/>
              <w:t>z usług poradnictwa zawodowego</w:t>
            </w:r>
            <w:r w:rsidR="00BB6BA0">
              <w:rPr>
                <w:rFonts w:ascii="Arial" w:hAnsi="Arial" w:cs="Arial"/>
                <w:bCs/>
                <w:sz w:val="18"/>
                <w:szCs w:val="18"/>
              </w:rPr>
              <w:t>.</w:t>
            </w:r>
          </w:p>
        </w:tc>
        <w:tc>
          <w:tcPr>
            <w:tcW w:w="992" w:type="dxa"/>
            <w:shd w:val="clear" w:color="auto" w:fill="auto"/>
          </w:tcPr>
          <w:p w14:paraId="17816050" w14:textId="5D5297E2" w:rsidR="00E27E54" w:rsidRPr="00E22140" w:rsidRDefault="00E27E54" w:rsidP="001B5AF6">
            <w:pPr>
              <w:jc w:val="center"/>
              <w:rPr>
                <w:rFonts w:ascii="Arial" w:hAnsi="Arial" w:cs="Arial"/>
                <w:bCs/>
                <w:sz w:val="18"/>
                <w:szCs w:val="18"/>
              </w:rPr>
            </w:pPr>
            <w:r w:rsidRPr="00F10F77">
              <w:rPr>
                <w:rFonts w:ascii="Arial" w:hAnsi="Arial" w:cs="Arial"/>
                <w:bCs/>
                <w:sz w:val="18"/>
                <w:szCs w:val="18"/>
              </w:rPr>
              <w:t>400</w:t>
            </w:r>
          </w:p>
        </w:tc>
        <w:tc>
          <w:tcPr>
            <w:tcW w:w="709" w:type="dxa"/>
            <w:shd w:val="clear" w:color="auto" w:fill="auto"/>
          </w:tcPr>
          <w:p w14:paraId="3485BD20" w14:textId="55223CA4" w:rsidR="00E27E54" w:rsidRPr="00E22140" w:rsidRDefault="00E27E54" w:rsidP="001B5AF6">
            <w:pPr>
              <w:jc w:val="center"/>
              <w:rPr>
                <w:rFonts w:ascii="Arial" w:hAnsi="Arial" w:cs="Arial"/>
                <w:bCs/>
                <w:sz w:val="18"/>
                <w:szCs w:val="18"/>
              </w:rPr>
            </w:pPr>
            <w:r w:rsidRPr="00F10F77">
              <w:rPr>
                <w:rFonts w:ascii="Arial" w:hAnsi="Arial" w:cs="Arial"/>
                <w:bCs/>
                <w:sz w:val="18"/>
                <w:szCs w:val="18"/>
              </w:rPr>
              <w:t>400</w:t>
            </w:r>
          </w:p>
        </w:tc>
        <w:tc>
          <w:tcPr>
            <w:tcW w:w="708" w:type="dxa"/>
            <w:shd w:val="clear" w:color="auto" w:fill="auto"/>
          </w:tcPr>
          <w:p w14:paraId="09B5507E" w14:textId="1D7D42EF" w:rsidR="00E27E54" w:rsidRPr="00E22140" w:rsidRDefault="00E27E54" w:rsidP="001B5AF6">
            <w:pPr>
              <w:jc w:val="center"/>
              <w:rPr>
                <w:rFonts w:ascii="Arial" w:hAnsi="Arial" w:cs="Arial"/>
                <w:bCs/>
                <w:sz w:val="18"/>
                <w:szCs w:val="18"/>
              </w:rPr>
            </w:pPr>
            <w:r w:rsidRPr="00F10F77">
              <w:rPr>
                <w:rFonts w:ascii="Arial" w:hAnsi="Arial" w:cs="Arial"/>
                <w:bCs/>
                <w:sz w:val="18"/>
                <w:szCs w:val="18"/>
              </w:rPr>
              <w:t>400</w:t>
            </w:r>
          </w:p>
        </w:tc>
        <w:tc>
          <w:tcPr>
            <w:tcW w:w="709" w:type="dxa"/>
            <w:shd w:val="clear" w:color="auto" w:fill="auto"/>
          </w:tcPr>
          <w:p w14:paraId="0BDD996A" w14:textId="697D9F1E" w:rsidR="00E27E54" w:rsidRPr="00E22140" w:rsidRDefault="00E27E54" w:rsidP="001B5AF6">
            <w:pPr>
              <w:jc w:val="center"/>
              <w:rPr>
                <w:rFonts w:ascii="Arial" w:hAnsi="Arial" w:cs="Arial"/>
                <w:bCs/>
                <w:sz w:val="18"/>
                <w:szCs w:val="18"/>
              </w:rPr>
            </w:pPr>
            <w:r w:rsidRPr="00F10F77">
              <w:rPr>
                <w:rFonts w:ascii="Arial" w:hAnsi="Arial" w:cs="Arial"/>
                <w:bCs/>
                <w:sz w:val="18"/>
                <w:szCs w:val="18"/>
              </w:rPr>
              <w:t>500</w:t>
            </w:r>
          </w:p>
        </w:tc>
        <w:tc>
          <w:tcPr>
            <w:tcW w:w="709" w:type="dxa"/>
          </w:tcPr>
          <w:p w14:paraId="4F532E5B" w14:textId="134E2901" w:rsidR="00E27E54" w:rsidRPr="00E22140" w:rsidRDefault="00E27E54" w:rsidP="001B5AF6">
            <w:pPr>
              <w:jc w:val="center"/>
              <w:rPr>
                <w:rFonts w:ascii="Arial" w:hAnsi="Arial" w:cs="Arial"/>
                <w:bCs/>
                <w:sz w:val="18"/>
                <w:szCs w:val="18"/>
              </w:rPr>
            </w:pPr>
            <w:r w:rsidRPr="00F10F77">
              <w:rPr>
                <w:rFonts w:ascii="Arial" w:hAnsi="Arial" w:cs="Arial"/>
                <w:bCs/>
                <w:sz w:val="18"/>
                <w:szCs w:val="18"/>
              </w:rPr>
              <w:t>500</w:t>
            </w:r>
          </w:p>
        </w:tc>
        <w:tc>
          <w:tcPr>
            <w:tcW w:w="709" w:type="dxa"/>
          </w:tcPr>
          <w:p w14:paraId="45263166" w14:textId="3887BC71" w:rsidR="00E27E54" w:rsidRPr="00E22140" w:rsidRDefault="00E27E54" w:rsidP="001B5AF6">
            <w:pPr>
              <w:jc w:val="center"/>
              <w:rPr>
                <w:rFonts w:ascii="Arial" w:hAnsi="Arial" w:cs="Arial"/>
                <w:bCs/>
                <w:sz w:val="18"/>
                <w:szCs w:val="18"/>
              </w:rPr>
            </w:pPr>
            <w:r w:rsidRPr="00F10F77">
              <w:rPr>
                <w:rFonts w:ascii="Arial" w:hAnsi="Arial" w:cs="Arial"/>
                <w:bCs/>
                <w:sz w:val="18"/>
                <w:szCs w:val="18"/>
              </w:rPr>
              <w:t>500</w:t>
            </w:r>
          </w:p>
        </w:tc>
        <w:tc>
          <w:tcPr>
            <w:tcW w:w="708" w:type="dxa"/>
          </w:tcPr>
          <w:p w14:paraId="6541F5D0" w14:textId="4A5513EA" w:rsidR="00E27E54" w:rsidRPr="00E22140" w:rsidRDefault="00E27E54" w:rsidP="001B5AF6">
            <w:pPr>
              <w:jc w:val="center"/>
              <w:rPr>
                <w:rFonts w:ascii="Arial" w:hAnsi="Arial" w:cs="Arial"/>
                <w:bCs/>
                <w:sz w:val="18"/>
                <w:szCs w:val="18"/>
              </w:rPr>
            </w:pPr>
            <w:r w:rsidRPr="00F10F77">
              <w:rPr>
                <w:rFonts w:ascii="Arial" w:hAnsi="Arial" w:cs="Arial"/>
                <w:bCs/>
                <w:sz w:val="18"/>
                <w:szCs w:val="18"/>
              </w:rPr>
              <w:t>500</w:t>
            </w:r>
          </w:p>
        </w:tc>
        <w:tc>
          <w:tcPr>
            <w:tcW w:w="709" w:type="dxa"/>
          </w:tcPr>
          <w:p w14:paraId="2E800BA6" w14:textId="3CE9E22F" w:rsidR="00E27E54" w:rsidRPr="00E22140" w:rsidRDefault="00E27E54" w:rsidP="001B5AF6">
            <w:pPr>
              <w:jc w:val="center"/>
              <w:rPr>
                <w:rFonts w:ascii="Arial" w:hAnsi="Arial" w:cs="Arial"/>
                <w:bCs/>
                <w:sz w:val="18"/>
                <w:szCs w:val="18"/>
              </w:rPr>
            </w:pPr>
            <w:r w:rsidRPr="00F10F77">
              <w:rPr>
                <w:rFonts w:ascii="Arial" w:hAnsi="Arial" w:cs="Arial"/>
                <w:bCs/>
                <w:sz w:val="18"/>
                <w:szCs w:val="18"/>
              </w:rPr>
              <w:t>500</w:t>
            </w:r>
          </w:p>
        </w:tc>
        <w:tc>
          <w:tcPr>
            <w:tcW w:w="1134" w:type="dxa"/>
            <w:shd w:val="clear" w:color="auto" w:fill="auto"/>
          </w:tcPr>
          <w:p w14:paraId="014BA60B" w14:textId="2C5E6C63" w:rsidR="00E27E54" w:rsidRPr="00E22140" w:rsidRDefault="00E27E54" w:rsidP="001C3E12">
            <w:pPr>
              <w:jc w:val="center"/>
              <w:rPr>
                <w:rFonts w:ascii="Arial" w:hAnsi="Arial" w:cs="Arial"/>
                <w:bCs/>
                <w:sz w:val="18"/>
                <w:szCs w:val="18"/>
              </w:rPr>
            </w:pPr>
            <w:r w:rsidRPr="001C3E12">
              <w:rPr>
                <w:rFonts w:ascii="Arial" w:hAnsi="Arial" w:cs="Arial"/>
                <w:bCs/>
                <w:sz w:val="18"/>
                <w:szCs w:val="18"/>
              </w:rPr>
              <w:t>3300</w:t>
            </w:r>
            <w:r w:rsidRPr="00F10F77">
              <w:rPr>
                <w:rFonts w:ascii="Arial" w:hAnsi="Arial" w:cs="Arial"/>
                <w:bCs/>
                <w:sz w:val="18"/>
                <w:szCs w:val="18"/>
              </w:rPr>
              <w:br/>
              <w:t>w okresie realizacji Programu</w:t>
            </w:r>
          </w:p>
        </w:tc>
      </w:tr>
      <w:tr w:rsidR="00E27E54" w:rsidRPr="00E22140" w14:paraId="6821245F" w14:textId="77777777" w:rsidTr="00BA22D7">
        <w:tc>
          <w:tcPr>
            <w:tcW w:w="568" w:type="dxa"/>
            <w:shd w:val="clear" w:color="auto" w:fill="auto"/>
          </w:tcPr>
          <w:p w14:paraId="6F440CDF" w14:textId="2D640E6B" w:rsidR="00E27E54" w:rsidRPr="00E22140" w:rsidRDefault="00E27E54" w:rsidP="00052748">
            <w:pPr>
              <w:jc w:val="both"/>
              <w:rPr>
                <w:rFonts w:ascii="Arial" w:hAnsi="Arial" w:cs="Arial"/>
                <w:bCs/>
                <w:sz w:val="18"/>
                <w:szCs w:val="18"/>
              </w:rPr>
            </w:pPr>
            <w:r>
              <w:rPr>
                <w:rFonts w:ascii="Arial" w:hAnsi="Arial" w:cs="Arial"/>
                <w:bCs/>
                <w:sz w:val="18"/>
                <w:szCs w:val="18"/>
              </w:rPr>
              <w:t>7.</w:t>
            </w:r>
          </w:p>
        </w:tc>
        <w:tc>
          <w:tcPr>
            <w:tcW w:w="1985" w:type="dxa"/>
            <w:shd w:val="clear" w:color="auto" w:fill="auto"/>
          </w:tcPr>
          <w:p w14:paraId="20AEAEDD" w14:textId="6DBD54CE" w:rsidR="00E27E54" w:rsidRPr="00E22140" w:rsidRDefault="00E27E54" w:rsidP="00052748">
            <w:pPr>
              <w:rPr>
                <w:rFonts w:ascii="Arial" w:hAnsi="Arial" w:cs="Arial"/>
                <w:bCs/>
                <w:sz w:val="18"/>
                <w:szCs w:val="18"/>
              </w:rPr>
            </w:pPr>
            <w:r w:rsidRPr="00052748">
              <w:rPr>
                <w:rFonts w:ascii="Arial" w:hAnsi="Arial" w:cs="Arial"/>
                <w:bCs/>
                <w:sz w:val="18"/>
                <w:szCs w:val="18"/>
              </w:rPr>
              <w:t>Liczba osób, które będą przeszkolone w zakresie świadczenia usług asystenta/trenera pracy</w:t>
            </w:r>
            <w:r w:rsidR="00BB6BA0">
              <w:rPr>
                <w:rFonts w:ascii="Arial" w:hAnsi="Arial" w:cs="Arial"/>
                <w:bCs/>
                <w:sz w:val="18"/>
                <w:szCs w:val="18"/>
              </w:rPr>
              <w:t>.</w:t>
            </w:r>
          </w:p>
        </w:tc>
        <w:tc>
          <w:tcPr>
            <w:tcW w:w="992" w:type="dxa"/>
            <w:shd w:val="clear" w:color="auto" w:fill="auto"/>
          </w:tcPr>
          <w:p w14:paraId="687724D5" w14:textId="4DCE2A91" w:rsidR="00E27E54" w:rsidRPr="00E22140" w:rsidRDefault="00E27E54" w:rsidP="00052748">
            <w:pPr>
              <w:jc w:val="center"/>
              <w:rPr>
                <w:rFonts w:ascii="Arial" w:hAnsi="Arial" w:cs="Arial"/>
                <w:bCs/>
                <w:sz w:val="18"/>
                <w:szCs w:val="18"/>
              </w:rPr>
            </w:pPr>
            <w:r w:rsidRPr="00F10F77">
              <w:rPr>
                <w:rFonts w:ascii="Arial" w:hAnsi="Arial" w:cs="Arial"/>
                <w:bCs/>
                <w:sz w:val="18"/>
                <w:szCs w:val="18"/>
              </w:rPr>
              <w:t>25</w:t>
            </w:r>
          </w:p>
        </w:tc>
        <w:tc>
          <w:tcPr>
            <w:tcW w:w="709" w:type="dxa"/>
            <w:shd w:val="clear" w:color="auto" w:fill="auto"/>
          </w:tcPr>
          <w:p w14:paraId="783A198E" w14:textId="3D01BB2C" w:rsidR="00E27E54" w:rsidRPr="00E22140" w:rsidRDefault="00E27E54" w:rsidP="00052748">
            <w:pPr>
              <w:jc w:val="center"/>
              <w:rPr>
                <w:rFonts w:ascii="Arial" w:hAnsi="Arial" w:cs="Arial"/>
                <w:bCs/>
                <w:sz w:val="18"/>
                <w:szCs w:val="18"/>
              </w:rPr>
            </w:pPr>
            <w:r w:rsidRPr="00F10F77">
              <w:rPr>
                <w:rFonts w:ascii="Arial" w:hAnsi="Arial" w:cs="Arial"/>
                <w:bCs/>
                <w:sz w:val="18"/>
                <w:szCs w:val="18"/>
              </w:rPr>
              <w:t>25</w:t>
            </w:r>
          </w:p>
        </w:tc>
        <w:tc>
          <w:tcPr>
            <w:tcW w:w="708" w:type="dxa"/>
            <w:shd w:val="clear" w:color="auto" w:fill="auto"/>
          </w:tcPr>
          <w:p w14:paraId="67F34914" w14:textId="06766E9D" w:rsidR="00E27E54" w:rsidRPr="00E22140" w:rsidRDefault="00E27E54" w:rsidP="00052748">
            <w:pPr>
              <w:jc w:val="center"/>
              <w:rPr>
                <w:rFonts w:ascii="Arial" w:hAnsi="Arial" w:cs="Arial"/>
                <w:bCs/>
                <w:sz w:val="18"/>
                <w:szCs w:val="18"/>
              </w:rPr>
            </w:pPr>
            <w:r w:rsidRPr="00F10F77">
              <w:rPr>
                <w:rFonts w:ascii="Arial" w:hAnsi="Arial" w:cs="Arial"/>
                <w:bCs/>
                <w:sz w:val="18"/>
                <w:szCs w:val="18"/>
              </w:rPr>
              <w:t>25</w:t>
            </w:r>
          </w:p>
        </w:tc>
        <w:tc>
          <w:tcPr>
            <w:tcW w:w="709" w:type="dxa"/>
            <w:shd w:val="clear" w:color="auto" w:fill="auto"/>
          </w:tcPr>
          <w:p w14:paraId="7B478510" w14:textId="087E3888" w:rsidR="00E27E54" w:rsidRPr="00E22140" w:rsidRDefault="00E27E54" w:rsidP="00052748">
            <w:pPr>
              <w:jc w:val="center"/>
              <w:rPr>
                <w:rFonts w:ascii="Arial" w:hAnsi="Arial" w:cs="Arial"/>
                <w:bCs/>
                <w:sz w:val="18"/>
                <w:szCs w:val="18"/>
              </w:rPr>
            </w:pPr>
            <w:r w:rsidRPr="00F10F77">
              <w:rPr>
                <w:rFonts w:ascii="Arial" w:hAnsi="Arial" w:cs="Arial"/>
                <w:bCs/>
                <w:sz w:val="18"/>
                <w:szCs w:val="18"/>
              </w:rPr>
              <w:t>25</w:t>
            </w:r>
          </w:p>
        </w:tc>
        <w:tc>
          <w:tcPr>
            <w:tcW w:w="709" w:type="dxa"/>
          </w:tcPr>
          <w:p w14:paraId="01C8C03C" w14:textId="6D4B756C" w:rsidR="00E27E54" w:rsidRPr="00E22140" w:rsidRDefault="00E27E54" w:rsidP="00052748">
            <w:pPr>
              <w:jc w:val="center"/>
              <w:rPr>
                <w:rFonts w:ascii="Arial" w:hAnsi="Arial" w:cs="Arial"/>
                <w:bCs/>
                <w:sz w:val="18"/>
                <w:szCs w:val="18"/>
              </w:rPr>
            </w:pPr>
            <w:r w:rsidRPr="00F10F77">
              <w:rPr>
                <w:rFonts w:ascii="Arial" w:hAnsi="Arial" w:cs="Arial"/>
                <w:bCs/>
                <w:sz w:val="18"/>
                <w:szCs w:val="18"/>
              </w:rPr>
              <w:t>30</w:t>
            </w:r>
          </w:p>
        </w:tc>
        <w:tc>
          <w:tcPr>
            <w:tcW w:w="709" w:type="dxa"/>
          </w:tcPr>
          <w:p w14:paraId="0D83765F" w14:textId="02E49D09" w:rsidR="00E27E54" w:rsidRPr="00E22140" w:rsidRDefault="00E27E54" w:rsidP="00052748">
            <w:pPr>
              <w:jc w:val="center"/>
              <w:rPr>
                <w:rFonts w:ascii="Arial" w:hAnsi="Arial" w:cs="Arial"/>
                <w:bCs/>
                <w:sz w:val="18"/>
                <w:szCs w:val="18"/>
              </w:rPr>
            </w:pPr>
            <w:r w:rsidRPr="00F10F77">
              <w:rPr>
                <w:rFonts w:ascii="Arial" w:hAnsi="Arial" w:cs="Arial"/>
                <w:bCs/>
                <w:sz w:val="18"/>
                <w:szCs w:val="18"/>
              </w:rPr>
              <w:t>30</w:t>
            </w:r>
          </w:p>
        </w:tc>
        <w:tc>
          <w:tcPr>
            <w:tcW w:w="708" w:type="dxa"/>
          </w:tcPr>
          <w:p w14:paraId="0760D350" w14:textId="17690BDC" w:rsidR="00E27E54" w:rsidRPr="00E22140" w:rsidRDefault="00E27E54" w:rsidP="00052748">
            <w:pPr>
              <w:jc w:val="center"/>
              <w:rPr>
                <w:rFonts w:ascii="Arial" w:hAnsi="Arial" w:cs="Arial"/>
                <w:bCs/>
                <w:sz w:val="18"/>
                <w:szCs w:val="18"/>
              </w:rPr>
            </w:pPr>
            <w:r w:rsidRPr="00F10F77">
              <w:rPr>
                <w:rFonts w:ascii="Arial" w:hAnsi="Arial" w:cs="Arial"/>
                <w:bCs/>
                <w:sz w:val="18"/>
                <w:szCs w:val="18"/>
              </w:rPr>
              <w:t>30</w:t>
            </w:r>
          </w:p>
        </w:tc>
        <w:tc>
          <w:tcPr>
            <w:tcW w:w="709" w:type="dxa"/>
          </w:tcPr>
          <w:p w14:paraId="28976268" w14:textId="33F8A322" w:rsidR="00E27E54" w:rsidRPr="00E22140" w:rsidRDefault="00E27E54" w:rsidP="00052748">
            <w:pPr>
              <w:jc w:val="center"/>
              <w:rPr>
                <w:rFonts w:ascii="Arial" w:hAnsi="Arial" w:cs="Arial"/>
                <w:bCs/>
                <w:sz w:val="18"/>
                <w:szCs w:val="18"/>
              </w:rPr>
            </w:pPr>
            <w:r w:rsidRPr="00F10F77">
              <w:rPr>
                <w:rFonts w:ascii="Arial" w:hAnsi="Arial" w:cs="Arial"/>
                <w:bCs/>
                <w:sz w:val="18"/>
                <w:szCs w:val="18"/>
              </w:rPr>
              <w:t>30</w:t>
            </w:r>
          </w:p>
        </w:tc>
        <w:tc>
          <w:tcPr>
            <w:tcW w:w="1134" w:type="dxa"/>
            <w:shd w:val="clear" w:color="auto" w:fill="auto"/>
          </w:tcPr>
          <w:p w14:paraId="52A6E80D" w14:textId="0A2E666D" w:rsidR="00E27E54" w:rsidRPr="00E22140" w:rsidRDefault="00E27E54" w:rsidP="001C3E12">
            <w:pPr>
              <w:jc w:val="center"/>
              <w:rPr>
                <w:rFonts w:ascii="Arial" w:hAnsi="Arial" w:cs="Arial"/>
                <w:bCs/>
                <w:sz w:val="18"/>
                <w:szCs w:val="18"/>
              </w:rPr>
            </w:pPr>
            <w:r w:rsidRPr="001C3E12">
              <w:rPr>
                <w:rFonts w:ascii="Arial" w:hAnsi="Arial" w:cs="Arial"/>
                <w:bCs/>
                <w:sz w:val="18"/>
                <w:szCs w:val="18"/>
              </w:rPr>
              <w:t>195</w:t>
            </w:r>
            <w:r w:rsidRPr="00052748">
              <w:rPr>
                <w:rFonts w:ascii="Arial" w:hAnsi="Arial" w:cs="Arial"/>
                <w:bCs/>
                <w:sz w:val="18"/>
                <w:szCs w:val="18"/>
              </w:rPr>
              <w:br/>
              <w:t>w okresie realizacji Programu</w:t>
            </w:r>
          </w:p>
        </w:tc>
      </w:tr>
      <w:tr w:rsidR="00E27E54" w:rsidRPr="00E22140" w14:paraId="5856FED5" w14:textId="77777777" w:rsidTr="00BA22D7">
        <w:tc>
          <w:tcPr>
            <w:tcW w:w="568" w:type="dxa"/>
            <w:shd w:val="clear" w:color="auto" w:fill="auto"/>
          </w:tcPr>
          <w:p w14:paraId="78047007" w14:textId="1E0161D3" w:rsidR="00E27E54" w:rsidRPr="00E22140" w:rsidRDefault="00E27E54" w:rsidP="00D61FE3">
            <w:pPr>
              <w:jc w:val="both"/>
              <w:rPr>
                <w:rFonts w:ascii="Arial" w:hAnsi="Arial" w:cs="Arial"/>
                <w:bCs/>
                <w:sz w:val="18"/>
                <w:szCs w:val="18"/>
              </w:rPr>
            </w:pPr>
            <w:r>
              <w:rPr>
                <w:rFonts w:ascii="Arial" w:hAnsi="Arial" w:cs="Arial"/>
                <w:bCs/>
                <w:sz w:val="18"/>
                <w:szCs w:val="18"/>
              </w:rPr>
              <w:t>8.</w:t>
            </w:r>
          </w:p>
        </w:tc>
        <w:tc>
          <w:tcPr>
            <w:tcW w:w="1985" w:type="dxa"/>
            <w:shd w:val="clear" w:color="auto" w:fill="auto"/>
          </w:tcPr>
          <w:p w14:paraId="5D4AC031" w14:textId="136B5EFF" w:rsidR="00E27E54" w:rsidRPr="00E22140" w:rsidRDefault="00E27E54" w:rsidP="00D61FE3">
            <w:pPr>
              <w:rPr>
                <w:rFonts w:ascii="Arial" w:hAnsi="Arial" w:cs="Arial"/>
                <w:bCs/>
                <w:sz w:val="18"/>
                <w:szCs w:val="18"/>
              </w:rPr>
            </w:pPr>
            <w:r w:rsidRPr="00F10F77">
              <w:rPr>
                <w:rFonts w:ascii="Arial" w:hAnsi="Arial" w:cs="Arial"/>
                <w:bCs/>
                <w:sz w:val="18"/>
                <w:szCs w:val="18"/>
              </w:rPr>
              <w:t>Liczba osób świadczących usługi asystenta/trenera pracy sfinansowanych/ dofinansowanych w ramach Programu</w:t>
            </w:r>
            <w:r w:rsidR="00BB6BA0">
              <w:rPr>
                <w:rFonts w:ascii="Arial" w:hAnsi="Arial" w:cs="Arial"/>
                <w:bCs/>
                <w:sz w:val="18"/>
                <w:szCs w:val="18"/>
              </w:rPr>
              <w:t>.</w:t>
            </w:r>
          </w:p>
        </w:tc>
        <w:tc>
          <w:tcPr>
            <w:tcW w:w="992" w:type="dxa"/>
            <w:shd w:val="clear" w:color="auto" w:fill="auto"/>
          </w:tcPr>
          <w:p w14:paraId="17BBF730" w14:textId="2A57D5F9" w:rsidR="00E27E54" w:rsidRPr="00E22140" w:rsidRDefault="00E27E54" w:rsidP="00D61FE3">
            <w:pPr>
              <w:jc w:val="center"/>
              <w:rPr>
                <w:rFonts w:ascii="Arial" w:hAnsi="Arial" w:cs="Arial"/>
                <w:bCs/>
                <w:sz w:val="18"/>
                <w:szCs w:val="18"/>
              </w:rPr>
            </w:pPr>
            <w:r w:rsidRPr="00F10F77">
              <w:rPr>
                <w:rFonts w:ascii="Arial" w:hAnsi="Arial" w:cs="Arial"/>
                <w:bCs/>
                <w:sz w:val="18"/>
                <w:szCs w:val="18"/>
              </w:rPr>
              <w:t>7</w:t>
            </w:r>
          </w:p>
        </w:tc>
        <w:tc>
          <w:tcPr>
            <w:tcW w:w="709" w:type="dxa"/>
            <w:shd w:val="clear" w:color="auto" w:fill="auto"/>
          </w:tcPr>
          <w:p w14:paraId="1781F68D" w14:textId="6BE24C89" w:rsidR="00E27E54" w:rsidRPr="00E22140" w:rsidRDefault="00E27E54" w:rsidP="00D61FE3">
            <w:pPr>
              <w:jc w:val="center"/>
              <w:rPr>
                <w:rFonts w:ascii="Arial" w:hAnsi="Arial" w:cs="Arial"/>
                <w:bCs/>
                <w:sz w:val="18"/>
                <w:szCs w:val="18"/>
              </w:rPr>
            </w:pPr>
            <w:r w:rsidRPr="00F10F77">
              <w:rPr>
                <w:rFonts w:ascii="Arial" w:hAnsi="Arial" w:cs="Arial"/>
                <w:bCs/>
                <w:sz w:val="18"/>
                <w:szCs w:val="18"/>
              </w:rPr>
              <w:t>7</w:t>
            </w:r>
          </w:p>
        </w:tc>
        <w:tc>
          <w:tcPr>
            <w:tcW w:w="708" w:type="dxa"/>
            <w:shd w:val="clear" w:color="auto" w:fill="auto"/>
          </w:tcPr>
          <w:p w14:paraId="6FDC42CE" w14:textId="639F191B" w:rsidR="00E27E54" w:rsidRPr="00E22140" w:rsidRDefault="00E27E54" w:rsidP="00D61FE3">
            <w:pPr>
              <w:jc w:val="center"/>
              <w:rPr>
                <w:rFonts w:ascii="Arial" w:hAnsi="Arial" w:cs="Arial"/>
                <w:bCs/>
                <w:sz w:val="18"/>
                <w:szCs w:val="18"/>
              </w:rPr>
            </w:pPr>
            <w:r w:rsidRPr="00F10F77">
              <w:rPr>
                <w:rFonts w:ascii="Arial" w:hAnsi="Arial" w:cs="Arial"/>
                <w:bCs/>
                <w:sz w:val="18"/>
                <w:szCs w:val="18"/>
              </w:rPr>
              <w:t>7</w:t>
            </w:r>
          </w:p>
        </w:tc>
        <w:tc>
          <w:tcPr>
            <w:tcW w:w="709" w:type="dxa"/>
            <w:shd w:val="clear" w:color="auto" w:fill="auto"/>
          </w:tcPr>
          <w:p w14:paraId="6FFBD2E4" w14:textId="69930C07" w:rsidR="00E27E54" w:rsidRPr="00E22140" w:rsidRDefault="00E27E54" w:rsidP="00D61FE3">
            <w:pPr>
              <w:jc w:val="center"/>
              <w:rPr>
                <w:rFonts w:ascii="Arial" w:hAnsi="Arial" w:cs="Arial"/>
                <w:bCs/>
                <w:sz w:val="18"/>
                <w:szCs w:val="18"/>
              </w:rPr>
            </w:pPr>
            <w:r w:rsidRPr="00F10F77">
              <w:rPr>
                <w:rFonts w:ascii="Arial" w:hAnsi="Arial" w:cs="Arial"/>
                <w:bCs/>
                <w:sz w:val="18"/>
                <w:szCs w:val="18"/>
              </w:rPr>
              <w:t>7</w:t>
            </w:r>
          </w:p>
        </w:tc>
        <w:tc>
          <w:tcPr>
            <w:tcW w:w="709" w:type="dxa"/>
          </w:tcPr>
          <w:p w14:paraId="2AD670FC" w14:textId="494165F9" w:rsidR="00E27E54" w:rsidRPr="00E22140" w:rsidRDefault="00E27E54" w:rsidP="00D61FE3">
            <w:pPr>
              <w:jc w:val="center"/>
              <w:rPr>
                <w:rFonts w:ascii="Arial" w:hAnsi="Arial" w:cs="Arial"/>
                <w:bCs/>
                <w:sz w:val="18"/>
                <w:szCs w:val="18"/>
              </w:rPr>
            </w:pPr>
            <w:r w:rsidRPr="00F10F77">
              <w:rPr>
                <w:rFonts w:ascii="Arial" w:hAnsi="Arial" w:cs="Arial"/>
                <w:bCs/>
                <w:sz w:val="18"/>
                <w:szCs w:val="18"/>
              </w:rPr>
              <w:t>7</w:t>
            </w:r>
          </w:p>
        </w:tc>
        <w:tc>
          <w:tcPr>
            <w:tcW w:w="709" w:type="dxa"/>
          </w:tcPr>
          <w:p w14:paraId="7FB94CA2" w14:textId="6CF1DDD7" w:rsidR="00E27E54" w:rsidRPr="00E22140" w:rsidRDefault="00E27E54" w:rsidP="00D61FE3">
            <w:pPr>
              <w:jc w:val="center"/>
              <w:rPr>
                <w:rFonts w:ascii="Arial" w:hAnsi="Arial" w:cs="Arial"/>
                <w:bCs/>
                <w:sz w:val="18"/>
                <w:szCs w:val="18"/>
              </w:rPr>
            </w:pPr>
            <w:r w:rsidRPr="00F10F77">
              <w:rPr>
                <w:rFonts w:ascii="Arial" w:hAnsi="Arial" w:cs="Arial"/>
                <w:bCs/>
                <w:sz w:val="18"/>
                <w:szCs w:val="18"/>
              </w:rPr>
              <w:t>7</w:t>
            </w:r>
          </w:p>
        </w:tc>
        <w:tc>
          <w:tcPr>
            <w:tcW w:w="708" w:type="dxa"/>
          </w:tcPr>
          <w:p w14:paraId="02BDE1EF" w14:textId="15D87FE3" w:rsidR="00E27E54" w:rsidRPr="00E22140" w:rsidRDefault="00E27E54" w:rsidP="00D61FE3">
            <w:pPr>
              <w:jc w:val="center"/>
              <w:rPr>
                <w:rFonts w:ascii="Arial" w:hAnsi="Arial" w:cs="Arial"/>
                <w:bCs/>
                <w:sz w:val="18"/>
                <w:szCs w:val="18"/>
              </w:rPr>
            </w:pPr>
            <w:r w:rsidRPr="00F10F77">
              <w:rPr>
                <w:rFonts w:ascii="Arial" w:hAnsi="Arial" w:cs="Arial"/>
                <w:bCs/>
                <w:sz w:val="18"/>
                <w:szCs w:val="18"/>
              </w:rPr>
              <w:t>9</w:t>
            </w:r>
          </w:p>
        </w:tc>
        <w:tc>
          <w:tcPr>
            <w:tcW w:w="709" w:type="dxa"/>
          </w:tcPr>
          <w:p w14:paraId="499143B3" w14:textId="2DAEE7D4" w:rsidR="00E27E54" w:rsidRPr="00E22140" w:rsidRDefault="00E27E54" w:rsidP="00D61FE3">
            <w:pPr>
              <w:jc w:val="center"/>
              <w:rPr>
                <w:rFonts w:ascii="Arial" w:hAnsi="Arial" w:cs="Arial"/>
                <w:bCs/>
                <w:sz w:val="18"/>
                <w:szCs w:val="18"/>
              </w:rPr>
            </w:pPr>
            <w:r w:rsidRPr="00F10F77">
              <w:rPr>
                <w:rFonts w:ascii="Arial" w:hAnsi="Arial" w:cs="Arial"/>
                <w:bCs/>
                <w:sz w:val="18"/>
                <w:szCs w:val="18"/>
              </w:rPr>
              <w:t>9</w:t>
            </w:r>
          </w:p>
        </w:tc>
        <w:tc>
          <w:tcPr>
            <w:tcW w:w="1134" w:type="dxa"/>
            <w:shd w:val="clear" w:color="auto" w:fill="auto"/>
          </w:tcPr>
          <w:p w14:paraId="2A008AFB" w14:textId="77777777" w:rsidR="00E27E54" w:rsidRPr="00F10F77" w:rsidRDefault="00E27E54" w:rsidP="00D61FE3">
            <w:pPr>
              <w:jc w:val="center"/>
              <w:rPr>
                <w:rFonts w:ascii="Arial" w:hAnsi="Arial" w:cs="Arial"/>
                <w:bCs/>
                <w:sz w:val="18"/>
                <w:szCs w:val="18"/>
              </w:rPr>
            </w:pPr>
            <w:r w:rsidRPr="00F10F77">
              <w:rPr>
                <w:rFonts w:ascii="Arial" w:hAnsi="Arial" w:cs="Arial"/>
                <w:bCs/>
                <w:sz w:val="18"/>
                <w:szCs w:val="18"/>
              </w:rPr>
              <w:t>53</w:t>
            </w:r>
          </w:p>
          <w:p w14:paraId="64DEF482" w14:textId="71E0864A" w:rsidR="00E27E54" w:rsidRPr="00E22140" w:rsidRDefault="00E27E54" w:rsidP="00D61FE3">
            <w:pPr>
              <w:jc w:val="center"/>
              <w:rPr>
                <w:rFonts w:ascii="Arial" w:hAnsi="Arial" w:cs="Arial"/>
                <w:bCs/>
                <w:sz w:val="18"/>
                <w:szCs w:val="18"/>
              </w:rPr>
            </w:pPr>
            <w:r w:rsidRPr="00F10F77">
              <w:rPr>
                <w:rFonts w:ascii="Arial" w:hAnsi="Arial" w:cs="Arial"/>
                <w:bCs/>
                <w:sz w:val="18"/>
                <w:szCs w:val="18"/>
              </w:rPr>
              <w:t>w okresie realizacji Programu</w:t>
            </w:r>
          </w:p>
        </w:tc>
      </w:tr>
      <w:tr w:rsidR="00E27E54" w:rsidRPr="00E22140" w14:paraId="161A56FC" w14:textId="77777777" w:rsidTr="00BA22D7">
        <w:trPr>
          <w:trHeight w:val="3157"/>
        </w:trPr>
        <w:tc>
          <w:tcPr>
            <w:tcW w:w="568" w:type="dxa"/>
            <w:shd w:val="clear" w:color="auto" w:fill="auto"/>
          </w:tcPr>
          <w:p w14:paraId="628ADD0C" w14:textId="68D3461B" w:rsidR="00E27E54" w:rsidRPr="00E22140" w:rsidRDefault="00E27E54" w:rsidP="00AF6BCE">
            <w:pPr>
              <w:jc w:val="both"/>
              <w:rPr>
                <w:rFonts w:ascii="Arial" w:hAnsi="Arial" w:cs="Arial"/>
                <w:bCs/>
                <w:sz w:val="18"/>
                <w:szCs w:val="18"/>
              </w:rPr>
            </w:pPr>
            <w:r>
              <w:rPr>
                <w:rFonts w:ascii="Arial" w:hAnsi="Arial" w:cs="Arial"/>
                <w:bCs/>
                <w:sz w:val="18"/>
                <w:szCs w:val="18"/>
              </w:rPr>
              <w:t>9.</w:t>
            </w:r>
          </w:p>
        </w:tc>
        <w:tc>
          <w:tcPr>
            <w:tcW w:w="1985" w:type="dxa"/>
            <w:shd w:val="clear" w:color="auto" w:fill="auto"/>
          </w:tcPr>
          <w:p w14:paraId="0230BDDB" w14:textId="77777777" w:rsidR="00E27E54" w:rsidRPr="00F10F77" w:rsidRDefault="00E27E54" w:rsidP="00AF6BCE">
            <w:pPr>
              <w:rPr>
                <w:rFonts w:ascii="Arial" w:hAnsi="Arial" w:cs="Arial"/>
                <w:sz w:val="18"/>
                <w:szCs w:val="18"/>
              </w:rPr>
            </w:pPr>
            <w:r w:rsidRPr="00F10F77">
              <w:rPr>
                <w:rFonts w:ascii="Arial" w:hAnsi="Arial" w:cs="Arial"/>
                <w:bCs/>
                <w:sz w:val="18"/>
                <w:szCs w:val="18"/>
              </w:rPr>
              <w:t xml:space="preserve">Liczba osób objętych wsparciem w związku ze zlecaniem organizacjom pozarządowym zadań z zakresu </w:t>
            </w:r>
            <w:r w:rsidRPr="00F10F77">
              <w:rPr>
                <w:rFonts w:ascii="Arial" w:hAnsi="Arial" w:cs="Arial"/>
                <w:sz w:val="18"/>
                <w:szCs w:val="18"/>
              </w:rPr>
              <w:t xml:space="preserve">zindywidualizowanych form wsparcia skutkujących włączeniem osób z zaburzeniami psychicznymi </w:t>
            </w:r>
          </w:p>
          <w:p w14:paraId="044EFB1E" w14:textId="4AD53351" w:rsidR="00E27E54" w:rsidRPr="00E22140" w:rsidRDefault="00E27E54" w:rsidP="00AF6BCE">
            <w:pPr>
              <w:rPr>
                <w:rFonts w:ascii="Arial" w:hAnsi="Arial" w:cs="Arial"/>
                <w:bCs/>
                <w:sz w:val="18"/>
                <w:szCs w:val="18"/>
              </w:rPr>
            </w:pPr>
            <w:r w:rsidRPr="00F10F77">
              <w:rPr>
                <w:rFonts w:ascii="Arial" w:hAnsi="Arial" w:cs="Arial"/>
                <w:sz w:val="18"/>
                <w:szCs w:val="18"/>
              </w:rPr>
              <w:t>w rynek pracy</w:t>
            </w:r>
            <w:r>
              <w:rPr>
                <w:rFonts w:ascii="Arial" w:hAnsi="Arial" w:cs="Arial"/>
                <w:sz w:val="18"/>
                <w:szCs w:val="18"/>
              </w:rPr>
              <w:t xml:space="preserve"> </w:t>
            </w:r>
            <w:r w:rsidRPr="0029321D">
              <w:rPr>
                <w:rFonts w:ascii="Arial" w:hAnsi="Arial" w:cs="Arial"/>
                <w:sz w:val="18"/>
                <w:szCs w:val="18"/>
              </w:rPr>
              <w:t>(zatrudnienie wspomagane)</w:t>
            </w:r>
            <w:r w:rsidR="0029321D" w:rsidRPr="0029321D">
              <w:rPr>
                <w:rFonts w:ascii="Arial" w:hAnsi="Arial" w:cs="Arial"/>
                <w:sz w:val="18"/>
                <w:szCs w:val="18"/>
              </w:rPr>
              <w:t>.</w:t>
            </w:r>
          </w:p>
        </w:tc>
        <w:tc>
          <w:tcPr>
            <w:tcW w:w="992" w:type="dxa"/>
            <w:shd w:val="clear" w:color="auto" w:fill="auto"/>
          </w:tcPr>
          <w:p w14:paraId="650454A2" w14:textId="734E64B6" w:rsidR="00E27E54" w:rsidRPr="00E22140" w:rsidRDefault="00E27E54" w:rsidP="00AF6BCE">
            <w:pPr>
              <w:jc w:val="center"/>
              <w:rPr>
                <w:rFonts w:ascii="Arial" w:hAnsi="Arial" w:cs="Arial"/>
                <w:bCs/>
                <w:sz w:val="18"/>
                <w:szCs w:val="18"/>
              </w:rPr>
            </w:pPr>
            <w:r w:rsidRPr="00F10F77">
              <w:rPr>
                <w:rFonts w:ascii="Arial" w:hAnsi="Arial" w:cs="Arial"/>
                <w:bCs/>
                <w:sz w:val="18"/>
                <w:szCs w:val="18"/>
              </w:rPr>
              <w:t>25</w:t>
            </w:r>
          </w:p>
        </w:tc>
        <w:tc>
          <w:tcPr>
            <w:tcW w:w="709" w:type="dxa"/>
            <w:shd w:val="clear" w:color="auto" w:fill="auto"/>
          </w:tcPr>
          <w:p w14:paraId="2E068FD6" w14:textId="75FDDEDD" w:rsidR="00E27E54" w:rsidRPr="00E22140" w:rsidRDefault="00E27E54" w:rsidP="00AF6BCE">
            <w:pPr>
              <w:jc w:val="center"/>
              <w:rPr>
                <w:rFonts w:ascii="Arial" w:hAnsi="Arial" w:cs="Arial"/>
                <w:bCs/>
                <w:sz w:val="18"/>
                <w:szCs w:val="18"/>
              </w:rPr>
            </w:pPr>
            <w:r w:rsidRPr="00F10F77">
              <w:rPr>
                <w:rFonts w:ascii="Arial" w:hAnsi="Arial" w:cs="Arial"/>
                <w:bCs/>
                <w:sz w:val="18"/>
                <w:szCs w:val="18"/>
              </w:rPr>
              <w:t>25</w:t>
            </w:r>
          </w:p>
        </w:tc>
        <w:tc>
          <w:tcPr>
            <w:tcW w:w="708" w:type="dxa"/>
            <w:shd w:val="clear" w:color="auto" w:fill="auto"/>
          </w:tcPr>
          <w:p w14:paraId="4CC8E014" w14:textId="275BB3C8" w:rsidR="00E27E54" w:rsidRPr="00E22140" w:rsidRDefault="00E27E54" w:rsidP="00AF6BCE">
            <w:pPr>
              <w:jc w:val="center"/>
              <w:rPr>
                <w:rFonts w:ascii="Arial" w:hAnsi="Arial" w:cs="Arial"/>
                <w:bCs/>
                <w:sz w:val="18"/>
                <w:szCs w:val="18"/>
              </w:rPr>
            </w:pPr>
            <w:r w:rsidRPr="00F10F77">
              <w:rPr>
                <w:rFonts w:ascii="Arial" w:hAnsi="Arial" w:cs="Arial"/>
                <w:bCs/>
                <w:sz w:val="18"/>
                <w:szCs w:val="18"/>
              </w:rPr>
              <w:t>25</w:t>
            </w:r>
          </w:p>
        </w:tc>
        <w:tc>
          <w:tcPr>
            <w:tcW w:w="709" w:type="dxa"/>
            <w:shd w:val="clear" w:color="auto" w:fill="auto"/>
          </w:tcPr>
          <w:p w14:paraId="51494937" w14:textId="040CBDED" w:rsidR="00E27E54" w:rsidRPr="00E22140" w:rsidRDefault="00E27E54" w:rsidP="00AF6BCE">
            <w:pPr>
              <w:jc w:val="center"/>
              <w:rPr>
                <w:rFonts w:ascii="Arial" w:hAnsi="Arial" w:cs="Arial"/>
                <w:bCs/>
                <w:sz w:val="18"/>
                <w:szCs w:val="18"/>
              </w:rPr>
            </w:pPr>
            <w:r w:rsidRPr="00F10F77">
              <w:rPr>
                <w:rFonts w:ascii="Arial" w:hAnsi="Arial" w:cs="Arial"/>
                <w:bCs/>
                <w:sz w:val="18"/>
                <w:szCs w:val="18"/>
              </w:rPr>
              <w:t>30</w:t>
            </w:r>
          </w:p>
        </w:tc>
        <w:tc>
          <w:tcPr>
            <w:tcW w:w="709" w:type="dxa"/>
          </w:tcPr>
          <w:p w14:paraId="038A96AE" w14:textId="77DEDE66" w:rsidR="00E27E54" w:rsidRPr="00E22140" w:rsidRDefault="00E27E54" w:rsidP="00AF6BCE">
            <w:pPr>
              <w:jc w:val="center"/>
              <w:rPr>
                <w:rFonts w:ascii="Arial" w:hAnsi="Arial" w:cs="Arial"/>
                <w:bCs/>
                <w:sz w:val="18"/>
                <w:szCs w:val="18"/>
              </w:rPr>
            </w:pPr>
            <w:r w:rsidRPr="00F10F77">
              <w:rPr>
                <w:rFonts w:ascii="Arial" w:hAnsi="Arial" w:cs="Arial"/>
                <w:bCs/>
                <w:sz w:val="18"/>
                <w:szCs w:val="18"/>
              </w:rPr>
              <w:t>30</w:t>
            </w:r>
          </w:p>
        </w:tc>
        <w:tc>
          <w:tcPr>
            <w:tcW w:w="709" w:type="dxa"/>
          </w:tcPr>
          <w:p w14:paraId="76C34090" w14:textId="3C06DCD3" w:rsidR="00E27E54" w:rsidRPr="00E22140" w:rsidRDefault="00E27E54" w:rsidP="00AF6BCE">
            <w:pPr>
              <w:jc w:val="center"/>
              <w:rPr>
                <w:rFonts w:ascii="Arial" w:hAnsi="Arial" w:cs="Arial"/>
                <w:bCs/>
                <w:sz w:val="18"/>
                <w:szCs w:val="18"/>
              </w:rPr>
            </w:pPr>
            <w:r w:rsidRPr="00F10F77">
              <w:rPr>
                <w:rFonts w:ascii="Arial" w:hAnsi="Arial" w:cs="Arial"/>
                <w:bCs/>
                <w:sz w:val="18"/>
                <w:szCs w:val="18"/>
              </w:rPr>
              <w:t>30</w:t>
            </w:r>
          </w:p>
        </w:tc>
        <w:tc>
          <w:tcPr>
            <w:tcW w:w="708" w:type="dxa"/>
          </w:tcPr>
          <w:p w14:paraId="3B90CCB9" w14:textId="6E526889" w:rsidR="00E27E54" w:rsidRPr="00E22140" w:rsidRDefault="00E27E54" w:rsidP="00AF6BCE">
            <w:pPr>
              <w:jc w:val="center"/>
              <w:rPr>
                <w:rFonts w:ascii="Arial" w:hAnsi="Arial" w:cs="Arial"/>
                <w:bCs/>
                <w:sz w:val="18"/>
                <w:szCs w:val="18"/>
              </w:rPr>
            </w:pPr>
            <w:r w:rsidRPr="00F10F77">
              <w:rPr>
                <w:rFonts w:ascii="Arial" w:hAnsi="Arial" w:cs="Arial"/>
                <w:bCs/>
                <w:sz w:val="18"/>
                <w:szCs w:val="18"/>
              </w:rPr>
              <w:t>35</w:t>
            </w:r>
          </w:p>
        </w:tc>
        <w:tc>
          <w:tcPr>
            <w:tcW w:w="709" w:type="dxa"/>
          </w:tcPr>
          <w:p w14:paraId="3D0AAB26" w14:textId="6A814076" w:rsidR="00E27E54" w:rsidRPr="00E22140" w:rsidRDefault="00E27E54" w:rsidP="00AF6BCE">
            <w:pPr>
              <w:jc w:val="center"/>
              <w:rPr>
                <w:rFonts w:ascii="Arial" w:hAnsi="Arial" w:cs="Arial"/>
                <w:bCs/>
                <w:sz w:val="18"/>
                <w:szCs w:val="18"/>
              </w:rPr>
            </w:pPr>
            <w:r w:rsidRPr="00F10F77">
              <w:rPr>
                <w:rFonts w:ascii="Arial" w:hAnsi="Arial" w:cs="Arial"/>
                <w:bCs/>
                <w:sz w:val="18"/>
                <w:szCs w:val="18"/>
              </w:rPr>
              <w:t>35</w:t>
            </w:r>
          </w:p>
        </w:tc>
        <w:tc>
          <w:tcPr>
            <w:tcW w:w="1134" w:type="dxa"/>
            <w:shd w:val="clear" w:color="auto" w:fill="auto"/>
          </w:tcPr>
          <w:p w14:paraId="5D54B7C1" w14:textId="038E2DFF" w:rsidR="00E27E54" w:rsidRPr="00E22140" w:rsidRDefault="00E27E54" w:rsidP="001C3E12">
            <w:pPr>
              <w:jc w:val="center"/>
              <w:rPr>
                <w:rFonts w:ascii="Arial" w:hAnsi="Arial" w:cs="Arial"/>
                <w:bCs/>
                <w:sz w:val="18"/>
                <w:szCs w:val="18"/>
              </w:rPr>
            </w:pPr>
            <w:r w:rsidRPr="001C3E12">
              <w:rPr>
                <w:rFonts w:ascii="Arial" w:hAnsi="Arial" w:cs="Arial"/>
                <w:bCs/>
                <w:sz w:val="18"/>
                <w:szCs w:val="18"/>
              </w:rPr>
              <w:t>210</w:t>
            </w:r>
            <w:r w:rsidRPr="00F10F77">
              <w:rPr>
                <w:rFonts w:ascii="Arial" w:hAnsi="Arial" w:cs="Arial"/>
                <w:bCs/>
                <w:sz w:val="18"/>
                <w:szCs w:val="18"/>
              </w:rPr>
              <w:br/>
              <w:t>w okresie realizacji Programu</w:t>
            </w:r>
          </w:p>
        </w:tc>
      </w:tr>
    </w:tbl>
    <w:p w14:paraId="46F1DC82" w14:textId="033BAA19" w:rsidR="00CE1EDE" w:rsidRDefault="00F21436" w:rsidP="00F702C6">
      <w:pPr>
        <w:pStyle w:val="Legenda"/>
        <w:keepNext/>
        <w:rPr>
          <w:rFonts w:ascii="Arial" w:hAnsi="Arial" w:cs="Arial"/>
          <w:b w:val="0"/>
          <w:bCs w:val="0"/>
          <w:sz w:val="18"/>
          <w:szCs w:val="18"/>
        </w:rPr>
      </w:pPr>
      <w:r w:rsidRPr="00F21436">
        <w:rPr>
          <w:rFonts w:ascii="Arial" w:hAnsi="Arial" w:cs="Arial"/>
          <w:b w:val="0"/>
          <w:bCs w:val="0"/>
          <w:sz w:val="18"/>
          <w:szCs w:val="18"/>
        </w:rPr>
        <w:t xml:space="preserve">*jedno spotkanie w powiecie </w:t>
      </w:r>
    </w:p>
    <w:p w14:paraId="089ADA54" w14:textId="77777777" w:rsidR="00F702C6" w:rsidRPr="00F702C6" w:rsidRDefault="00F702C6" w:rsidP="00F702C6"/>
    <w:p w14:paraId="5F0B7357" w14:textId="5539A74F" w:rsidR="00A97619" w:rsidRPr="00A97619" w:rsidRDefault="00A97619" w:rsidP="00CA790E">
      <w:pPr>
        <w:pStyle w:val="Legenda"/>
        <w:keepNext/>
        <w:spacing w:after="240"/>
        <w:rPr>
          <w:rFonts w:ascii="Arial" w:hAnsi="Arial" w:cs="Arial"/>
          <w:b w:val="0"/>
          <w:bCs w:val="0"/>
        </w:rPr>
      </w:pPr>
      <w:bookmarkStart w:id="55" w:name="_Toc157077556"/>
      <w:r w:rsidRPr="00A97619">
        <w:rPr>
          <w:rFonts w:ascii="Arial" w:hAnsi="Arial" w:cs="Arial"/>
          <w:b w:val="0"/>
          <w:bCs w:val="0"/>
          <w:sz w:val="22"/>
          <w:szCs w:val="22"/>
        </w:rPr>
        <w:lastRenderedPageBreak/>
        <w:t xml:space="preserve">Tabela </w:t>
      </w:r>
      <w:r w:rsidRPr="00A97619">
        <w:rPr>
          <w:rFonts w:ascii="Arial" w:hAnsi="Arial" w:cs="Arial"/>
          <w:b w:val="0"/>
          <w:bCs w:val="0"/>
          <w:sz w:val="22"/>
          <w:szCs w:val="22"/>
        </w:rPr>
        <w:fldChar w:fldCharType="begin"/>
      </w:r>
      <w:r w:rsidRPr="00A97619">
        <w:rPr>
          <w:rFonts w:ascii="Arial" w:hAnsi="Arial" w:cs="Arial"/>
          <w:b w:val="0"/>
          <w:bCs w:val="0"/>
          <w:sz w:val="22"/>
          <w:szCs w:val="22"/>
        </w:rPr>
        <w:instrText xml:space="preserve"> SEQ Tabela \* ARABIC </w:instrText>
      </w:r>
      <w:r w:rsidRPr="00A97619">
        <w:rPr>
          <w:rFonts w:ascii="Arial" w:hAnsi="Arial" w:cs="Arial"/>
          <w:b w:val="0"/>
          <w:bCs w:val="0"/>
          <w:sz w:val="22"/>
          <w:szCs w:val="22"/>
        </w:rPr>
        <w:fldChar w:fldCharType="separate"/>
      </w:r>
      <w:r w:rsidR="008948DD">
        <w:rPr>
          <w:rFonts w:ascii="Arial" w:hAnsi="Arial" w:cs="Arial"/>
          <w:b w:val="0"/>
          <w:bCs w:val="0"/>
          <w:noProof/>
          <w:sz w:val="22"/>
          <w:szCs w:val="22"/>
        </w:rPr>
        <w:t>21</w:t>
      </w:r>
      <w:r w:rsidRPr="00A97619">
        <w:rPr>
          <w:rFonts w:ascii="Arial" w:hAnsi="Arial" w:cs="Arial"/>
          <w:b w:val="0"/>
          <w:bCs w:val="0"/>
          <w:sz w:val="22"/>
          <w:szCs w:val="22"/>
        </w:rPr>
        <w:fldChar w:fldCharType="end"/>
      </w:r>
      <w:r w:rsidRPr="00A97619">
        <w:rPr>
          <w:rFonts w:ascii="Arial" w:hAnsi="Arial" w:cs="Arial"/>
          <w:b w:val="0"/>
          <w:bCs w:val="0"/>
          <w:sz w:val="22"/>
          <w:szCs w:val="22"/>
        </w:rPr>
        <w:t xml:space="preserve"> Cel szczegółowy 3 – wskaźniki działanie nr 1</w:t>
      </w:r>
      <w:bookmarkEnd w:id="55"/>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21 Cel szczegółowy 3 – wskaźniki działanie  nr 1"/>
        <w:tblDescription w:val="Tabela 21 Przedstawia Cel szczegółowy 3 - wskaźniki  na lata 2024 - 2030 działanie nr 1 "/>
      </w:tblPr>
      <w:tblGrid>
        <w:gridCol w:w="568"/>
        <w:gridCol w:w="1418"/>
        <w:gridCol w:w="992"/>
        <w:gridCol w:w="709"/>
        <w:gridCol w:w="708"/>
        <w:gridCol w:w="709"/>
        <w:gridCol w:w="709"/>
        <w:gridCol w:w="850"/>
        <w:gridCol w:w="851"/>
        <w:gridCol w:w="850"/>
        <w:gridCol w:w="1276"/>
      </w:tblGrid>
      <w:tr w:rsidR="00586FB1" w:rsidRPr="00586FB1" w14:paraId="146DFF8B" w14:textId="77777777" w:rsidTr="00EA174A">
        <w:trPr>
          <w:trHeight w:val="707"/>
        </w:trPr>
        <w:tc>
          <w:tcPr>
            <w:tcW w:w="568" w:type="dxa"/>
            <w:shd w:val="clear" w:color="auto" w:fill="auto"/>
          </w:tcPr>
          <w:p w14:paraId="474C55A2" w14:textId="77777777" w:rsidR="00586FB1" w:rsidRPr="00586FB1" w:rsidRDefault="00586FB1" w:rsidP="00586FB1">
            <w:pPr>
              <w:jc w:val="both"/>
              <w:rPr>
                <w:rFonts w:ascii="Arial" w:hAnsi="Arial" w:cs="Arial"/>
                <w:bCs/>
                <w:sz w:val="18"/>
                <w:szCs w:val="18"/>
              </w:rPr>
            </w:pPr>
            <w:r w:rsidRPr="00586FB1">
              <w:rPr>
                <w:rFonts w:ascii="Arial" w:hAnsi="Arial" w:cs="Arial"/>
                <w:bCs/>
                <w:sz w:val="18"/>
                <w:szCs w:val="18"/>
              </w:rPr>
              <w:t>Lp.</w:t>
            </w:r>
          </w:p>
        </w:tc>
        <w:tc>
          <w:tcPr>
            <w:tcW w:w="1418" w:type="dxa"/>
            <w:shd w:val="clear" w:color="auto" w:fill="auto"/>
          </w:tcPr>
          <w:p w14:paraId="567E02F7" w14:textId="77777777" w:rsidR="00586FB1" w:rsidRPr="00586FB1" w:rsidRDefault="00586FB1" w:rsidP="00586FB1">
            <w:pPr>
              <w:rPr>
                <w:rFonts w:ascii="Arial" w:hAnsi="Arial" w:cs="Arial"/>
                <w:bCs/>
                <w:sz w:val="18"/>
                <w:szCs w:val="18"/>
              </w:rPr>
            </w:pPr>
            <w:r w:rsidRPr="00586FB1">
              <w:rPr>
                <w:rFonts w:ascii="Arial" w:hAnsi="Arial" w:cs="Arial"/>
                <w:bCs/>
                <w:sz w:val="18"/>
                <w:szCs w:val="18"/>
              </w:rPr>
              <w:t>Nazwa wskaźnika</w:t>
            </w:r>
          </w:p>
        </w:tc>
        <w:tc>
          <w:tcPr>
            <w:tcW w:w="992" w:type="dxa"/>
            <w:shd w:val="clear" w:color="auto" w:fill="auto"/>
          </w:tcPr>
          <w:p w14:paraId="3B4492C6"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Wartość bazowa (2022)</w:t>
            </w:r>
          </w:p>
        </w:tc>
        <w:tc>
          <w:tcPr>
            <w:tcW w:w="709" w:type="dxa"/>
            <w:shd w:val="clear" w:color="auto" w:fill="auto"/>
          </w:tcPr>
          <w:p w14:paraId="50BF95FD"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2024</w:t>
            </w:r>
          </w:p>
        </w:tc>
        <w:tc>
          <w:tcPr>
            <w:tcW w:w="708" w:type="dxa"/>
            <w:shd w:val="clear" w:color="auto" w:fill="auto"/>
          </w:tcPr>
          <w:p w14:paraId="60E9DF81"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2025</w:t>
            </w:r>
          </w:p>
        </w:tc>
        <w:tc>
          <w:tcPr>
            <w:tcW w:w="709" w:type="dxa"/>
            <w:shd w:val="clear" w:color="auto" w:fill="auto"/>
          </w:tcPr>
          <w:p w14:paraId="0730347A"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2026</w:t>
            </w:r>
          </w:p>
        </w:tc>
        <w:tc>
          <w:tcPr>
            <w:tcW w:w="709" w:type="dxa"/>
            <w:shd w:val="clear" w:color="auto" w:fill="auto"/>
          </w:tcPr>
          <w:p w14:paraId="5F59F347"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2027</w:t>
            </w:r>
          </w:p>
        </w:tc>
        <w:tc>
          <w:tcPr>
            <w:tcW w:w="850" w:type="dxa"/>
            <w:shd w:val="clear" w:color="auto" w:fill="auto"/>
          </w:tcPr>
          <w:p w14:paraId="18D6C529"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2028</w:t>
            </w:r>
          </w:p>
        </w:tc>
        <w:tc>
          <w:tcPr>
            <w:tcW w:w="851" w:type="dxa"/>
            <w:shd w:val="clear" w:color="auto" w:fill="auto"/>
          </w:tcPr>
          <w:p w14:paraId="02566B9F"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2029</w:t>
            </w:r>
          </w:p>
        </w:tc>
        <w:tc>
          <w:tcPr>
            <w:tcW w:w="850" w:type="dxa"/>
          </w:tcPr>
          <w:p w14:paraId="486B6F4E"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2030</w:t>
            </w:r>
          </w:p>
        </w:tc>
        <w:tc>
          <w:tcPr>
            <w:tcW w:w="1276" w:type="dxa"/>
            <w:shd w:val="clear" w:color="auto" w:fill="auto"/>
          </w:tcPr>
          <w:p w14:paraId="5C99D42F" w14:textId="77777777" w:rsidR="00586FB1" w:rsidRPr="00586FB1" w:rsidRDefault="00586FB1" w:rsidP="00586FB1">
            <w:pPr>
              <w:jc w:val="center"/>
              <w:rPr>
                <w:rFonts w:ascii="Arial" w:hAnsi="Arial" w:cs="Arial"/>
                <w:bCs/>
                <w:sz w:val="18"/>
                <w:szCs w:val="18"/>
              </w:rPr>
            </w:pPr>
            <w:r w:rsidRPr="00586FB1">
              <w:rPr>
                <w:rFonts w:ascii="Arial" w:hAnsi="Arial" w:cs="Arial"/>
                <w:bCs/>
                <w:sz w:val="18"/>
                <w:szCs w:val="18"/>
              </w:rPr>
              <w:t>Miara realizacji celu</w:t>
            </w:r>
          </w:p>
        </w:tc>
      </w:tr>
      <w:tr w:rsidR="00586FB1" w:rsidRPr="00586FB1" w14:paraId="043A21E5" w14:textId="77777777" w:rsidTr="00EA174A">
        <w:trPr>
          <w:trHeight w:val="466"/>
        </w:trPr>
        <w:tc>
          <w:tcPr>
            <w:tcW w:w="568" w:type="dxa"/>
            <w:shd w:val="clear" w:color="auto" w:fill="auto"/>
          </w:tcPr>
          <w:p w14:paraId="12B0574C" w14:textId="18B3F151" w:rsidR="00586FB1" w:rsidRPr="00586FB1" w:rsidRDefault="00586FB1" w:rsidP="00586FB1">
            <w:pPr>
              <w:jc w:val="both"/>
              <w:rPr>
                <w:rFonts w:ascii="Arial" w:hAnsi="Arial" w:cs="Arial"/>
                <w:bCs/>
                <w:sz w:val="18"/>
                <w:szCs w:val="18"/>
              </w:rPr>
            </w:pPr>
            <w:r w:rsidRPr="00586FB1">
              <w:rPr>
                <w:rFonts w:ascii="Arial" w:hAnsi="Arial" w:cs="Arial"/>
                <w:bCs/>
                <w:sz w:val="18"/>
                <w:szCs w:val="18"/>
              </w:rPr>
              <w:t>1</w:t>
            </w:r>
            <w:r w:rsidR="007B7010">
              <w:rPr>
                <w:rFonts w:ascii="Arial" w:hAnsi="Arial" w:cs="Arial"/>
                <w:bCs/>
                <w:sz w:val="18"/>
                <w:szCs w:val="18"/>
              </w:rPr>
              <w:t>0</w:t>
            </w:r>
            <w:r w:rsidRPr="00586FB1">
              <w:rPr>
                <w:rFonts w:ascii="Arial" w:hAnsi="Arial" w:cs="Arial"/>
                <w:bCs/>
                <w:sz w:val="18"/>
                <w:szCs w:val="18"/>
              </w:rPr>
              <w:t>.</w:t>
            </w:r>
          </w:p>
        </w:tc>
        <w:tc>
          <w:tcPr>
            <w:tcW w:w="1418" w:type="dxa"/>
            <w:tcBorders>
              <w:top w:val="single" w:sz="4" w:space="0" w:color="auto"/>
            </w:tcBorders>
            <w:shd w:val="clear" w:color="auto" w:fill="auto"/>
          </w:tcPr>
          <w:p w14:paraId="1211B409" w14:textId="2188DDAB" w:rsidR="00586FB1" w:rsidRPr="00586FB1" w:rsidRDefault="00586FB1" w:rsidP="00586FB1">
            <w:pPr>
              <w:rPr>
                <w:rFonts w:ascii="Arial" w:hAnsi="Arial" w:cs="Arial"/>
                <w:bCs/>
                <w:sz w:val="18"/>
                <w:szCs w:val="18"/>
              </w:rPr>
            </w:pPr>
            <w:r w:rsidRPr="00586FB1">
              <w:rPr>
                <w:rFonts w:ascii="Arial" w:hAnsi="Arial" w:cs="Arial"/>
                <w:bCs/>
                <w:sz w:val="18"/>
                <w:szCs w:val="18"/>
              </w:rPr>
              <w:t xml:space="preserve">Liczba organizacji </w:t>
            </w:r>
            <w:r w:rsidR="007B7010">
              <w:rPr>
                <w:rFonts w:ascii="Arial" w:hAnsi="Arial" w:cs="Arial"/>
                <w:bCs/>
                <w:sz w:val="18"/>
                <w:szCs w:val="18"/>
              </w:rPr>
              <w:t>realizując</w:t>
            </w:r>
            <w:r w:rsidR="007B7010" w:rsidRPr="00586FB1">
              <w:rPr>
                <w:rFonts w:ascii="Arial" w:hAnsi="Arial" w:cs="Arial"/>
                <w:bCs/>
                <w:sz w:val="18"/>
                <w:szCs w:val="18"/>
              </w:rPr>
              <w:t>ych</w:t>
            </w:r>
            <w:r w:rsidRPr="00586FB1">
              <w:rPr>
                <w:rFonts w:ascii="Arial" w:hAnsi="Arial" w:cs="Arial"/>
                <w:bCs/>
                <w:sz w:val="18"/>
                <w:szCs w:val="18"/>
              </w:rPr>
              <w:t xml:space="preserve"> z</w:t>
            </w:r>
            <w:r w:rsidR="007B7010">
              <w:rPr>
                <w:rFonts w:ascii="Arial" w:hAnsi="Arial" w:cs="Arial"/>
                <w:bCs/>
                <w:sz w:val="18"/>
                <w:szCs w:val="18"/>
              </w:rPr>
              <w:t>adani</w:t>
            </w:r>
            <w:r w:rsidR="00C6788D">
              <w:rPr>
                <w:rFonts w:ascii="Arial" w:hAnsi="Arial" w:cs="Arial"/>
                <w:bCs/>
                <w:sz w:val="18"/>
                <w:szCs w:val="18"/>
              </w:rPr>
              <w:t>e</w:t>
            </w:r>
          </w:p>
        </w:tc>
        <w:tc>
          <w:tcPr>
            <w:tcW w:w="992" w:type="dxa"/>
            <w:tcBorders>
              <w:top w:val="single" w:sz="4" w:space="0" w:color="auto"/>
            </w:tcBorders>
            <w:shd w:val="clear" w:color="auto" w:fill="auto"/>
          </w:tcPr>
          <w:p w14:paraId="4C34844D" w14:textId="77982A8B" w:rsidR="00586FB1" w:rsidRPr="00586FB1" w:rsidRDefault="000F1A3B" w:rsidP="00586FB1">
            <w:pPr>
              <w:jc w:val="center"/>
              <w:rPr>
                <w:rFonts w:ascii="Arial" w:hAnsi="Arial" w:cs="Arial"/>
                <w:bCs/>
                <w:sz w:val="18"/>
                <w:szCs w:val="18"/>
              </w:rPr>
            </w:pPr>
            <w:r>
              <w:rPr>
                <w:rFonts w:ascii="Arial" w:hAnsi="Arial" w:cs="Arial"/>
                <w:bCs/>
                <w:sz w:val="18"/>
                <w:szCs w:val="18"/>
              </w:rPr>
              <w:t>5</w:t>
            </w:r>
          </w:p>
        </w:tc>
        <w:tc>
          <w:tcPr>
            <w:tcW w:w="709" w:type="dxa"/>
            <w:tcBorders>
              <w:top w:val="single" w:sz="4" w:space="0" w:color="auto"/>
            </w:tcBorders>
            <w:shd w:val="clear" w:color="auto" w:fill="auto"/>
          </w:tcPr>
          <w:p w14:paraId="15C45F4F" w14:textId="64314639" w:rsidR="00586FB1" w:rsidRPr="00586FB1" w:rsidRDefault="00500D42" w:rsidP="00586FB1">
            <w:pPr>
              <w:jc w:val="center"/>
              <w:rPr>
                <w:rFonts w:ascii="Arial" w:hAnsi="Arial" w:cs="Arial"/>
                <w:bCs/>
                <w:sz w:val="18"/>
                <w:szCs w:val="18"/>
              </w:rPr>
            </w:pPr>
            <w:r>
              <w:rPr>
                <w:rFonts w:ascii="Arial" w:hAnsi="Arial" w:cs="Arial"/>
                <w:bCs/>
                <w:sz w:val="18"/>
                <w:szCs w:val="18"/>
              </w:rPr>
              <w:t>5</w:t>
            </w:r>
          </w:p>
        </w:tc>
        <w:tc>
          <w:tcPr>
            <w:tcW w:w="708" w:type="dxa"/>
            <w:tcBorders>
              <w:top w:val="single" w:sz="4" w:space="0" w:color="auto"/>
            </w:tcBorders>
            <w:shd w:val="clear" w:color="auto" w:fill="auto"/>
          </w:tcPr>
          <w:p w14:paraId="29890B4E" w14:textId="515FDC96" w:rsidR="00586FB1" w:rsidRPr="00586FB1" w:rsidRDefault="00500D42" w:rsidP="00586FB1">
            <w:pPr>
              <w:jc w:val="center"/>
              <w:rPr>
                <w:rFonts w:ascii="Arial" w:hAnsi="Arial" w:cs="Arial"/>
                <w:bCs/>
                <w:sz w:val="18"/>
                <w:szCs w:val="18"/>
              </w:rPr>
            </w:pPr>
            <w:r>
              <w:rPr>
                <w:rFonts w:ascii="Arial" w:hAnsi="Arial" w:cs="Arial"/>
                <w:bCs/>
                <w:sz w:val="18"/>
                <w:szCs w:val="18"/>
              </w:rPr>
              <w:t>5</w:t>
            </w:r>
          </w:p>
        </w:tc>
        <w:tc>
          <w:tcPr>
            <w:tcW w:w="709" w:type="dxa"/>
            <w:tcBorders>
              <w:top w:val="single" w:sz="4" w:space="0" w:color="auto"/>
            </w:tcBorders>
            <w:shd w:val="clear" w:color="auto" w:fill="auto"/>
          </w:tcPr>
          <w:p w14:paraId="09836C42" w14:textId="659E4533" w:rsidR="00586FB1" w:rsidRPr="00586FB1" w:rsidRDefault="00500D42" w:rsidP="00586FB1">
            <w:pPr>
              <w:jc w:val="center"/>
              <w:rPr>
                <w:rFonts w:ascii="Arial" w:hAnsi="Arial" w:cs="Arial"/>
                <w:bCs/>
                <w:sz w:val="18"/>
                <w:szCs w:val="18"/>
              </w:rPr>
            </w:pPr>
            <w:r>
              <w:rPr>
                <w:rFonts w:ascii="Arial" w:hAnsi="Arial" w:cs="Arial"/>
                <w:bCs/>
                <w:sz w:val="18"/>
                <w:szCs w:val="18"/>
              </w:rPr>
              <w:t>5</w:t>
            </w:r>
          </w:p>
        </w:tc>
        <w:tc>
          <w:tcPr>
            <w:tcW w:w="709" w:type="dxa"/>
            <w:tcBorders>
              <w:top w:val="single" w:sz="4" w:space="0" w:color="auto"/>
            </w:tcBorders>
            <w:shd w:val="clear" w:color="auto" w:fill="auto"/>
          </w:tcPr>
          <w:p w14:paraId="11DCC6F1" w14:textId="03D1A626" w:rsidR="00586FB1" w:rsidRPr="00586FB1" w:rsidRDefault="00500D42" w:rsidP="00586FB1">
            <w:pPr>
              <w:jc w:val="center"/>
              <w:rPr>
                <w:rFonts w:ascii="Arial" w:hAnsi="Arial" w:cs="Arial"/>
                <w:bCs/>
                <w:sz w:val="18"/>
                <w:szCs w:val="18"/>
              </w:rPr>
            </w:pPr>
            <w:r>
              <w:rPr>
                <w:rFonts w:ascii="Arial" w:hAnsi="Arial" w:cs="Arial"/>
                <w:bCs/>
                <w:sz w:val="18"/>
                <w:szCs w:val="18"/>
              </w:rPr>
              <w:t>5</w:t>
            </w:r>
          </w:p>
        </w:tc>
        <w:tc>
          <w:tcPr>
            <w:tcW w:w="850" w:type="dxa"/>
            <w:tcBorders>
              <w:top w:val="single" w:sz="4" w:space="0" w:color="auto"/>
            </w:tcBorders>
            <w:shd w:val="clear" w:color="auto" w:fill="auto"/>
          </w:tcPr>
          <w:p w14:paraId="5DC8D069" w14:textId="1CDFB382" w:rsidR="00586FB1" w:rsidRPr="00586FB1" w:rsidRDefault="00500D42" w:rsidP="00586FB1">
            <w:pPr>
              <w:jc w:val="center"/>
              <w:rPr>
                <w:rFonts w:ascii="Arial" w:hAnsi="Arial" w:cs="Arial"/>
                <w:bCs/>
                <w:sz w:val="18"/>
                <w:szCs w:val="18"/>
              </w:rPr>
            </w:pPr>
            <w:r>
              <w:rPr>
                <w:rFonts w:ascii="Arial" w:hAnsi="Arial" w:cs="Arial"/>
                <w:bCs/>
                <w:sz w:val="18"/>
                <w:szCs w:val="18"/>
              </w:rPr>
              <w:t>5</w:t>
            </w:r>
          </w:p>
        </w:tc>
        <w:tc>
          <w:tcPr>
            <w:tcW w:w="851" w:type="dxa"/>
            <w:tcBorders>
              <w:top w:val="single" w:sz="4" w:space="0" w:color="auto"/>
            </w:tcBorders>
            <w:shd w:val="clear" w:color="auto" w:fill="auto"/>
          </w:tcPr>
          <w:p w14:paraId="7BF02335" w14:textId="58D8EC9D" w:rsidR="00586FB1" w:rsidRPr="00586FB1" w:rsidRDefault="00500D42" w:rsidP="00586FB1">
            <w:pPr>
              <w:jc w:val="center"/>
              <w:rPr>
                <w:rFonts w:ascii="Arial" w:hAnsi="Arial" w:cs="Arial"/>
                <w:bCs/>
                <w:sz w:val="18"/>
                <w:szCs w:val="18"/>
              </w:rPr>
            </w:pPr>
            <w:r>
              <w:rPr>
                <w:rFonts w:ascii="Arial" w:hAnsi="Arial" w:cs="Arial"/>
                <w:bCs/>
                <w:sz w:val="18"/>
                <w:szCs w:val="18"/>
              </w:rPr>
              <w:t>5</w:t>
            </w:r>
          </w:p>
        </w:tc>
        <w:tc>
          <w:tcPr>
            <w:tcW w:w="850" w:type="dxa"/>
            <w:tcBorders>
              <w:top w:val="single" w:sz="4" w:space="0" w:color="auto"/>
            </w:tcBorders>
          </w:tcPr>
          <w:p w14:paraId="4683AB01" w14:textId="14FA2A97" w:rsidR="00586FB1" w:rsidRPr="00586FB1" w:rsidRDefault="00500D42" w:rsidP="00500D42">
            <w:pPr>
              <w:rPr>
                <w:rFonts w:ascii="Arial" w:hAnsi="Arial" w:cs="Arial"/>
                <w:bCs/>
                <w:sz w:val="18"/>
                <w:szCs w:val="18"/>
              </w:rPr>
            </w:pPr>
            <w:r>
              <w:rPr>
                <w:rFonts w:ascii="Arial" w:hAnsi="Arial" w:cs="Arial"/>
                <w:bCs/>
                <w:sz w:val="18"/>
                <w:szCs w:val="18"/>
              </w:rPr>
              <w:t>5</w:t>
            </w:r>
          </w:p>
        </w:tc>
        <w:tc>
          <w:tcPr>
            <w:tcW w:w="1276" w:type="dxa"/>
            <w:tcBorders>
              <w:top w:val="single" w:sz="4" w:space="0" w:color="auto"/>
            </w:tcBorders>
            <w:shd w:val="clear" w:color="auto" w:fill="auto"/>
          </w:tcPr>
          <w:p w14:paraId="44441DDB" w14:textId="49A0A796" w:rsidR="00586FB1" w:rsidRPr="00586FB1" w:rsidRDefault="00BB213D" w:rsidP="00586FB1">
            <w:pPr>
              <w:jc w:val="center"/>
              <w:rPr>
                <w:rFonts w:ascii="Arial" w:hAnsi="Arial" w:cs="Arial"/>
                <w:bCs/>
                <w:sz w:val="18"/>
                <w:szCs w:val="18"/>
              </w:rPr>
            </w:pPr>
            <w:r>
              <w:rPr>
                <w:rFonts w:ascii="Arial" w:hAnsi="Arial" w:cs="Arial"/>
                <w:bCs/>
                <w:sz w:val="18"/>
                <w:szCs w:val="18"/>
              </w:rPr>
              <w:t xml:space="preserve">35 </w:t>
            </w:r>
            <w:r w:rsidR="00673CB1">
              <w:rPr>
                <w:rFonts w:ascii="Arial" w:hAnsi="Arial" w:cs="Arial"/>
                <w:bCs/>
                <w:sz w:val="18"/>
                <w:szCs w:val="18"/>
              </w:rPr>
              <w:t xml:space="preserve">w okresie realizacji Programu </w:t>
            </w:r>
          </w:p>
        </w:tc>
      </w:tr>
      <w:tr w:rsidR="00586FB1" w:rsidRPr="00586FB1" w14:paraId="7465D765" w14:textId="77777777" w:rsidTr="00EA174A">
        <w:trPr>
          <w:trHeight w:val="466"/>
        </w:trPr>
        <w:tc>
          <w:tcPr>
            <w:tcW w:w="568" w:type="dxa"/>
            <w:shd w:val="clear" w:color="auto" w:fill="auto"/>
          </w:tcPr>
          <w:p w14:paraId="4532FEAC" w14:textId="30C99F9C" w:rsidR="00586FB1" w:rsidRPr="00586FB1" w:rsidRDefault="00586FB1" w:rsidP="00586FB1">
            <w:pPr>
              <w:jc w:val="both"/>
              <w:rPr>
                <w:rFonts w:ascii="Arial" w:hAnsi="Arial" w:cs="Arial"/>
                <w:bCs/>
                <w:sz w:val="18"/>
                <w:szCs w:val="18"/>
              </w:rPr>
            </w:pPr>
            <w:r w:rsidRPr="00586FB1">
              <w:rPr>
                <w:rFonts w:ascii="Arial" w:hAnsi="Arial" w:cs="Arial"/>
                <w:bCs/>
                <w:sz w:val="18"/>
                <w:szCs w:val="18"/>
              </w:rPr>
              <w:t>1</w:t>
            </w:r>
            <w:r w:rsidR="007B7010">
              <w:rPr>
                <w:rFonts w:ascii="Arial" w:hAnsi="Arial" w:cs="Arial"/>
                <w:bCs/>
                <w:sz w:val="18"/>
                <w:szCs w:val="18"/>
              </w:rPr>
              <w:t>1</w:t>
            </w:r>
            <w:r w:rsidRPr="00586FB1">
              <w:rPr>
                <w:rFonts w:ascii="Arial" w:hAnsi="Arial" w:cs="Arial"/>
                <w:bCs/>
                <w:sz w:val="18"/>
                <w:szCs w:val="18"/>
              </w:rPr>
              <w:t>.</w:t>
            </w:r>
          </w:p>
        </w:tc>
        <w:tc>
          <w:tcPr>
            <w:tcW w:w="1418" w:type="dxa"/>
            <w:tcBorders>
              <w:top w:val="single" w:sz="4" w:space="0" w:color="auto"/>
            </w:tcBorders>
            <w:shd w:val="clear" w:color="auto" w:fill="auto"/>
          </w:tcPr>
          <w:p w14:paraId="5060D3F7" w14:textId="5302C5AB" w:rsidR="00586FB1" w:rsidRPr="00586FB1" w:rsidRDefault="00586FB1" w:rsidP="00586FB1">
            <w:pPr>
              <w:rPr>
                <w:rFonts w:ascii="Arial" w:hAnsi="Arial" w:cs="Arial"/>
                <w:bCs/>
                <w:sz w:val="18"/>
                <w:szCs w:val="18"/>
              </w:rPr>
            </w:pPr>
            <w:r w:rsidRPr="00586FB1">
              <w:rPr>
                <w:rFonts w:ascii="Arial" w:hAnsi="Arial" w:cs="Arial"/>
                <w:bCs/>
                <w:sz w:val="18"/>
                <w:szCs w:val="18"/>
              </w:rPr>
              <w:t xml:space="preserve">Liczba odbiorców </w:t>
            </w:r>
            <w:r w:rsidR="007B7010">
              <w:rPr>
                <w:rFonts w:ascii="Arial" w:hAnsi="Arial" w:cs="Arial"/>
                <w:bCs/>
                <w:sz w:val="18"/>
                <w:szCs w:val="18"/>
              </w:rPr>
              <w:t>zadania (os. z zaburzeniami psychicznymi</w:t>
            </w:r>
            <w:r w:rsidR="00DE38BC">
              <w:rPr>
                <w:rFonts w:ascii="Arial" w:hAnsi="Arial" w:cs="Arial"/>
                <w:bCs/>
                <w:sz w:val="18"/>
                <w:szCs w:val="18"/>
              </w:rPr>
              <w:t>)</w:t>
            </w:r>
            <w:r w:rsidR="007B7010">
              <w:rPr>
                <w:rFonts w:ascii="Arial" w:hAnsi="Arial" w:cs="Arial"/>
                <w:bCs/>
                <w:sz w:val="18"/>
                <w:szCs w:val="18"/>
              </w:rPr>
              <w:t xml:space="preserve"> </w:t>
            </w:r>
          </w:p>
        </w:tc>
        <w:tc>
          <w:tcPr>
            <w:tcW w:w="992" w:type="dxa"/>
            <w:tcBorders>
              <w:top w:val="single" w:sz="4" w:space="0" w:color="auto"/>
            </w:tcBorders>
            <w:shd w:val="clear" w:color="auto" w:fill="auto"/>
          </w:tcPr>
          <w:p w14:paraId="2DB08F83" w14:textId="497C1E80" w:rsidR="00586FB1" w:rsidRPr="00586FB1" w:rsidRDefault="008F2B32" w:rsidP="00586FB1">
            <w:pPr>
              <w:jc w:val="center"/>
              <w:rPr>
                <w:rFonts w:ascii="Arial" w:hAnsi="Arial" w:cs="Arial"/>
                <w:bCs/>
                <w:sz w:val="18"/>
                <w:szCs w:val="18"/>
              </w:rPr>
            </w:pPr>
            <w:r>
              <w:rPr>
                <w:rFonts w:ascii="Arial" w:hAnsi="Arial" w:cs="Arial"/>
                <w:bCs/>
                <w:sz w:val="18"/>
                <w:szCs w:val="18"/>
              </w:rPr>
              <w:t>89</w:t>
            </w:r>
          </w:p>
        </w:tc>
        <w:tc>
          <w:tcPr>
            <w:tcW w:w="709" w:type="dxa"/>
            <w:tcBorders>
              <w:top w:val="single" w:sz="4" w:space="0" w:color="auto"/>
            </w:tcBorders>
            <w:shd w:val="clear" w:color="auto" w:fill="auto"/>
          </w:tcPr>
          <w:p w14:paraId="697E53D4" w14:textId="34FC4ABE"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708" w:type="dxa"/>
            <w:tcBorders>
              <w:top w:val="single" w:sz="4" w:space="0" w:color="auto"/>
            </w:tcBorders>
            <w:shd w:val="clear" w:color="auto" w:fill="auto"/>
          </w:tcPr>
          <w:p w14:paraId="2E62D18B" w14:textId="2B1DF61A"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709" w:type="dxa"/>
            <w:tcBorders>
              <w:top w:val="single" w:sz="4" w:space="0" w:color="auto"/>
            </w:tcBorders>
            <w:shd w:val="clear" w:color="auto" w:fill="auto"/>
          </w:tcPr>
          <w:p w14:paraId="200DA00F" w14:textId="6BEB3662"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709" w:type="dxa"/>
            <w:tcBorders>
              <w:top w:val="single" w:sz="4" w:space="0" w:color="auto"/>
            </w:tcBorders>
            <w:shd w:val="clear" w:color="auto" w:fill="auto"/>
          </w:tcPr>
          <w:p w14:paraId="45C21BC4" w14:textId="3BFC3261"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850" w:type="dxa"/>
            <w:tcBorders>
              <w:top w:val="single" w:sz="4" w:space="0" w:color="auto"/>
            </w:tcBorders>
            <w:shd w:val="clear" w:color="auto" w:fill="auto"/>
          </w:tcPr>
          <w:p w14:paraId="42B01082" w14:textId="199CCCBB"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851" w:type="dxa"/>
            <w:tcBorders>
              <w:top w:val="single" w:sz="4" w:space="0" w:color="auto"/>
            </w:tcBorders>
            <w:shd w:val="clear" w:color="auto" w:fill="auto"/>
          </w:tcPr>
          <w:p w14:paraId="7776310D" w14:textId="166C5673"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850" w:type="dxa"/>
            <w:tcBorders>
              <w:top w:val="single" w:sz="4" w:space="0" w:color="auto"/>
            </w:tcBorders>
          </w:tcPr>
          <w:p w14:paraId="0C44BA29" w14:textId="28DDF2B0" w:rsidR="00586FB1" w:rsidRPr="00586FB1" w:rsidRDefault="00500D42" w:rsidP="00586FB1">
            <w:pPr>
              <w:jc w:val="center"/>
              <w:rPr>
                <w:rFonts w:ascii="Arial" w:hAnsi="Arial" w:cs="Arial"/>
                <w:bCs/>
                <w:sz w:val="18"/>
                <w:szCs w:val="18"/>
              </w:rPr>
            </w:pPr>
            <w:r>
              <w:rPr>
                <w:rFonts w:ascii="Arial" w:hAnsi="Arial" w:cs="Arial"/>
                <w:bCs/>
                <w:sz w:val="18"/>
                <w:szCs w:val="18"/>
              </w:rPr>
              <w:t>89</w:t>
            </w:r>
          </w:p>
        </w:tc>
        <w:tc>
          <w:tcPr>
            <w:tcW w:w="1276" w:type="dxa"/>
            <w:tcBorders>
              <w:top w:val="single" w:sz="4" w:space="0" w:color="auto"/>
            </w:tcBorders>
            <w:shd w:val="clear" w:color="auto" w:fill="auto"/>
          </w:tcPr>
          <w:p w14:paraId="612C1D1D" w14:textId="64D26A54" w:rsidR="00586FB1" w:rsidRPr="00586FB1" w:rsidRDefault="003677DC" w:rsidP="00586FB1">
            <w:pPr>
              <w:jc w:val="center"/>
              <w:rPr>
                <w:rFonts w:ascii="Arial" w:hAnsi="Arial" w:cs="Arial"/>
                <w:bCs/>
                <w:sz w:val="18"/>
                <w:szCs w:val="18"/>
              </w:rPr>
            </w:pPr>
            <w:r>
              <w:rPr>
                <w:rFonts w:ascii="Arial" w:hAnsi="Arial" w:cs="Arial"/>
                <w:bCs/>
                <w:sz w:val="18"/>
                <w:szCs w:val="18"/>
              </w:rPr>
              <w:t xml:space="preserve">623 </w:t>
            </w:r>
            <w:r w:rsidR="00BD0EBD">
              <w:rPr>
                <w:rFonts w:ascii="Arial" w:hAnsi="Arial" w:cs="Arial"/>
                <w:bCs/>
                <w:sz w:val="18"/>
                <w:szCs w:val="18"/>
              </w:rPr>
              <w:t xml:space="preserve">w okresie realizacji </w:t>
            </w:r>
            <w:r w:rsidR="00516499">
              <w:rPr>
                <w:rFonts w:ascii="Arial" w:hAnsi="Arial" w:cs="Arial"/>
                <w:bCs/>
                <w:sz w:val="18"/>
                <w:szCs w:val="18"/>
              </w:rPr>
              <w:t xml:space="preserve">Programu </w:t>
            </w:r>
          </w:p>
        </w:tc>
      </w:tr>
    </w:tbl>
    <w:p w14:paraId="1CDFAC4B" w14:textId="32805B05" w:rsidR="00A97619" w:rsidRPr="00A97619" w:rsidRDefault="00A97619" w:rsidP="00CA790E">
      <w:pPr>
        <w:pStyle w:val="Legenda"/>
        <w:keepNext/>
        <w:spacing w:before="360" w:after="240"/>
        <w:rPr>
          <w:rFonts w:ascii="Arial" w:hAnsi="Arial" w:cs="Arial"/>
          <w:b w:val="0"/>
          <w:bCs w:val="0"/>
          <w:sz w:val="22"/>
          <w:szCs w:val="22"/>
        </w:rPr>
      </w:pPr>
      <w:bookmarkStart w:id="56" w:name="_Toc157077557"/>
      <w:r w:rsidRPr="00A97619">
        <w:rPr>
          <w:rFonts w:ascii="Arial" w:hAnsi="Arial" w:cs="Arial"/>
          <w:b w:val="0"/>
          <w:bCs w:val="0"/>
          <w:sz w:val="22"/>
          <w:szCs w:val="22"/>
        </w:rPr>
        <w:t xml:space="preserve">Tabela </w:t>
      </w:r>
      <w:r w:rsidRPr="00A97619">
        <w:rPr>
          <w:rFonts w:ascii="Arial" w:hAnsi="Arial" w:cs="Arial"/>
          <w:b w:val="0"/>
          <w:bCs w:val="0"/>
          <w:sz w:val="22"/>
          <w:szCs w:val="22"/>
        </w:rPr>
        <w:fldChar w:fldCharType="begin"/>
      </w:r>
      <w:r w:rsidRPr="00A97619">
        <w:rPr>
          <w:rFonts w:ascii="Arial" w:hAnsi="Arial" w:cs="Arial"/>
          <w:b w:val="0"/>
          <w:bCs w:val="0"/>
          <w:sz w:val="22"/>
          <w:szCs w:val="22"/>
        </w:rPr>
        <w:instrText xml:space="preserve"> SEQ Tabela \* ARABIC </w:instrText>
      </w:r>
      <w:r w:rsidRPr="00A97619">
        <w:rPr>
          <w:rFonts w:ascii="Arial" w:hAnsi="Arial" w:cs="Arial"/>
          <w:b w:val="0"/>
          <w:bCs w:val="0"/>
          <w:sz w:val="22"/>
          <w:szCs w:val="22"/>
        </w:rPr>
        <w:fldChar w:fldCharType="separate"/>
      </w:r>
      <w:r w:rsidR="008948DD">
        <w:rPr>
          <w:rFonts w:ascii="Arial" w:hAnsi="Arial" w:cs="Arial"/>
          <w:b w:val="0"/>
          <w:bCs w:val="0"/>
          <w:noProof/>
          <w:sz w:val="22"/>
          <w:szCs w:val="22"/>
        </w:rPr>
        <w:t>22</w:t>
      </w:r>
      <w:r w:rsidRPr="00A97619">
        <w:rPr>
          <w:rFonts w:ascii="Arial" w:hAnsi="Arial" w:cs="Arial"/>
          <w:b w:val="0"/>
          <w:bCs w:val="0"/>
          <w:sz w:val="22"/>
          <w:szCs w:val="22"/>
        </w:rPr>
        <w:fldChar w:fldCharType="end"/>
      </w:r>
      <w:r>
        <w:rPr>
          <w:rFonts w:ascii="Arial" w:hAnsi="Arial" w:cs="Arial"/>
          <w:b w:val="0"/>
          <w:bCs w:val="0"/>
          <w:sz w:val="22"/>
          <w:szCs w:val="22"/>
        </w:rPr>
        <w:t xml:space="preserve"> </w:t>
      </w:r>
      <w:r w:rsidRPr="00A97619">
        <w:rPr>
          <w:rFonts w:ascii="Arial" w:hAnsi="Arial" w:cs="Arial"/>
          <w:b w:val="0"/>
          <w:bCs w:val="0"/>
          <w:sz w:val="22"/>
          <w:szCs w:val="22"/>
        </w:rPr>
        <w:t>Cel szczegółowy 3 - wskaźniki działanie nr 2</w:t>
      </w:r>
      <w:bookmarkEnd w:id="56"/>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22 Cel szczegółowy 3 - wskaźniki  działanie  nr 2"/>
        <w:tblDescription w:val="Tabela 22 Przedstawia Cel szczegółowy 3 - wskaźniki  na lata 2024 - 2030 działania nr 2"/>
      </w:tblPr>
      <w:tblGrid>
        <w:gridCol w:w="568"/>
        <w:gridCol w:w="1418"/>
        <w:gridCol w:w="992"/>
        <w:gridCol w:w="709"/>
        <w:gridCol w:w="708"/>
        <w:gridCol w:w="709"/>
        <w:gridCol w:w="709"/>
        <w:gridCol w:w="850"/>
        <w:gridCol w:w="851"/>
        <w:gridCol w:w="850"/>
        <w:gridCol w:w="1276"/>
      </w:tblGrid>
      <w:tr w:rsidR="00C6788D" w:rsidRPr="00586FB1" w14:paraId="45719FDE" w14:textId="77777777" w:rsidTr="00D20CDD">
        <w:trPr>
          <w:trHeight w:val="657"/>
        </w:trPr>
        <w:tc>
          <w:tcPr>
            <w:tcW w:w="568" w:type="dxa"/>
            <w:shd w:val="clear" w:color="auto" w:fill="auto"/>
          </w:tcPr>
          <w:p w14:paraId="19B2BCF1" w14:textId="77777777" w:rsidR="007B7010" w:rsidRPr="00586FB1" w:rsidRDefault="007B7010" w:rsidP="00322C68">
            <w:pPr>
              <w:jc w:val="both"/>
              <w:rPr>
                <w:rFonts w:ascii="Arial" w:hAnsi="Arial" w:cs="Arial"/>
                <w:bCs/>
                <w:sz w:val="18"/>
                <w:szCs w:val="18"/>
              </w:rPr>
            </w:pPr>
            <w:r w:rsidRPr="00586FB1">
              <w:rPr>
                <w:rFonts w:ascii="Arial" w:hAnsi="Arial" w:cs="Arial"/>
                <w:bCs/>
                <w:sz w:val="18"/>
                <w:szCs w:val="18"/>
              </w:rPr>
              <w:t>Lp.</w:t>
            </w:r>
          </w:p>
        </w:tc>
        <w:tc>
          <w:tcPr>
            <w:tcW w:w="1418" w:type="dxa"/>
            <w:shd w:val="clear" w:color="auto" w:fill="auto"/>
          </w:tcPr>
          <w:p w14:paraId="790723EB" w14:textId="77777777" w:rsidR="007B7010" w:rsidRPr="00586FB1" w:rsidRDefault="007B7010" w:rsidP="00322C68">
            <w:pPr>
              <w:rPr>
                <w:rFonts w:ascii="Arial" w:hAnsi="Arial" w:cs="Arial"/>
                <w:bCs/>
                <w:sz w:val="18"/>
                <w:szCs w:val="18"/>
              </w:rPr>
            </w:pPr>
            <w:r w:rsidRPr="00586FB1">
              <w:rPr>
                <w:rFonts w:ascii="Arial" w:hAnsi="Arial" w:cs="Arial"/>
                <w:bCs/>
                <w:sz w:val="18"/>
                <w:szCs w:val="18"/>
              </w:rPr>
              <w:t>Nazwa wskaźnika</w:t>
            </w:r>
          </w:p>
        </w:tc>
        <w:tc>
          <w:tcPr>
            <w:tcW w:w="992" w:type="dxa"/>
            <w:shd w:val="clear" w:color="auto" w:fill="auto"/>
          </w:tcPr>
          <w:p w14:paraId="21F9DB52"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Wartość bazowa (2022)</w:t>
            </w:r>
          </w:p>
        </w:tc>
        <w:tc>
          <w:tcPr>
            <w:tcW w:w="709" w:type="dxa"/>
            <w:shd w:val="clear" w:color="auto" w:fill="auto"/>
          </w:tcPr>
          <w:p w14:paraId="095F9077"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2024</w:t>
            </w:r>
          </w:p>
        </w:tc>
        <w:tc>
          <w:tcPr>
            <w:tcW w:w="708" w:type="dxa"/>
            <w:shd w:val="clear" w:color="auto" w:fill="auto"/>
          </w:tcPr>
          <w:p w14:paraId="3235D722"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2025</w:t>
            </w:r>
          </w:p>
        </w:tc>
        <w:tc>
          <w:tcPr>
            <w:tcW w:w="709" w:type="dxa"/>
            <w:shd w:val="clear" w:color="auto" w:fill="auto"/>
          </w:tcPr>
          <w:p w14:paraId="568B0C24"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2026</w:t>
            </w:r>
          </w:p>
        </w:tc>
        <w:tc>
          <w:tcPr>
            <w:tcW w:w="709" w:type="dxa"/>
            <w:shd w:val="clear" w:color="auto" w:fill="auto"/>
          </w:tcPr>
          <w:p w14:paraId="2F5DA449"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2027</w:t>
            </w:r>
          </w:p>
        </w:tc>
        <w:tc>
          <w:tcPr>
            <w:tcW w:w="850" w:type="dxa"/>
            <w:shd w:val="clear" w:color="auto" w:fill="auto"/>
          </w:tcPr>
          <w:p w14:paraId="36744AE1"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2028</w:t>
            </w:r>
          </w:p>
        </w:tc>
        <w:tc>
          <w:tcPr>
            <w:tcW w:w="851" w:type="dxa"/>
            <w:shd w:val="clear" w:color="auto" w:fill="auto"/>
          </w:tcPr>
          <w:p w14:paraId="266962B8"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2029</w:t>
            </w:r>
          </w:p>
        </w:tc>
        <w:tc>
          <w:tcPr>
            <w:tcW w:w="850" w:type="dxa"/>
          </w:tcPr>
          <w:p w14:paraId="33FD0389"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2030</w:t>
            </w:r>
          </w:p>
        </w:tc>
        <w:tc>
          <w:tcPr>
            <w:tcW w:w="1276" w:type="dxa"/>
            <w:shd w:val="clear" w:color="auto" w:fill="auto"/>
          </w:tcPr>
          <w:p w14:paraId="0C7D7EAE" w14:textId="77777777" w:rsidR="007B7010" w:rsidRPr="00586FB1" w:rsidRDefault="007B7010" w:rsidP="00322C68">
            <w:pPr>
              <w:jc w:val="center"/>
              <w:rPr>
                <w:rFonts w:ascii="Arial" w:hAnsi="Arial" w:cs="Arial"/>
                <w:bCs/>
                <w:sz w:val="18"/>
                <w:szCs w:val="18"/>
              </w:rPr>
            </w:pPr>
            <w:r w:rsidRPr="00586FB1">
              <w:rPr>
                <w:rFonts w:ascii="Arial" w:hAnsi="Arial" w:cs="Arial"/>
                <w:bCs/>
                <w:sz w:val="18"/>
                <w:szCs w:val="18"/>
              </w:rPr>
              <w:t>Miara realizacji celu</w:t>
            </w:r>
          </w:p>
        </w:tc>
      </w:tr>
      <w:tr w:rsidR="00C6788D" w:rsidRPr="00586FB1" w14:paraId="53F726D6" w14:textId="77777777" w:rsidTr="00C6788D">
        <w:trPr>
          <w:trHeight w:val="466"/>
        </w:trPr>
        <w:tc>
          <w:tcPr>
            <w:tcW w:w="568" w:type="dxa"/>
            <w:shd w:val="clear" w:color="auto" w:fill="auto"/>
          </w:tcPr>
          <w:p w14:paraId="330EEC81" w14:textId="046E00E9" w:rsidR="007B7010" w:rsidRPr="00586FB1" w:rsidRDefault="007B7010" w:rsidP="00322C68">
            <w:pPr>
              <w:jc w:val="both"/>
              <w:rPr>
                <w:rFonts w:ascii="Arial" w:hAnsi="Arial" w:cs="Arial"/>
                <w:bCs/>
                <w:sz w:val="18"/>
                <w:szCs w:val="18"/>
              </w:rPr>
            </w:pPr>
            <w:r w:rsidRPr="00586FB1">
              <w:rPr>
                <w:rFonts w:ascii="Arial" w:hAnsi="Arial" w:cs="Arial"/>
                <w:bCs/>
                <w:sz w:val="18"/>
                <w:szCs w:val="18"/>
              </w:rPr>
              <w:t>1</w:t>
            </w:r>
            <w:r w:rsidR="00D20CDD">
              <w:rPr>
                <w:rFonts w:ascii="Arial" w:hAnsi="Arial" w:cs="Arial"/>
                <w:bCs/>
                <w:sz w:val="18"/>
                <w:szCs w:val="18"/>
              </w:rPr>
              <w:t>2</w:t>
            </w:r>
            <w:r w:rsidRPr="00586FB1">
              <w:rPr>
                <w:rFonts w:ascii="Arial" w:hAnsi="Arial" w:cs="Arial"/>
                <w:bCs/>
                <w:sz w:val="18"/>
                <w:szCs w:val="18"/>
              </w:rPr>
              <w:t>.</w:t>
            </w:r>
          </w:p>
        </w:tc>
        <w:tc>
          <w:tcPr>
            <w:tcW w:w="1418" w:type="dxa"/>
            <w:tcBorders>
              <w:top w:val="single" w:sz="4" w:space="0" w:color="auto"/>
            </w:tcBorders>
            <w:shd w:val="clear" w:color="auto" w:fill="auto"/>
          </w:tcPr>
          <w:p w14:paraId="5E93D712" w14:textId="3B4035FD" w:rsidR="007B7010" w:rsidRPr="00586FB1" w:rsidRDefault="00C6788D" w:rsidP="00322C68">
            <w:pPr>
              <w:rPr>
                <w:rFonts w:ascii="Arial" w:hAnsi="Arial" w:cs="Arial"/>
                <w:bCs/>
                <w:sz w:val="18"/>
                <w:szCs w:val="18"/>
              </w:rPr>
            </w:pPr>
            <w:r w:rsidRPr="00586FB1">
              <w:rPr>
                <w:rFonts w:ascii="Arial" w:hAnsi="Arial" w:cs="Arial"/>
                <w:bCs/>
                <w:sz w:val="18"/>
                <w:szCs w:val="18"/>
              </w:rPr>
              <w:t xml:space="preserve">Liczba organizacji </w:t>
            </w:r>
            <w:r>
              <w:rPr>
                <w:rFonts w:ascii="Arial" w:hAnsi="Arial" w:cs="Arial"/>
                <w:bCs/>
                <w:sz w:val="18"/>
                <w:szCs w:val="18"/>
              </w:rPr>
              <w:t>realizując</w:t>
            </w:r>
            <w:r w:rsidRPr="00586FB1">
              <w:rPr>
                <w:rFonts w:ascii="Arial" w:hAnsi="Arial" w:cs="Arial"/>
                <w:bCs/>
                <w:sz w:val="18"/>
                <w:szCs w:val="18"/>
              </w:rPr>
              <w:t>ych z</w:t>
            </w:r>
            <w:r>
              <w:rPr>
                <w:rFonts w:ascii="Arial" w:hAnsi="Arial" w:cs="Arial"/>
                <w:bCs/>
                <w:sz w:val="18"/>
                <w:szCs w:val="18"/>
              </w:rPr>
              <w:t>adanie</w:t>
            </w:r>
          </w:p>
        </w:tc>
        <w:tc>
          <w:tcPr>
            <w:tcW w:w="992" w:type="dxa"/>
            <w:tcBorders>
              <w:top w:val="single" w:sz="4" w:space="0" w:color="auto"/>
            </w:tcBorders>
            <w:shd w:val="clear" w:color="auto" w:fill="auto"/>
          </w:tcPr>
          <w:p w14:paraId="68AEAEF2" w14:textId="0A161B9F" w:rsidR="007B7010" w:rsidRPr="00586FB1" w:rsidRDefault="00E37DDF" w:rsidP="00322C68">
            <w:pPr>
              <w:jc w:val="center"/>
              <w:rPr>
                <w:rFonts w:ascii="Arial" w:hAnsi="Arial" w:cs="Arial"/>
                <w:bCs/>
                <w:sz w:val="18"/>
                <w:szCs w:val="18"/>
              </w:rPr>
            </w:pPr>
            <w:r>
              <w:rPr>
                <w:rFonts w:ascii="Arial" w:hAnsi="Arial" w:cs="Arial"/>
                <w:bCs/>
                <w:sz w:val="18"/>
                <w:szCs w:val="18"/>
              </w:rPr>
              <w:t>11</w:t>
            </w:r>
          </w:p>
        </w:tc>
        <w:tc>
          <w:tcPr>
            <w:tcW w:w="709" w:type="dxa"/>
            <w:tcBorders>
              <w:top w:val="single" w:sz="4" w:space="0" w:color="auto"/>
            </w:tcBorders>
            <w:shd w:val="clear" w:color="auto" w:fill="auto"/>
          </w:tcPr>
          <w:p w14:paraId="107A58DA" w14:textId="4B1537BB"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708" w:type="dxa"/>
            <w:tcBorders>
              <w:top w:val="single" w:sz="4" w:space="0" w:color="auto"/>
            </w:tcBorders>
            <w:shd w:val="clear" w:color="auto" w:fill="auto"/>
          </w:tcPr>
          <w:p w14:paraId="40AF5BFE" w14:textId="321E3B8F"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709" w:type="dxa"/>
            <w:tcBorders>
              <w:top w:val="single" w:sz="4" w:space="0" w:color="auto"/>
            </w:tcBorders>
            <w:shd w:val="clear" w:color="auto" w:fill="auto"/>
          </w:tcPr>
          <w:p w14:paraId="2268ECFA" w14:textId="39A5C0E6"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709" w:type="dxa"/>
            <w:tcBorders>
              <w:top w:val="single" w:sz="4" w:space="0" w:color="auto"/>
            </w:tcBorders>
            <w:shd w:val="clear" w:color="auto" w:fill="auto"/>
          </w:tcPr>
          <w:p w14:paraId="2E57F429" w14:textId="5FC968CE"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850" w:type="dxa"/>
            <w:tcBorders>
              <w:top w:val="single" w:sz="4" w:space="0" w:color="auto"/>
            </w:tcBorders>
            <w:shd w:val="clear" w:color="auto" w:fill="auto"/>
          </w:tcPr>
          <w:p w14:paraId="7F3E8B5A" w14:textId="7A95ECBA"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851" w:type="dxa"/>
            <w:tcBorders>
              <w:top w:val="single" w:sz="4" w:space="0" w:color="auto"/>
            </w:tcBorders>
            <w:shd w:val="clear" w:color="auto" w:fill="auto"/>
          </w:tcPr>
          <w:p w14:paraId="1D750052" w14:textId="0AF08533"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850" w:type="dxa"/>
            <w:tcBorders>
              <w:top w:val="single" w:sz="4" w:space="0" w:color="auto"/>
            </w:tcBorders>
          </w:tcPr>
          <w:p w14:paraId="2C9A10BF" w14:textId="588D93ED" w:rsidR="007B7010" w:rsidRPr="00586FB1" w:rsidRDefault="00500D42" w:rsidP="00322C68">
            <w:pPr>
              <w:jc w:val="center"/>
              <w:rPr>
                <w:rFonts w:ascii="Arial" w:hAnsi="Arial" w:cs="Arial"/>
                <w:bCs/>
                <w:sz w:val="18"/>
                <w:szCs w:val="18"/>
              </w:rPr>
            </w:pPr>
            <w:r>
              <w:rPr>
                <w:rFonts w:ascii="Arial" w:hAnsi="Arial" w:cs="Arial"/>
                <w:bCs/>
                <w:sz w:val="18"/>
                <w:szCs w:val="18"/>
              </w:rPr>
              <w:t>11</w:t>
            </w:r>
          </w:p>
        </w:tc>
        <w:tc>
          <w:tcPr>
            <w:tcW w:w="1276" w:type="dxa"/>
            <w:tcBorders>
              <w:top w:val="single" w:sz="4" w:space="0" w:color="auto"/>
            </w:tcBorders>
            <w:shd w:val="clear" w:color="auto" w:fill="auto"/>
          </w:tcPr>
          <w:p w14:paraId="2D8149C0" w14:textId="2DE48A5E" w:rsidR="007B7010" w:rsidRPr="00586FB1" w:rsidRDefault="003677DC" w:rsidP="00322C68">
            <w:pPr>
              <w:jc w:val="center"/>
              <w:rPr>
                <w:rFonts w:ascii="Arial" w:hAnsi="Arial" w:cs="Arial"/>
                <w:bCs/>
                <w:sz w:val="18"/>
                <w:szCs w:val="18"/>
              </w:rPr>
            </w:pPr>
            <w:r>
              <w:rPr>
                <w:rFonts w:ascii="Arial" w:hAnsi="Arial" w:cs="Arial"/>
                <w:bCs/>
                <w:sz w:val="18"/>
                <w:szCs w:val="18"/>
              </w:rPr>
              <w:t xml:space="preserve">77 </w:t>
            </w:r>
            <w:r w:rsidR="00673CB1">
              <w:rPr>
                <w:rFonts w:ascii="Arial" w:hAnsi="Arial" w:cs="Arial"/>
                <w:bCs/>
                <w:sz w:val="18"/>
                <w:szCs w:val="18"/>
              </w:rPr>
              <w:t xml:space="preserve">w okresie realizacji Programu </w:t>
            </w:r>
          </w:p>
        </w:tc>
      </w:tr>
      <w:tr w:rsidR="00C6788D" w:rsidRPr="00586FB1" w14:paraId="016A3371" w14:textId="77777777" w:rsidTr="00C6788D">
        <w:trPr>
          <w:trHeight w:val="466"/>
        </w:trPr>
        <w:tc>
          <w:tcPr>
            <w:tcW w:w="568" w:type="dxa"/>
            <w:shd w:val="clear" w:color="auto" w:fill="auto"/>
          </w:tcPr>
          <w:p w14:paraId="4B99C2A6" w14:textId="3CC86197" w:rsidR="007B7010" w:rsidRPr="00586FB1" w:rsidRDefault="007B7010" w:rsidP="00322C68">
            <w:pPr>
              <w:jc w:val="both"/>
              <w:rPr>
                <w:rFonts w:ascii="Arial" w:hAnsi="Arial" w:cs="Arial"/>
                <w:bCs/>
                <w:sz w:val="18"/>
                <w:szCs w:val="18"/>
              </w:rPr>
            </w:pPr>
            <w:r w:rsidRPr="00586FB1">
              <w:rPr>
                <w:rFonts w:ascii="Arial" w:hAnsi="Arial" w:cs="Arial"/>
                <w:bCs/>
                <w:sz w:val="18"/>
                <w:szCs w:val="18"/>
              </w:rPr>
              <w:t>1</w:t>
            </w:r>
            <w:r w:rsidR="00D20CDD">
              <w:rPr>
                <w:rFonts w:ascii="Arial" w:hAnsi="Arial" w:cs="Arial"/>
                <w:bCs/>
                <w:sz w:val="18"/>
                <w:szCs w:val="18"/>
              </w:rPr>
              <w:t>3</w:t>
            </w:r>
            <w:r w:rsidRPr="00586FB1">
              <w:rPr>
                <w:rFonts w:ascii="Arial" w:hAnsi="Arial" w:cs="Arial"/>
                <w:bCs/>
                <w:sz w:val="18"/>
                <w:szCs w:val="18"/>
              </w:rPr>
              <w:t>.</w:t>
            </w:r>
          </w:p>
        </w:tc>
        <w:tc>
          <w:tcPr>
            <w:tcW w:w="1418" w:type="dxa"/>
            <w:tcBorders>
              <w:top w:val="single" w:sz="4" w:space="0" w:color="auto"/>
            </w:tcBorders>
            <w:shd w:val="clear" w:color="auto" w:fill="auto"/>
          </w:tcPr>
          <w:p w14:paraId="64CD2B27" w14:textId="0074FF93" w:rsidR="007B7010" w:rsidRPr="00586FB1" w:rsidRDefault="007B7010" w:rsidP="00322C68">
            <w:pPr>
              <w:rPr>
                <w:rFonts w:ascii="Arial" w:hAnsi="Arial" w:cs="Arial"/>
                <w:bCs/>
                <w:sz w:val="18"/>
                <w:szCs w:val="18"/>
              </w:rPr>
            </w:pPr>
            <w:r w:rsidRPr="00586FB1">
              <w:rPr>
                <w:rFonts w:ascii="Arial" w:hAnsi="Arial" w:cs="Arial"/>
                <w:bCs/>
                <w:sz w:val="18"/>
                <w:szCs w:val="18"/>
              </w:rPr>
              <w:t xml:space="preserve">Liczba odbiorców </w:t>
            </w:r>
            <w:r>
              <w:rPr>
                <w:rFonts w:ascii="Arial" w:hAnsi="Arial" w:cs="Arial"/>
                <w:bCs/>
                <w:sz w:val="18"/>
                <w:szCs w:val="18"/>
              </w:rPr>
              <w:t xml:space="preserve">zadania (os. z zaburzeniami psychicznymi </w:t>
            </w:r>
          </w:p>
        </w:tc>
        <w:tc>
          <w:tcPr>
            <w:tcW w:w="992" w:type="dxa"/>
            <w:tcBorders>
              <w:top w:val="single" w:sz="4" w:space="0" w:color="auto"/>
            </w:tcBorders>
            <w:shd w:val="clear" w:color="auto" w:fill="auto"/>
          </w:tcPr>
          <w:p w14:paraId="2DFD50A2" w14:textId="1541D9F6" w:rsidR="007B7010" w:rsidRPr="00586FB1" w:rsidRDefault="005A6E2A" w:rsidP="00322C68">
            <w:pPr>
              <w:jc w:val="center"/>
              <w:rPr>
                <w:rFonts w:ascii="Arial" w:hAnsi="Arial" w:cs="Arial"/>
                <w:bCs/>
                <w:sz w:val="18"/>
                <w:szCs w:val="18"/>
              </w:rPr>
            </w:pPr>
            <w:r>
              <w:rPr>
                <w:rFonts w:ascii="Arial" w:hAnsi="Arial" w:cs="Arial"/>
                <w:bCs/>
                <w:sz w:val="18"/>
                <w:szCs w:val="18"/>
              </w:rPr>
              <w:t>204</w:t>
            </w:r>
          </w:p>
        </w:tc>
        <w:tc>
          <w:tcPr>
            <w:tcW w:w="709" w:type="dxa"/>
            <w:tcBorders>
              <w:top w:val="single" w:sz="4" w:space="0" w:color="auto"/>
            </w:tcBorders>
            <w:shd w:val="clear" w:color="auto" w:fill="auto"/>
          </w:tcPr>
          <w:p w14:paraId="6A0B2C0B" w14:textId="171AC734"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708" w:type="dxa"/>
            <w:tcBorders>
              <w:top w:val="single" w:sz="4" w:space="0" w:color="auto"/>
            </w:tcBorders>
            <w:shd w:val="clear" w:color="auto" w:fill="auto"/>
          </w:tcPr>
          <w:p w14:paraId="49A58FFE" w14:textId="2BE8CA1A"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709" w:type="dxa"/>
            <w:tcBorders>
              <w:top w:val="single" w:sz="4" w:space="0" w:color="auto"/>
            </w:tcBorders>
            <w:shd w:val="clear" w:color="auto" w:fill="auto"/>
          </w:tcPr>
          <w:p w14:paraId="6F91CF9F" w14:textId="04EE052A"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709" w:type="dxa"/>
            <w:tcBorders>
              <w:top w:val="single" w:sz="4" w:space="0" w:color="auto"/>
            </w:tcBorders>
            <w:shd w:val="clear" w:color="auto" w:fill="auto"/>
          </w:tcPr>
          <w:p w14:paraId="47D70A7C" w14:textId="7FD3AB5A"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850" w:type="dxa"/>
            <w:tcBorders>
              <w:top w:val="single" w:sz="4" w:space="0" w:color="auto"/>
            </w:tcBorders>
            <w:shd w:val="clear" w:color="auto" w:fill="auto"/>
          </w:tcPr>
          <w:p w14:paraId="1FBA1D7A" w14:textId="5C5784DC"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851" w:type="dxa"/>
            <w:tcBorders>
              <w:top w:val="single" w:sz="4" w:space="0" w:color="auto"/>
            </w:tcBorders>
            <w:shd w:val="clear" w:color="auto" w:fill="auto"/>
          </w:tcPr>
          <w:p w14:paraId="42099069" w14:textId="2AA3B86B"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850" w:type="dxa"/>
            <w:tcBorders>
              <w:top w:val="single" w:sz="4" w:space="0" w:color="auto"/>
            </w:tcBorders>
          </w:tcPr>
          <w:p w14:paraId="03F5E3BD" w14:textId="7BEBEED5" w:rsidR="007B7010" w:rsidRPr="00586FB1" w:rsidRDefault="00500D42" w:rsidP="00322C68">
            <w:pPr>
              <w:jc w:val="center"/>
              <w:rPr>
                <w:rFonts w:ascii="Arial" w:hAnsi="Arial" w:cs="Arial"/>
                <w:bCs/>
                <w:sz w:val="18"/>
                <w:szCs w:val="18"/>
              </w:rPr>
            </w:pPr>
            <w:r>
              <w:rPr>
                <w:rFonts w:ascii="Arial" w:hAnsi="Arial" w:cs="Arial"/>
                <w:bCs/>
                <w:sz w:val="18"/>
                <w:szCs w:val="18"/>
              </w:rPr>
              <w:t>204</w:t>
            </w:r>
          </w:p>
        </w:tc>
        <w:tc>
          <w:tcPr>
            <w:tcW w:w="1276" w:type="dxa"/>
            <w:tcBorders>
              <w:top w:val="single" w:sz="4" w:space="0" w:color="auto"/>
            </w:tcBorders>
            <w:shd w:val="clear" w:color="auto" w:fill="auto"/>
          </w:tcPr>
          <w:p w14:paraId="1374C304" w14:textId="0024729C" w:rsidR="007B7010" w:rsidRPr="00586FB1" w:rsidRDefault="003677DC" w:rsidP="00322C68">
            <w:pPr>
              <w:jc w:val="center"/>
              <w:rPr>
                <w:rFonts w:ascii="Arial" w:hAnsi="Arial" w:cs="Arial"/>
                <w:bCs/>
                <w:sz w:val="18"/>
                <w:szCs w:val="18"/>
              </w:rPr>
            </w:pPr>
            <w:r>
              <w:rPr>
                <w:rFonts w:ascii="Arial" w:hAnsi="Arial" w:cs="Arial"/>
                <w:bCs/>
                <w:sz w:val="18"/>
                <w:szCs w:val="18"/>
              </w:rPr>
              <w:t xml:space="preserve">1428 </w:t>
            </w:r>
            <w:r w:rsidR="00673CB1">
              <w:rPr>
                <w:rFonts w:ascii="Arial" w:hAnsi="Arial" w:cs="Arial"/>
                <w:bCs/>
                <w:sz w:val="18"/>
                <w:szCs w:val="18"/>
              </w:rPr>
              <w:t xml:space="preserve">w okresie realizacji Programu </w:t>
            </w:r>
          </w:p>
        </w:tc>
      </w:tr>
    </w:tbl>
    <w:p w14:paraId="0616D1F3" w14:textId="4030C452" w:rsidR="008948DD" w:rsidRPr="008948DD" w:rsidRDefault="008948DD" w:rsidP="00CA790E">
      <w:pPr>
        <w:pStyle w:val="Legenda"/>
        <w:keepNext/>
        <w:spacing w:before="360" w:after="240"/>
        <w:rPr>
          <w:rFonts w:ascii="Arial" w:hAnsi="Arial" w:cs="Arial"/>
          <w:b w:val="0"/>
          <w:bCs w:val="0"/>
          <w:sz w:val="22"/>
          <w:szCs w:val="22"/>
        </w:rPr>
      </w:pPr>
      <w:bookmarkStart w:id="57" w:name="_Toc157077558"/>
      <w:r w:rsidRPr="008948DD">
        <w:rPr>
          <w:rFonts w:ascii="Arial" w:hAnsi="Arial" w:cs="Arial"/>
          <w:b w:val="0"/>
          <w:bCs w:val="0"/>
          <w:sz w:val="22"/>
          <w:szCs w:val="22"/>
        </w:rPr>
        <w:t xml:space="preserve">Tabela </w:t>
      </w:r>
      <w:r w:rsidRPr="008948DD">
        <w:rPr>
          <w:rFonts w:ascii="Arial" w:hAnsi="Arial" w:cs="Arial"/>
          <w:b w:val="0"/>
          <w:bCs w:val="0"/>
          <w:sz w:val="22"/>
          <w:szCs w:val="22"/>
        </w:rPr>
        <w:fldChar w:fldCharType="begin"/>
      </w:r>
      <w:r w:rsidRPr="008948DD">
        <w:rPr>
          <w:rFonts w:ascii="Arial" w:hAnsi="Arial" w:cs="Arial"/>
          <w:b w:val="0"/>
          <w:bCs w:val="0"/>
          <w:sz w:val="22"/>
          <w:szCs w:val="22"/>
        </w:rPr>
        <w:instrText xml:space="preserve"> SEQ Tabela \* ARABIC </w:instrText>
      </w:r>
      <w:r w:rsidRPr="008948DD">
        <w:rPr>
          <w:rFonts w:ascii="Arial" w:hAnsi="Arial" w:cs="Arial"/>
          <w:b w:val="0"/>
          <w:bCs w:val="0"/>
          <w:sz w:val="22"/>
          <w:szCs w:val="22"/>
        </w:rPr>
        <w:fldChar w:fldCharType="separate"/>
      </w:r>
      <w:r w:rsidRPr="008948DD">
        <w:rPr>
          <w:rFonts w:ascii="Arial" w:hAnsi="Arial" w:cs="Arial"/>
          <w:b w:val="0"/>
          <w:bCs w:val="0"/>
          <w:noProof/>
          <w:sz w:val="22"/>
          <w:szCs w:val="22"/>
        </w:rPr>
        <w:t>23</w:t>
      </w:r>
      <w:r w:rsidRPr="008948DD">
        <w:rPr>
          <w:rFonts w:ascii="Arial" w:hAnsi="Arial" w:cs="Arial"/>
          <w:b w:val="0"/>
          <w:bCs w:val="0"/>
          <w:sz w:val="22"/>
          <w:szCs w:val="22"/>
        </w:rPr>
        <w:fldChar w:fldCharType="end"/>
      </w:r>
      <w:r w:rsidRPr="008948DD">
        <w:rPr>
          <w:rFonts w:ascii="Arial" w:hAnsi="Arial" w:cs="Arial"/>
          <w:b w:val="0"/>
          <w:bCs w:val="0"/>
          <w:sz w:val="22"/>
          <w:szCs w:val="22"/>
        </w:rPr>
        <w:t xml:space="preserve"> Cel szczegółowy 3 - wskaźniki działanie nr 3</w:t>
      </w:r>
      <w:bookmarkEnd w:id="57"/>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23 Cel szczegółowy 3 - wskaźniki działnie nr 3"/>
        <w:tblDescription w:val="Tabela 23 Przedstawia Cel szczegółowy 3 - wskaźniki na lata 2024- 2030  działania nr 3 "/>
      </w:tblPr>
      <w:tblGrid>
        <w:gridCol w:w="568"/>
        <w:gridCol w:w="1418"/>
        <w:gridCol w:w="992"/>
        <w:gridCol w:w="709"/>
        <w:gridCol w:w="708"/>
        <w:gridCol w:w="709"/>
        <w:gridCol w:w="709"/>
        <w:gridCol w:w="850"/>
        <w:gridCol w:w="851"/>
        <w:gridCol w:w="850"/>
        <w:gridCol w:w="1276"/>
      </w:tblGrid>
      <w:tr w:rsidR="000E1D30" w:rsidRPr="00586FB1" w14:paraId="709DDA06" w14:textId="77777777" w:rsidTr="000E1D30">
        <w:trPr>
          <w:trHeight w:val="650"/>
        </w:trPr>
        <w:tc>
          <w:tcPr>
            <w:tcW w:w="568" w:type="dxa"/>
            <w:shd w:val="clear" w:color="auto" w:fill="auto"/>
          </w:tcPr>
          <w:p w14:paraId="1AE28E17" w14:textId="77777777" w:rsidR="000E1D30" w:rsidRPr="00586FB1" w:rsidRDefault="000E1D30" w:rsidP="00322C68">
            <w:pPr>
              <w:jc w:val="both"/>
              <w:rPr>
                <w:rFonts w:ascii="Arial" w:hAnsi="Arial" w:cs="Arial"/>
                <w:bCs/>
                <w:sz w:val="18"/>
                <w:szCs w:val="18"/>
              </w:rPr>
            </w:pPr>
            <w:r w:rsidRPr="00586FB1">
              <w:rPr>
                <w:rFonts w:ascii="Arial" w:hAnsi="Arial" w:cs="Arial"/>
                <w:bCs/>
                <w:sz w:val="18"/>
                <w:szCs w:val="18"/>
              </w:rPr>
              <w:t>Lp.</w:t>
            </w:r>
          </w:p>
        </w:tc>
        <w:tc>
          <w:tcPr>
            <w:tcW w:w="1418" w:type="dxa"/>
            <w:shd w:val="clear" w:color="auto" w:fill="auto"/>
          </w:tcPr>
          <w:p w14:paraId="0071B996" w14:textId="77777777" w:rsidR="000E1D30" w:rsidRPr="00586FB1" w:rsidRDefault="000E1D30" w:rsidP="00322C68">
            <w:pPr>
              <w:rPr>
                <w:rFonts w:ascii="Arial" w:hAnsi="Arial" w:cs="Arial"/>
                <w:bCs/>
                <w:sz w:val="18"/>
                <w:szCs w:val="18"/>
              </w:rPr>
            </w:pPr>
            <w:r w:rsidRPr="00586FB1">
              <w:rPr>
                <w:rFonts w:ascii="Arial" w:hAnsi="Arial" w:cs="Arial"/>
                <w:bCs/>
                <w:sz w:val="18"/>
                <w:szCs w:val="18"/>
              </w:rPr>
              <w:t>Nazwa wskaźnika</w:t>
            </w:r>
          </w:p>
        </w:tc>
        <w:tc>
          <w:tcPr>
            <w:tcW w:w="992" w:type="dxa"/>
            <w:shd w:val="clear" w:color="auto" w:fill="auto"/>
          </w:tcPr>
          <w:p w14:paraId="25E96FEF"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Wartość bazowa (2022)</w:t>
            </w:r>
          </w:p>
        </w:tc>
        <w:tc>
          <w:tcPr>
            <w:tcW w:w="709" w:type="dxa"/>
            <w:shd w:val="clear" w:color="auto" w:fill="auto"/>
          </w:tcPr>
          <w:p w14:paraId="0777DF66"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2024</w:t>
            </w:r>
          </w:p>
        </w:tc>
        <w:tc>
          <w:tcPr>
            <w:tcW w:w="708" w:type="dxa"/>
            <w:shd w:val="clear" w:color="auto" w:fill="auto"/>
          </w:tcPr>
          <w:p w14:paraId="1CC1F42E"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2025</w:t>
            </w:r>
          </w:p>
        </w:tc>
        <w:tc>
          <w:tcPr>
            <w:tcW w:w="709" w:type="dxa"/>
            <w:shd w:val="clear" w:color="auto" w:fill="auto"/>
          </w:tcPr>
          <w:p w14:paraId="57C159AB"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2026</w:t>
            </w:r>
          </w:p>
        </w:tc>
        <w:tc>
          <w:tcPr>
            <w:tcW w:w="709" w:type="dxa"/>
            <w:shd w:val="clear" w:color="auto" w:fill="auto"/>
          </w:tcPr>
          <w:p w14:paraId="2F99EC39"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2027</w:t>
            </w:r>
          </w:p>
        </w:tc>
        <w:tc>
          <w:tcPr>
            <w:tcW w:w="850" w:type="dxa"/>
            <w:shd w:val="clear" w:color="auto" w:fill="auto"/>
          </w:tcPr>
          <w:p w14:paraId="3F080280" w14:textId="3C7A6F92" w:rsidR="000E1D30" w:rsidRPr="00586FB1" w:rsidRDefault="000E1D30" w:rsidP="00322C68">
            <w:pPr>
              <w:jc w:val="center"/>
              <w:rPr>
                <w:rFonts w:ascii="Arial" w:hAnsi="Arial" w:cs="Arial"/>
                <w:bCs/>
                <w:sz w:val="18"/>
                <w:szCs w:val="18"/>
              </w:rPr>
            </w:pPr>
            <w:r w:rsidRPr="00586FB1">
              <w:rPr>
                <w:rFonts w:ascii="Arial" w:hAnsi="Arial" w:cs="Arial"/>
                <w:bCs/>
                <w:sz w:val="18"/>
                <w:szCs w:val="18"/>
              </w:rPr>
              <w:t>2028</w:t>
            </w:r>
          </w:p>
        </w:tc>
        <w:tc>
          <w:tcPr>
            <w:tcW w:w="851" w:type="dxa"/>
            <w:shd w:val="clear" w:color="auto" w:fill="auto"/>
          </w:tcPr>
          <w:p w14:paraId="3154C064"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2029</w:t>
            </w:r>
          </w:p>
        </w:tc>
        <w:tc>
          <w:tcPr>
            <w:tcW w:w="850" w:type="dxa"/>
          </w:tcPr>
          <w:p w14:paraId="1B6598A4"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2030</w:t>
            </w:r>
          </w:p>
        </w:tc>
        <w:tc>
          <w:tcPr>
            <w:tcW w:w="1276" w:type="dxa"/>
            <w:shd w:val="clear" w:color="auto" w:fill="auto"/>
          </w:tcPr>
          <w:p w14:paraId="239D9D07" w14:textId="77777777" w:rsidR="000E1D30" w:rsidRPr="00586FB1" w:rsidRDefault="000E1D30" w:rsidP="00322C68">
            <w:pPr>
              <w:jc w:val="center"/>
              <w:rPr>
                <w:rFonts w:ascii="Arial" w:hAnsi="Arial" w:cs="Arial"/>
                <w:bCs/>
                <w:sz w:val="18"/>
                <w:szCs w:val="18"/>
              </w:rPr>
            </w:pPr>
            <w:r w:rsidRPr="00586FB1">
              <w:rPr>
                <w:rFonts w:ascii="Arial" w:hAnsi="Arial" w:cs="Arial"/>
                <w:bCs/>
                <w:sz w:val="18"/>
                <w:szCs w:val="18"/>
              </w:rPr>
              <w:t>Miara realizacji celu</w:t>
            </w:r>
          </w:p>
        </w:tc>
      </w:tr>
      <w:tr w:rsidR="000E1D30" w:rsidRPr="00586FB1" w14:paraId="5354D101" w14:textId="77777777" w:rsidTr="000E1D30">
        <w:trPr>
          <w:trHeight w:val="466"/>
        </w:trPr>
        <w:tc>
          <w:tcPr>
            <w:tcW w:w="568" w:type="dxa"/>
            <w:shd w:val="clear" w:color="auto" w:fill="auto"/>
          </w:tcPr>
          <w:p w14:paraId="72C21921" w14:textId="424342E8" w:rsidR="000E1D30" w:rsidRPr="00586FB1" w:rsidRDefault="000E1D30" w:rsidP="00322C68">
            <w:pPr>
              <w:jc w:val="both"/>
              <w:rPr>
                <w:rFonts w:ascii="Arial" w:hAnsi="Arial" w:cs="Arial"/>
                <w:bCs/>
                <w:sz w:val="18"/>
                <w:szCs w:val="18"/>
              </w:rPr>
            </w:pPr>
            <w:r w:rsidRPr="00586FB1">
              <w:rPr>
                <w:rFonts w:ascii="Arial" w:hAnsi="Arial" w:cs="Arial"/>
                <w:bCs/>
                <w:sz w:val="18"/>
                <w:szCs w:val="18"/>
              </w:rPr>
              <w:t>1</w:t>
            </w:r>
            <w:r>
              <w:rPr>
                <w:rFonts w:ascii="Arial" w:hAnsi="Arial" w:cs="Arial"/>
                <w:bCs/>
                <w:sz w:val="18"/>
                <w:szCs w:val="18"/>
              </w:rPr>
              <w:t>4</w:t>
            </w:r>
            <w:r w:rsidRPr="00586FB1">
              <w:rPr>
                <w:rFonts w:ascii="Arial" w:hAnsi="Arial" w:cs="Arial"/>
                <w:bCs/>
                <w:sz w:val="18"/>
                <w:szCs w:val="18"/>
              </w:rPr>
              <w:t>.</w:t>
            </w:r>
          </w:p>
        </w:tc>
        <w:tc>
          <w:tcPr>
            <w:tcW w:w="1418" w:type="dxa"/>
            <w:tcBorders>
              <w:top w:val="single" w:sz="4" w:space="0" w:color="auto"/>
            </w:tcBorders>
            <w:shd w:val="clear" w:color="auto" w:fill="auto"/>
          </w:tcPr>
          <w:p w14:paraId="1B4AF80F" w14:textId="7E6FFBE6" w:rsidR="000E1D30" w:rsidRPr="00586FB1" w:rsidRDefault="000E1D30" w:rsidP="00322C68">
            <w:pPr>
              <w:rPr>
                <w:rFonts w:ascii="Arial" w:hAnsi="Arial" w:cs="Arial"/>
                <w:bCs/>
                <w:sz w:val="18"/>
                <w:szCs w:val="18"/>
              </w:rPr>
            </w:pPr>
            <w:r w:rsidRPr="00586FB1">
              <w:rPr>
                <w:rFonts w:ascii="Arial" w:hAnsi="Arial" w:cs="Arial"/>
                <w:bCs/>
                <w:sz w:val="18"/>
                <w:szCs w:val="18"/>
              </w:rPr>
              <w:t xml:space="preserve">Liczba organizacji </w:t>
            </w:r>
            <w:r>
              <w:rPr>
                <w:rFonts w:ascii="Arial" w:hAnsi="Arial" w:cs="Arial"/>
                <w:bCs/>
                <w:sz w:val="18"/>
                <w:szCs w:val="18"/>
              </w:rPr>
              <w:t>realizując</w:t>
            </w:r>
            <w:r w:rsidRPr="00586FB1">
              <w:rPr>
                <w:rFonts w:ascii="Arial" w:hAnsi="Arial" w:cs="Arial"/>
                <w:bCs/>
                <w:sz w:val="18"/>
                <w:szCs w:val="18"/>
              </w:rPr>
              <w:t>ych z</w:t>
            </w:r>
            <w:r>
              <w:rPr>
                <w:rFonts w:ascii="Arial" w:hAnsi="Arial" w:cs="Arial"/>
                <w:bCs/>
                <w:sz w:val="18"/>
                <w:szCs w:val="18"/>
              </w:rPr>
              <w:t>adanie</w:t>
            </w:r>
          </w:p>
        </w:tc>
        <w:tc>
          <w:tcPr>
            <w:tcW w:w="992" w:type="dxa"/>
            <w:tcBorders>
              <w:top w:val="single" w:sz="4" w:space="0" w:color="auto"/>
            </w:tcBorders>
            <w:shd w:val="clear" w:color="auto" w:fill="auto"/>
          </w:tcPr>
          <w:p w14:paraId="261B0EAC" w14:textId="46D39832"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709" w:type="dxa"/>
            <w:tcBorders>
              <w:top w:val="single" w:sz="4" w:space="0" w:color="auto"/>
            </w:tcBorders>
            <w:shd w:val="clear" w:color="auto" w:fill="auto"/>
          </w:tcPr>
          <w:p w14:paraId="770EB14D" w14:textId="25364B7B"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708" w:type="dxa"/>
            <w:tcBorders>
              <w:top w:val="single" w:sz="4" w:space="0" w:color="auto"/>
            </w:tcBorders>
            <w:shd w:val="clear" w:color="auto" w:fill="auto"/>
          </w:tcPr>
          <w:p w14:paraId="09B4C87E" w14:textId="2EFA68F4"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709" w:type="dxa"/>
            <w:tcBorders>
              <w:top w:val="single" w:sz="4" w:space="0" w:color="auto"/>
            </w:tcBorders>
            <w:shd w:val="clear" w:color="auto" w:fill="auto"/>
          </w:tcPr>
          <w:p w14:paraId="777C4470" w14:textId="5799261E"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709" w:type="dxa"/>
            <w:tcBorders>
              <w:top w:val="single" w:sz="4" w:space="0" w:color="auto"/>
            </w:tcBorders>
            <w:shd w:val="clear" w:color="auto" w:fill="auto"/>
          </w:tcPr>
          <w:p w14:paraId="755A8581" w14:textId="29581FB2"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850" w:type="dxa"/>
            <w:tcBorders>
              <w:top w:val="single" w:sz="4" w:space="0" w:color="auto"/>
            </w:tcBorders>
            <w:shd w:val="clear" w:color="auto" w:fill="auto"/>
          </w:tcPr>
          <w:p w14:paraId="2CC099C7" w14:textId="7D1FA883"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851" w:type="dxa"/>
            <w:tcBorders>
              <w:top w:val="single" w:sz="4" w:space="0" w:color="auto"/>
            </w:tcBorders>
            <w:shd w:val="clear" w:color="auto" w:fill="auto"/>
          </w:tcPr>
          <w:p w14:paraId="73D84121" w14:textId="7ACC9E8B"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850" w:type="dxa"/>
            <w:tcBorders>
              <w:top w:val="single" w:sz="4" w:space="0" w:color="auto"/>
            </w:tcBorders>
          </w:tcPr>
          <w:p w14:paraId="4A478706" w14:textId="16EB323C" w:rsidR="000E1D30" w:rsidRPr="00586FB1" w:rsidRDefault="000E1D30" w:rsidP="00322C68">
            <w:pPr>
              <w:jc w:val="center"/>
              <w:rPr>
                <w:rFonts w:ascii="Arial" w:hAnsi="Arial" w:cs="Arial"/>
                <w:bCs/>
                <w:sz w:val="18"/>
                <w:szCs w:val="18"/>
              </w:rPr>
            </w:pPr>
            <w:r>
              <w:rPr>
                <w:rFonts w:ascii="Arial" w:hAnsi="Arial" w:cs="Arial"/>
                <w:bCs/>
                <w:sz w:val="18"/>
                <w:szCs w:val="18"/>
              </w:rPr>
              <w:t>6</w:t>
            </w:r>
          </w:p>
        </w:tc>
        <w:tc>
          <w:tcPr>
            <w:tcW w:w="1276" w:type="dxa"/>
            <w:tcBorders>
              <w:top w:val="single" w:sz="4" w:space="0" w:color="auto"/>
            </w:tcBorders>
            <w:shd w:val="clear" w:color="auto" w:fill="auto"/>
          </w:tcPr>
          <w:p w14:paraId="3513CAB8" w14:textId="433B9C26" w:rsidR="000E1D30" w:rsidRPr="00586FB1" w:rsidRDefault="000E1D30" w:rsidP="00322C68">
            <w:pPr>
              <w:jc w:val="center"/>
              <w:rPr>
                <w:rFonts w:ascii="Arial" w:hAnsi="Arial" w:cs="Arial"/>
                <w:bCs/>
                <w:sz w:val="18"/>
                <w:szCs w:val="18"/>
              </w:rPr>
            </w:pPr>
            <w:r>
              <w:rPr>
                <w:rFonts w:ascii="Arial" w:hAnsi="Arial" w:cs="Arial"/>
                <w:bCs/>
                <w:sz w:val="18"/>
                <w:szCs w:val="18"/>
              </w:rPr>
              <w:t xml:space="preserve">42 w okresie realizacji Programu </w:t>
            </w:r>
          </w:p>
        </w:tc>
      </w:tr>
      <w:tr w:rsidR="000E1D30" w:rsidRPr="00586FB1" w14:paraId="2C248CA1" w14:textId="77777777" w:rsidTr="000E1D30">
        <w:trPr>
          <w:trHeight w:val="466"/>
        </w:trPr>
        <w:tc>
          <w:tcPr>
            <w:tcW w:w="568" w:type="dxa"/>
            <w:shd w:val="clear" w:color="auto" w:fill="auto"/>
          </w:tcPr>
          <w:p w14:paraId="77E2FD3C" w14:textId="78FEB312" w:rsidR="000E1D30" w:rsidRPr="00586FB1" w:rsidRDefault="000E1D30" w:rsidP="00322C68">
            <w:pPr>
              <w:jc w:val="both"/>
              <w:rPr>
                <w:rFonts w:ascii="Arial" w:hAnsi="Arial" w:cs="Arial"/>
                <w:bCs/>
                <w:sz w:val="18"/>
                <w:szCs w:val="18"/>
              </w:rPr>
            </w:pPr>
            <w:r w:rsidRPr="00586FB1">
              <w:rPr>
                <w:rFonts w:ascii="Arial" w:hAnsi="Arial" w:cs="Arial"/>
                <w:bCs/>
                <w:sz w:val="18"/>
                <w:szCs w:val="18"/>
              </w:rPr>
              <w:t>1</w:t>
            </w:r>
            <w:r>
              <w:rPr>
                <w:rFonts w:ascii="Arial" w:hAnsi="Arial" w:cs="Arial"/>
                <w:bCs/>
                <w:sz w:val="18"/>
                <w:szCs w:val="18"/>
              </w:rPr>
              <w:t>5</w:t>
            </w:r>
            <w:r w:rsidRPr="00586FB1">
              <w:rPr>
                <w:rFonts w:ascii="Arial" w:hAnsi="Arial" w:cs="Arial"/>
                <w:bCs/>
                <w:sz w:val="18"/>
                <w:szCs w:val="18"/>
              </w:rPr>
              <w:t>.</w:t>
            </w:r>
          </w:p>
        </w:tc>
        <w:tc>
          <w:tcPr>
            <w:tcW w:w="1418" w:type="dxa"/>
            <w:tcBorders>
              <w:top w:val="single" w:sz="4" w:space="0" w:color="auto"/>
            </w:tcBorders>
            <w:shd w:val="clear" w:color="auto" w:fill="auto"/>
          </w:tcPr>
          <w:p w14:paraId="5A19D9E3" w14:textId="6259C5CE" w:rsidR="000E1D30" w:rsidRPr="00586FB1" w:rsidRDefault="000E1D30" w:rsidP="00322C68">
            <w:pPr>
              <w:rPr>
                <w:rFonts w:ascii="Arial" w:hAnsi="Arial" w:cs="Arial"/>
                <w:bCs/>
                <w:sz w:val="18"/>
                <w:szCs w:val="18"/>
              </w:rPr>
            </w:pPr>
            <w:r w:rsidRPr="00586FB1">
              <w:rPr>
                <w:rFonts w:ascii="Arial" w:hAnsi="Arial" w:cs="Arial"/>
                <w:bCs/>
                <w:sz w:val="18"/>
                <w:szCs w:val="18"/>
              </w:rPr>
              <w:t xml:space="preserve">Liczba odbiorców </w:t>
            </w:r>
            <w:r>
              <w:rPr>
                <w:rFonts w:ascii="Arial" w:hAnsi="Arial" w:cs="Arial"/>
                <w:bCs/>
                <w:sz w:val="18"/>
                <w:szCs w:val="18"/>
              </w:rPr>
              <w:t xml:space="preserve">zadania (os. z zaburzeniami psychicznymi </w:t>
            </w:r>
          </w:p>
        </w:tc>
        <w:tc>
          <w:tcPr>
            <w:tcW w:w="992" w:type="dxa"/>
            <w:tcBorders>
              <w:top w:val="single" w:sz="4" w:space="0" w:color="auto"/>
            </w:tcBorders>
            <w:shd w:val="clear" w:color="auto" w:fill="auto"/>
          </w:tcPr>
          <w:p w14:paraId="2CC8B34E" w14:textId="019AEE12"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709" w:type="dxa"/>
            <w:tcBorders>
              <w:top w:val="single" w:sz="4" w:space="0" w:color="auto"/>
            </w:tcBorders>
            <w:shd w:val="clear" w:color="auto" w:fill="auto"/>
          </w:tcPr>
          <w:p w14:paraId="2A938902" w14:textId="3C07A5F7"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708" w:type="dxa"/>
            <w:tcBorders>
              <w:top w:val="single" w:sz="4" w:space="0" w:color="auto"/>
            </w:tcBorders>
            <w:shd w:val="clear" w:color="auto" w:fill="auto"/>
          </w:tcPr>
          <w:p w14:paraId="78FBEB1D" w14:textId="681FE815"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709" w:type="dxa"/>
            <w:tcBorders>
              <w:top w:val="single" w:sz="4" w:space="0" w:color="auto"/>
            </w:tcBorders>
            <w:shd w:val="clear" w:color="auto" w:fill="auto"/>
          </w:tcPr>
          <w:p w14:paraId="7377AC1F" w14:textId="4D79CFF4"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709" w:type="dxa"/>
            <w:tcBorders>
              <w:top w:val="single" w:sz="4" w:space="0" w:color="auto"/>
            </w:tcBorders>
            <w:shd w:val="clear" w:color="auto" w:fill="auto"/>
          </w:tcPr>
          <w:p w14:paraId="51131360" w14:textId="3E87899E"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850" w:type="dxa"/>
            <w:tcBorders>
              <w:top w:val="single" w:sz="4" w:space="0" w:color="auto"/>
            </w:tcBorders>
            <w:shd w:val="clear" w:color="auto" w:fill="auto"/>
          </w:tcPr>
          <w:p w14:paraId="63DB3C4A" w14:textId="6A02FC9C"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851" w:type="dxa"/>
            <w:tcBorders>
              <w:top w:val="single" w:sz="4" w:space="0" w:color="auto"/>
            </w:tcBorders>
            <w:shd w:val="clear" w:color="auto" w:fill="auto"/>
          </w:tcPr>
          <w:p w14:paraId="6CA4CABB" w14:textId="1CF4BBFD"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850" w:type="dxa"/>
            <w:tcBorders>
              <w:top w:val="single" w:sz="4" w:space="0" w:color="auto"/>
            </w:tcBorders>
          </w:tcPr>
          <w:p w14:paraId="09025EB3" w14:textId="0CD2BD16" w:rsidR="000E1D30" w:rsidRPr="00586FB1" w:rsidRDefault="000E1D30" w:rsidP="00322C68">
            <w:pPr>
              <w:jc w:val="center"/>
              <w:rPr>
                <w:rFonts w:ascii="Arial" w:hAnsi="Arial" w:cs="Arial"/>
                <w:bCs/>
                <w:sz w:val="18"/>
                <w:szCs w:val="18"/>
              </w:rPr>
            </w:pPr>
            <w:r>
              <w:rPr>
                <w:rFonts w:ascii="Arial" w:hAnsi="Arial" w:cs="Arial"/>
                <w:bCs/>
                <w:sz w:val="18"/>
                <w:szCs w:val="18"/>
              </w:rPr>
              <w:t>286</w:t>
            </w:r>
          </w:p>
        </w:tc>
        <w:tc>
          <w:tcPr>
            <w:tcW w:w="1276" w:type="dxa"/>
            <w:tcBorders>
              <w:top w:val="single" w:sz="4" w:space="0" w:color="auto"/>
            </w:tcBorders>
            <w:shd w:val="clear" w:color="auto" w:fill="auto"/>
          </w:tcPr>
          <w:p w14:paraId="4A11E900" w14:textId="62C537DE" w:rsidR="000E1D30" w:rsidRPr="00586FB1" w:rsidRDefault="000E1D30" w:rsidP="00322C68">
            <w:pPr>
              <w:jc w:val="center"/>
              <w:rPr>
                <w:rFonts w:ascii="Arial" w:hAnsi="Arial" w:cs="Arial"/>
                <w:bCs/>
                <w:sz w:val="18"/>
                <w:szCs w:val="18"/>
              </w:rPr>
            </w:pPr>
            <w:r>
              <w:rPr>
                <w:rFonts w:ascii="Arial" w:hAnsi="Arial" w:cs="Arial"/>
                <w:bCs/>
                <w:sz w:val="18"/>
                <w:szCs w:val="18"/>
              </w:rPr>
              <w:t xml:space="preserve">2002 w okresie realizacji Programu </w:t>
            </w:r>
          </w:p>
        </w:tc>
      </w:tr>
    </w:tbl>
    <w:p w14:paraId="2A2FD68F" w14:textId="77777777" w:rsidR="007B7010" w:rsidRDefault="007B7010" w:rsidP="00673CB1">
      <w:pPr>
        <w:spacing w:after="480"/>
        <w:jc w:val="both"/>
        <w:rPr>
          <w:rFonts w:ascii="Arial" w:hAnsi="Arial" w:cs="Arial"/>
          <w:b/>
          <w:bCs/>
          <w:sz w:val="22"/>
          <w:szCs w:val="22"/>
        </w:rPr>
      </w:pPr>
    </w:p>
    <w:p w14:paraId="34004546" w14:textId="523CA96A" w:rsidR="00B73F3A" w:rsidRPr="00755AB4" w:rsidRDefault="00B73F3A" w:rsidP="00B161FA">
      <w:pPr>
        <w:pStyle w:val="Nagwek1"/>
        <w:numPr>
          <w:ilvl w:val="0"/>
          <w:numId w:val="28"/>
        </w:numPr>
        <w:spacing w:before="280" w:after="120"/>
        <w:ind w:left="425" w:hanging="357"/>
      </w:pPr>
      <w:bookmarkStart w:id="58" w:name="_Toc157077530"/>
      <w:r w:rsidRPr="002F5275">
        <w:t>Finansowanie zadań zawartych w Programie</w:t>
      </w:r>
      <w:bookmarkEnd w:id="58"/>
    </w:p>
    <w:p w14:paraId="096E6DE4" w14:textId="77777777" w:rsidR="00B73F3A" w:rsidRDefault="00B73F3A" w:rsidP="00AA4F80">
      <w:pPr>
        <w:spacing w:line="360" w:lineRule="auto"/>
        <w:jc w:val="both"/>
        <w:rPr>
          <w:rFonts w:ascii="Arial" w:hAnsi="Arial" w:cs="Arial"/>
          <w:bCs/>
          <w:sz w:val="22"/>
          <w:szCs w:val="22"/>
        </w:rPr>
      </w:pPr>
      <w:r w:rsidRPr="00BD203B">
        <w:rPr>
          <w:rFonts w:ascii="Arial" w:hAnsi="Arial" w:cs="Arial"/>
          <w:bCs/>
          <w:sz w:val="22"/>
          <w:szCs w:val="22"/>
        </w:rPr>
        <w:t>Z uwagi na szerokie spektrum zagadnień uwzględnionych</w:t>
      </w:r>
      <w:r>
        <w:rPr>
          <w:rFonts w:ascii="Arial" w:hAnsi="Arial" w:cs="Arial"/>
          <w:bCs/>
          <w:sz w:val="22"/>
          <w:szCs w:val="22"/>
        </w:rPr>
        <w:t xml:space="preserve"> w Programie i dużą liczbę podmiotów zaangażowanych w jego wdrażanie, należy założyć, że realizatorzy zadań podejmowanych w oparciu o założenia Programu będą odwoływać się do aktualnie dostępnych i wykorzystywanych źródeł finansowania, takich jak:</w:t>
      </w:r>
    </w:p>
    <w:p w14:paraId="6C7A8709" w14:textId="77777777" w:rsidR="00B73F3A" w:rsidRDefault="00B73F3A" w:rsidP="00B73F3A">
      <w:pPr>
        <w:spacing w:line="360" w:lineRule="auto"/>
        <w:jc w:val="both"/>
        <w:rPr>
          <w:rFonts w:ascii="Arial" w:hAnsi="Arial" w:cs="Arial"/>
          <w:bCs/>
          <w:sz w:val="22"/>
          <w:szCs w:val="22"/>
        </w:rPr>
      </w:pPr>
      <w:r>
        <w:rPr>
          <w:rFonts w:ascii="Arial" w:hAnsi="Arial" w:cs="Arial"/>
          <w:bCs/>
          <w:sz w:val="22"/>
          <w:szCs w:val="22"/>
        </w:rPr>
        <w:t>- budżet państwa, w tym środki przeznaczone na realizację Narodowego Programu Ochrony Zdrowia Psychicznego na lata 20</w:t>
      </w:r>
      <w:r w:rsidR="008978C3">
        <w:rPr>
          <w:rFonts w:ascii="Arial" w:hAnsi="Arial" w:cs="Arial"/>
          <w:bCs/>
          <w:sz w:val="22"/>
          <w:szCs w:val="22"/>
        </w:rPr>
        <w:t xml:space="preserve">23 </w:t>
      </w:r>
      <w:r>
        <w:rPr>
          <w:rFonts w:ascii="Arial" w:hAnsi="Arial" w:cs="Arial"/>
          <w:bCs/>
          <w:sz w:val="22"/>
          <w:szCs w:val="22"/>
        </w:rPr>
        <w:t>- 20</w:t>
      </w:r>
      <w:r w:rsidR="008978C3">
        <w:rPr>
          <w:rFonts w:ascii="Arial" w:hAnsi="Arial" w:cs="Arial"/>
          <w:bCs/>
          <w:sz w:val="22"/>
          <w:szCs w:val="22"/>
        </w:rPr>
        <w:t>30</w:t>
      </w:r>
      <w:r>
        <w:rPr>
          <w:rFonts w:ascii="Arial" w:hAnsi="Arial" w:cs="Arial"/>
          <w:bCs/>
          <w:sz w:val="22"/>
          <w:szCs w:val="22"/>
        </w:rPr>
        <w:t>,</w:t>
      </w:r>
    </w:p>
    <w:p w14:paraId="339B61DA" w14:textId="77777777" w:rsidR="00B73F3A" w:rsidRDefault="00B73F3A" w:rsidP="00B73F3A">
      <w:pPr>
        <w:spacing w:line="360" w:lineRule="auto"/>
        <w:jc w:val="both"/>
        <w:rPr>
          <w:rFonts w:ascii="Arial" w:hAnsi="Arial" w:cs="Arial"/>
          <w:bCs/>
          <w:sz w:val="22"/>
          <w:szCs w:val="22"/>
        </w:rPr>
      </w:pPr>
      <w:r>
        <w:rPr>
          <w:rFonts w:ascii="Arial" w:hAnsi="Arial" w:cs="Arial"/>
          <w:bCs/>
          <w:sz w:val="22"/>
          <w:szCs w:val="22"/>
        </w:rPr>
        <w:t xml:space="preserve">- budżety jednostek samorządów terytorialnych, </w:t>
      </w:r>
    </w:p>
    <w:p w14:paraId="6B05AC27"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t xml:space="preserve">- Państwowy Fundusz Rehabilitacji Osób Niepełnosprawnych,  </w:t>
      </w:r>
    </w:p>
    <w:p w14:paraId="53AA4AB4"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lastRenderedPageBreak/>
        <w:t>- budżet Unii Europejskiej,</w:t>
      </w:r>
    </w:p>
    <w:p w14:paraId="4700C304"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t xml:space="preserve">- środki organizacji pozarządowych, </w:t>
      </w:r>
    </w:p>
    <w:p w14:paraId="03465250"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t xml:space="preserve">- inne krajowe i zagraniczne. </w:t>
      </w:r>
    </w:p>
    <w:p w14:paraId="49418310" w14:textId="3B9055E1" w:rsidR="00B73F3A" w:rsidRPr="0017443D" w:rsidRDefault="00B73F3A" w:rsidP="00B161FA">
      <w:pPr>
        <w:spacing w:after="120" w:line="360" w:lineRule="auto"/>
        <w:jc w:val="both"/>
        <w:rPr>
          <w:rFonts w:ascii="Arial" w:hAnsi="Arial" w:cs="Arial"/>
          <w:bCs/>
          <w:sz w:val="22"/>
          <w:szCs w:val="22"/>
        </w:rPr>
      </w:pPr>
      <w:r w:rsidRPr="0017443D">
        <w:rPr>
          <w:rFonts w:ascii="Arial" w:hAnsi="Arial" w:cs="Arial"/>
          <w:bCs/>
          <w:sz w:val="22"/>
          <w:szCs w:val="22"/>
        </w:rPr>
        <w:t>Program finansowany będzie również ze środków budżetu województwa.</w:t>
      </w:r>
    </w:p>
    <w:p w14:paraId="714DE3C3" w14:textId="77777777" w:rsidR="00B73F3A" w:rsidRDefault="00B73F3A" w:rsidP="00AC3EEF">
      <w:pPr>
        <w:pStyle w:val="Nagwek1"/>
        <w:numPr>
          <w:ilvl w:val="0"/>
          <w:numId w:val="28"/>
        </w:numPr>
        <w:spacing w:before="280" w:after="280"/>
        <w:ind w:left="425" w:hanging="357"/>
      </w:pPr>
      <w:bookmarkStart w:id="59" w:name="_Toc157077531"/>
      <w:r>
        <w:t>Sposób zarządzania realizacją Programu</w:t>
      </w:r>
      <w:bookmarkEnd w:id="59"/>
    </w:p>
    <w:p w14:paraId="260C0C96" w14:textId="48E5D648" w:rsidR="00DC1569" w:rsidRPr="00C02906" w:rsidRDefault="00DC1569" w:rsidP="00DC1569">
      <w:pPr>
        <w:spacing w:line="360" w:lineRule="auto"/>
        <w:jc w:val="both"/>
        <w:rPr>
          <w:rFonts w:ascii="Arial" w:hAnsi="Arial" w:cs="Arial"/>
          <w:sz w:val="22"/>
          <w:szCs w:val="22"/>
          <w:shd w:val="clear" w:color="auto" w:fill="FFFFFF"/>
        </w:rPr>
      </w:pPr>
      <w:r w:rsidRPr="00C02906">
        <w:rPr>
          <w:rFonts w:ascii="Arial" w:hAnsi="Arial" w:cs="Arial"/>
          <w:sz w:val="22"/>
          <w:szCs w:val="22"/>
          <w:shd w:val="clear" w:color="auto" w:fill="FFFFFF"/>
        </w:rPr>
        <w:t>Program jest dokumentem realizacji aktywnej polityki społecznej w odniesieniu do wrażliwej i</w:t>
      </w:r>
      <w:r w:rsidR="00C21223" w:rsidRPr="00C02906">
        <w:rPr>
          <w:rFonts w:ascii="Arial" w:hAnsi="Arial" w:cs="Arial"/>
          <w:sz w:val="22"/>
          <w:szCs w:val="22"/>
          <w:shd w:val="clear" w:color="auto" w:fill="FFFFFF"/>
        </w:rPr>
        <w:t> </w:t>
      </w:r>
      <w:r w:rsidRPr="00C02906">
        <w:rPr>
          <w:rFonts w:ascii="Arial" w:hAnsi="Arial" w:cs="Arial"/>
          <w:sz w:val="22"/>
          <w:szCs w:val="22"/>
          <w:shd w:val="clear" w:color="auto" w:fill="FFFFFF"/>
        </w:rPr>
        <w:t>ważnej grupy mieszkańców województwa lubelskiego zamieszkałej w sposób nierównomierny na terenie poszczególnych gmin.</w:t>
      </w:r>
    </w:p>
    <w:p w14:paraId="374BB02F" w14:textId="77777777" w:rsidR="00DC1569" w:rsidRPr="00C02906" w:rsidRDefault="00DC1569" w:rsidP="00DC1569">
      <w:pPr>
        <w:spacing w:line="360" w:lineRule="auto"/>
        <w:jc w:val="both"/>
        <w:rPr>
          <w:rFonts w:ascii="Arial" w:hAnsi="Arial" w:cs="Arial"/>
          <w:sz w:val="22"/>
          <w:szCs w:val="22"/>
          <w:shd w:val="clear" w:color="auto" w:fill="FFFFFF"/>
        </w:rPr>
      </w:pPr>
      <w:r w:rsidRPr="00C02906">
        <w:rPr>
          <w:rFonts w:ascii="Arial" w:hAnsi="Arial" w:cs="Arial"/>
          <w:sz w:val="22"/>
          <w:szCs w:val="22"/>
          <w:shd w:val="clear" w:color="auto" w:fill="FFFFFF"/>
        </w:rPr>
        <w:t xml:space="preserve">Aktywność zawodowa osób z zaburzeniami psychicznymi ma istotny wpływ na ich funkcjonowanie społeczne. Posiadanie pracy jest jedną z głównych form promocji zdrowia psychicznego, zaś brak zatrudnienia przyczynia się do wzrostu ryzyka wykluczenia społecznego. </w:t>
      </w:r>
    </w:p>
    <w:p w14:paraId="6DB2BECF" w14:textId="339941CC" w:rsidR="00DC1569" w:rsidRPr="00C02906" w:rsidRDefault="00DC1569" w:rsidP="00DC1569">
      <w:pPr>
        <w:spacing w:line="360" w:lineRule="auto"/>
        <w:jc w:val="both"/>
        <w:rPr>
          <w:rFonts w:ascii="Arial" w:hAnsi="Arial" w:cs="Arial"/>
          <w:sz w:val="22"/>
          <w:szCs w:val="22"/>
          <w:shd w:val="clear" w:color="auto" w:fill="FFFFFF"/>
        </w:rPr>
      </w:pPr>
      <w:r w:rsidRPr="00C02906">
        <w:rPr>
          <w:rFonts w:ascii="Arial" w:hAnsi="Arial" w:cs="Arial"/>
          <w:sz w:val="22"/>
          <w:szCs w:val="22"/>
          <w:shd w:val="clear" w:color="auto" w:fill="FFFFFF"/>
        </w:rPr>
        <w:t>W tym celu na każdym szczeblu samorządu terytorialnego, instytucje publiczne i organizacje pozarządowe podejmą się ze szczególną starannością realizacji zadań wskazanych w</w:t>
      </w:r>
      <w:r w:rsidR="00C21223" w:rsidRPr="00C02906">
        <w:rPr>
          <w:rFonts w:ascii="Arial" w:hAnsi="Arial" w:cs="Arial"/>
          <w:sz w:val="22"/>
          <w:szCs w:val="22"/>
          <w:shd w:val="clear" w:color="auto" w:fill="FFFFFF"/>
        </w:rPr>
        <w:t> </w:t>
      </w:r>
      <w:r w:rsidRPr="00C02906">
        <w:rPr>
          <w:rFonts w:ascii="Arial" w:hAnsi="Arial" w:cs="Arial"/>
          <w:b/>
          <w:bCs/>
          <w:i/>
          <w:iCs/>
          <w:sz w:val="22"/>
          <w:szCs w:val="22"/>
          <w:shd w:val="clear" w:color="auto" w:fill="FFFFFF"/>
        </w:rPr>
        <w:t>Wojewódzkim Programie rozwoju zróżnicowanych form wspieranego zatrudnienia oraz przedsiębiorczości społecznej dostosowanych do potrzeb osób z</w:t>
      </w:r>
      <w:r w:rsidR="00C02906">
        <w:rPr>
          <w:rFonts w:ascii="Arial" w:hAnsi="Arial" w:cs="Arial"/>
          <w:b/>
          <w:bCs/>
          <w:i/>
          <w:iCs/>
          <w:sz w:val="22"/>
          <w:szCs w:val="22"/>
          <w:shd w:val="clear" w:color="auto" w:fill="FFFFFF"/>
        </w:rPr>
        <w:t> </w:t>
      </w:r>
      <w:r w:rsidRPr="00C02906">
        <w:rPr>
          <w:rFonts w:ascii="Arial" w:hAnsi="Arial" w:cs="Arial"/>
          <w:b/>
          <w:bCs/>
          <w:i/>
          <w:iCs/>
          <w:sz w:val="22"/>
          <w:szCs w:val="22"/>
          <w:shd w:val="clear" w:color="auto" w:fill="FFFFFF"/>
        </w:rPr>
        <w:t>niepełnosprawnościami, w tym z zaburzeniami psychicznymi</w:t>
      </w:r>
      <w:r w:rsidRPr="00C02906">
        <w:rPr>
          <w:rFonts w:ascii="Arial" w:hAnsi="Arial" w:cs="Arial"/>
          <w:sz w:val="22"/>
          <w:szCs w:val="22"/>
          <w:shd w:val="clear" w:color="auto" w:fill="FFFFFF"/>
        </w:rPr>
        <w:t>, który jest ofertą współpracy z SWL, stosownie do nadanych im kompetencji programowych.</w:t>
      </w:r>
    </w:p>
    <w:p w14:paraId="7D4EECD4" w14:textId="77777777" w:rsidR="00DC1569" w:rsidRPr="00C02906" w:rsidRDefault="00DC1569" w:rsidP="00DC1569">
      <w:pPr>
        <w:spacing w:line="360" w:lineRule="auto"/>
        <w:jc w:val="both"/>
        <w:rPr>
          <w:rFonts w:ascii="Arial" w:hAnsi="Arial" w:cs="Arial"/>
          <w:sz w:val="22"/>
          <w:szCs w:val="22"/>
          <w:shd w:val="clear" w:color="auto" w:fill="FFFFFF"/>
        </w:rPr>
      </w:pPr>
      <w:r w:rsidRPr="00C02906">
        <w:rPr>
          <w:rFonts w:ascii="Arial" w:hAnsi="Arial" w:cs="Arial"/>
          <w:sz w:val="22"/>
          <w:szCs w:val="22"/>
          <w:shd w:val="clear" w:color="auto" w:fill="FFFFFF"/>
        </w:rPr>
        <w:t xml:space="preserve">Każde z realizowanych zadań będzie w swojej istocie powiększać obszar aktywizacji zawodowej osób z niepełnosprawnościami w tym z zaburzeniami psychicznymi oraz zwiększać szanse tym osobom na zbliżenie się do wykonywania zawodu, wprowadzenia na rynek pracy i podjęcie zatrudnienia oraz osiągnięcie celu głównego Programu. </w:t>
      </w:r>
    </w:p>
    <w:p w14:paraId="57E074EE" w14:textId="42FD35F6" w:rsidR="00DC1569" w:rsidRPr="00C02906" w:rsidRDefault="00DC1569" w:rsidP="00643EE5">
      <w:pPr>
        <w:spacing w:line="360" w:lineRule="auto"/>
        <w:jc w:val="both"/>
        <w:rPr>
          <w:rFonts w:ascii="Arial" w:hAnsi="Arial" w:cs="Arial"/>
          <w:bCs/>
          <w:sz w:val="22"/>
          <w:szCs w:val="22"/>
        </w:rPr>
      </w:pPr>
      <w:r w:rsidRPr="00C02906">
        <w:rPr>
          <w:rFonts w:ascii="Arial" w:hAnsi="Arial" w:cs="Arial"/>
          <w:bCs/>
          <w:sz w:val="22"/>
          <w:szCs w:val="22"/>
        </w:rPr>
        <w:t>Autorzy Programu zakładają realizację zadań przypisanych do poszczególnych celów szczegółowych Programu przez następujące podmioty: ROPS w Lublinie, publiczne służby zatrudnienia i ich jednostki organizacyjne na szczeblu samorządu wojewódzkiego, samorządu powiatowego i współpracujące w tym celu z samorządami gminnymi i ich jednostkami organizacyjnymi. Taka współpraca prowadzona będzie w oparciu o treści wynikające z</w:t>
      </w:r>
      <w:r w:rsidR="00C21223" w:rsidRPr="00C02906">
        <w:rPr>
          <w:rFonts w:ascii="Arial" w:hAnsi="Arial" w:cs="Arial"/>
          <w:bCs/>
          <w:sz w:val="22"/>
          <w:szCs w:val="22"/>
        </w:rPr>
        <w:t> </w:t>
      </w:r>
      <w:r w:rsidRPr="00C02906">
        <w:rPr>
          <w:rFonts w:ascii="Arial" w:hAnsi="Arial" w:cs="Arial"/>
          <w:bCs/>
          <w:sz w:val="22"/>
          <w:szCs w:val="22"/>
        </w:rPr>
        <w:t>następujących dokumentów:</w:t>
      </w:r>
    </w:p>
    <w:p w14:paraId="58F2A84C" w14:textId="77777777" w:rsidR="00DC1569" w:rsidRPr="00C02906" w:rsidRDefault="00DC1569" w:rsidP="00643EE5">
      <w:pPr>
        <w:numPr>
          <w:ilvl w:val="0"/>
          <w:numId w:val="29"/>
        </w:numPr>
        <w:spacing w:line="360" w:lineRule="auto"/>
        <w:jc w:val="both"/>
        <w:rPr>
          <w:rFonts w:ascii="Arial" w:hAnsi="Arial" w:cs="Arial"/>
          <w:bCs/>
          <w:sz w:val="22"/>
          <w:szCs w:val="22"/>
          <w:lang w:val="x-none" w:eastAsia="x-none"/>
        </w:rPr>
      </w:pPr>
      <w:r w:rsidRPr="00C02906">
        <w:rPr>
          <w:rFonts w:ascii="Arial" w:hAnsi="Arial" w:cs="Arial"/>
          <w:sz w:val="22"/>
          <w:szCs w:val="22"/>
          <w:lang w:val="x-none" w:eastAsia="x-none"/>
        </w:rPr>
        <w:t xml:space="preserve">Ustawa </w:t>
      </w:r>
      <w:r w:rsidRPr="00C02906">
        <w:rPr>
          <w:rFonts w:ascii="Arial" w:eastAsia="TimesNewRoman" w:hAnsi="Arial" w:cs="Arial"/>
          <w:sz w:val="22"/>
          <w:szCs w:val="22"/>
          <w:lang w:val="x-none" w:eastAsia="x-none"/>
        </w:rPr>
        <w:t>z dnia 20 kwietnia 2004 r.</w:t>
      </w:r>
      <w:r w:rsidRPr="00C02906">
        <w:rPr>
          <w:rFonts w:ascii="Arial" w:hAnsi="Arial" w:cs="Arial"/>
          <w:sz w:val="22"/>
          <w:szCs w:val="22"/>
          <w:lang w:val="x-none" w:eastAsia="x-none"/>
        </w:rPr>
        <w:t xml:space="preserve"> o promocji zatrudnienia i instytucjach rynku pracy;</w:t>
      </w:r>
    </w:p>
    <w:p w14:paraId="702F63A4" w14:textId="77777777" w:rsidR="00DC1569" w:rsidRPr="00C02906" w:rsidRDefault="00DC1569" w:rsidP="00B32C4D">
      <w:pPr>
        <w:numPr>
          <w:ilvl w:val="0"/>
          <w:numId w:val="29"/>
        </w:numPr>
        <w:spacing w:line="360" w:lineRule="auto"/>
        <w:ind w:left="714" w:hanging="357"/>
        <w:jc w:val="both"/>
        <w:rPr>
          <w:rFonts w:ascii="Arial" w:hAnsi="Arial" w:cs="Arial"/>
          <w:bCs/>
          <w:sz w:val="22"/>
          <w:szCs w:val="22"/>
          <w:lang w:val="x-none" w:eastAsia="x-none"/>
        </w:rPr>
      </w:pPr>
      <w:r w:rsidRPr="00C02906">
        <w:rPr>
          <w:rFonts w:ascii="Arial" w:hAnsi="Arial" w:cs="Arial"/>
          <w:sz w:val="22"/>
          <w:szCs w:val="22"/>
          <w:lang w:val="x-none" w:eastAsia="x-none"/>
        </w:rPr>
        <w:t>Ustawa z dnia 13 czerwca 2003 r. o zatrudnieniu socjalnym;</w:t>
      </w:r>
    </w:p>
    <w:p w14:paraId="650E8A54" w14:textId="77777777" w:rsidR="00DC1569" w:rsidRPr="00C02906" w:rsidRDefault="00DC1569" w:rsidP="00643EE5">
      <w:pPr>
        <w:numPr>
          <w:ilvl w:val="0"/>
          <w:numId w:val="29"/>
        </w:numPr>
        <w:spacing w:line="360" w:lineRule="auto"/>
        <w:jc w:val="both"/>
        <w:rPr>
          <w:rFonts w:ascii="Arial" w:hAnsi="Arial" w:cs="Arial"/>
          <w:bCs/>
          <w:sz w:val="22"/>
          <w:szCs w:val="22"/>
          <w:lang w:val="x-none" w:eastAsia="x-none"/>
        </w:rPr>
      </w:pPr>
      <w:r w:rsidRPr="00C02906">
        <w:rPr>
          <w:rFonts w:ascii="Arial" w:hAnsi="Arial" w:cs="Arial"/>
          <w:sz w:val="22"/>
          <w:szCs w:val="22"/>
          <w:lang w:val="x-none" w:eastAsia="x-none"/>
        </w:rPr>
        <w:t>Ustawa z dnia 27 sierpnia 1997 r. o rehabilitacji zawodowej i społecznej oraz zatrudnianiu osób niepełnosprawnych</w:t>
      </w:r>
      <w:r w:rsidRPr="00C02906">
        <w:rPr>
          <w:rFonts w:ascii="Arial" w:hAnsi="Arial" w:cs="Arial"/>
          <w:sz w:val="22"/>
          <w:szCs w:val="22"/>
          <w:lang w:eastAsia="x-none"/>
        </w:rPr>
        <w:t>;</w:t>
      </w:r>
    </w:p>
    <w:p w14:paraId="79DDAD2D" w14:textId="77777777" w:rsidR="00DC1569" w:rsidRPr="00C02906" w:rsidRDefault="00DC1569" w:rsidP="00643EE5">
      <w:pPr>
        <w:numPr>
          <w:ilvl w:val="0"/>
          <w:numId w:val="29"/>
        </w:numPr>
        <w:spacing w:line="360" w:lineRule="auto"/>
        <w:jc w:val="both"/>
        <w:rPr>
          <w:rFonts w:ascii="Arial" w:hAnsi="Arial" w:cs="Arial"/>
          <w:bCs/>
          <w:sz w:val="22"/>
          <w:szCs w:val="22"/>
          <w:lang w:val="x-none" w:eastAsia="x-none"/>
        </w:rPr>
      </w:pPr>
      <w:r w:rsidRPr="00C02906">
        <w:rPr>
          <w:rFonts w:ascii="Arial" w:hAnsi="Arial" w:cs="Arial"/>
          <w:sz w:val="22"/>
          <w:szCs w:val="22"/>
          <w:lang w:val="x-none" w:eastAsia="x-none"/>
        </w:rPr>
        <w:t>Ustawa z dnia 5 sierpnia 2022 r. o ekonomii społecznej</w:t>
      </w:r>
      <w:r w:rsidRPr="00C02906">
        <w:rPr>
          <w:rFonts w:ascii="Arial" w:hAnsi="Arial" w:cs="Arial"/>
          <w:sz w:val="22"/>
          <w:szCs w:val="22"/>
          <w:lang w:eastAsia="x-none"/>
        </w:rPr>
        <w:t>;</w:t>
      </w:r>
    </w:p>
    <w:p w14:paraId="4849906E" w14:textId="77777777" w:rsidR="00DC1569" w:rsidRPr="00C02906" w:rsidRDefault="00DC1569" w:rsidP="00643EE5">
      <w:pPr>
        <w:numPr>
          <w:ilvl w:val="0"/>
          <w:numId w:val="29"/>
        </w:numPr>
        <w:spacing w:line="360" w:lineRule="auto"/>
        <w:jc w:val="both"/>
        <w:rPr>
          <w:rFonts w:ascii="Arial" w:hAnsi="Arial" w:cs="Arial"/>
          <w:bCs/>
          <w:sz w:val="22"/>
          <w:szCs w:val="22"/>
          <w:lang w:val="x-none" w:eastAsia="x-none"/>
        </w:rPr>
      </w:pPr>
      <w:r w:rsidRPr="00C02906">
        <w:rPr>
          <w:rFonts w:ascii="Arial" w:eastAsiaTheme="minorHAnsi" w:hAnsi="Arial" w:cs="Arial"/>
          <w:kern w:val="2"/>
          <w:sz w:val="22"/>
          <w:szCs w:val="22"/>
          <w:lang w:val="x-none" w:eastAsia="en-US"/>
          <w14:ligatures w14:val="standardContextual"/>
        </w:rPr>
        <w:t xml:space="preserve">Narodowy Program Ochrony Zdrowia Psychicznego </w:t>
      </w:r>
      <w:r w:rsidRPr="00C02906">
        <w:rPr>
          <w:rFonts w:ascii="Arial" w:eastAsiaTheme="minorHAnsi" w:hAnsi="Arial" w:cs="Arial"/>
          <w:kern w:val="2"/>
          <w:sz w:val="22"/>
          <w:szCs w:val="22"/>
          <w:lang w:eastAsia="en-US"/>
          <w14:ligatures w14:val="standardContextual"/>
        </w:rPr>
        <w:t>n</w:t>
      </w:r>
      <w:r w:rsidRPr="00C02906">
        <w:rPr>
          <w:rFonts w:ascii="Arial" w:eastAsiaTheme="minorHAnsi" w:hAnsi="Arial" w:cs="Arial"/>
          <w:kern w:val="2"/>
          <w:sz w:val="22"/>
          <w:szCs w:val="22"/>
          <w:lang w:val="x-none" w:eastAsia="en-US"/>
          <w14:ligatures w14:val="standardContextual"/>
        </w:rPr>
        <w:t xml:space="preserve">a </w:t>
      </w:r>
      <w:r w:rsidRPr="00C02906">
        <w:rPr>
          <w:rFonts w:ascii="Arial" w:eastAsiaTheme="minorHAnsi" w:hAnsi="Arial" w:cs="Arial"/>
          <w:kern w:val="2"/>
          <w:sz w:val="22"/>
          <w:szCs w:val="22"/>
          <w:lang w:eastAsia="en-US"/>
          <w14:ligatures w14:val="standardContextual"/>
        </w:rPr>
        <w:t>l</w:t>
      </w:r>
      <w:r w:rsidRPr="00C02906">
        <w:rPr>
          <w:rFonts w:ascii="Arial" w:eastAsiaTheme="minorHAnsi" w:hAnsi="Arial" w:cs="Arial"/>
          <w:kern w:val="2"/>
          <w:sz w:val="22"/>
          <w:szCs w:val="22"/>
          <w:lang w:val="x-none" w:eastAsia="en-US"/>
          <w14:ligatures w14:val="standardContextual"/>
        </w:rPr>
        <w:t>ata 2023–2030</w:t>
      </w:r>
      <w:r w:rsidRPr="00C02906">
        <w:rPr>
          <w:rFonts w:ascii="Arial" w:eastAsiaTheme="minorHAnsi" w:hAnsi="Arial" w:cs="Arial"/>
          <w:kern w:val="2"/>
          <w:sz w:val="22"/>
          <w:szCs w:val="22"/>
          <w:lang w:eastAsia="en-US"/>
          <w14:ligatures w14:val="standardContextual"/>
        </w:rPr>
        <w:t>;</w:t>
      </w:r>
    </w:p>
    <w:p w14:paraId="4936BA2E" w14:textId="1F2A493D" w:rsidR="00DC1569" w:rsidRPr="00C02906" w:rsidRDefault="00DC1569" w:rsidP="00643EE5">
      <w:pPr>
        <w:numPr>
          <w:ilvl w:val="0"/>
          <w:numId w:val="29"/>
        </w:numPr>
        <w:spacing w:line="360" w:lineRule="auto"/>
        <w:jc w:val="both"/>
        <w:rPr>
          <w:rFonts w:ascii="Arial" w:hAnsi="Arial" w:cs="Arial"/>
          <w:bCs/>
          <w:sz w:val="22"/>
          <w:szCs w:val="22"/>
          <w:lang w:val="x-none" w:eastAsia="x-none"/>
        </w:rPr>
      </w:pPr>
      <w:r w:rsidRPr="00C02906">
        <w:rPr>
          <w:rFonts w:ascii="Arial" w:hAnsi="Arial" w:cs="Arial"/>
          <w:sz w:val="22"/>
          <w:szCs w:val="22"/>
          <w:lang w:val="x-none" w:eastAsia="x-none"/>
        </w:rPr>
        <w:lastRenderedPageBreak/>
        <w:t xml:space="preserve">Program Wyrównywania Szans Osób Niepełnosprawnych </w:t>
      </w:r>
      <w:r w:rsidRPr="00C02906">
        <w:rPr>
          <w:rFonts w:ascii="Arial" w:hAnsi="Arial" w:cs="Arial"/>
          <w:sz w:val="22"/>
          <w:szCs w:val="22"/>
          <w:lang w:eastAsia="x-none"/>
        </w:rPr>
        <w:t>i</w:t>
      </w:r>
      <w:r w:rsidRPr="00C02906">
        <w:rPr>
          <w:rFonts w:ascii="Arial" w:hAnsi="Arial" w:cs="Arial"/>
          <w:sz w:val="22"/>
          <w:szCs w:val="22"/>
          <w:lang w:val="x-none" w:eastAsia="x-none"/>
        </w:rPr>
        <w:t xml:space="preserve"> Przeciwdziałania </w:t>
      </w:r>
      <w:r w:rsidRPr="00C02906">
        <w:rPr>
          <w:rFonts w:ascii="Arial" w:hAnsi="Arial" w:cs="Arial"/>
          <w:sz w:val="22"/>
          <w:szCs w:val="22"/>
          <w:lang w:eastAsia="x-none"/>
        </w:rPr>
        <w:t>i</w:t>
      </w:r>
      <w:r w:rsidRPr="00C02906">
        <w:rPr>
          <w:rFonts w:ascii="Arial" w:hAnsi="Arial" w:cs="Arial"/>
          <w:sz w:val="22"/>
          <w:szCs w:val="22"/>
          <w:lang w:val="x-none" w:eastAsia="x-none"/>
        </w:rPr>
        <w:t xml:space="preserve">ch Wykluczeniu Społecznemu </w:t>
      </w:r>
      <w:r w:rsidRPr="00C02906">
        <w:rPr>
          <w:rFonts w:ascii="Arial" w:hAnsi="Arial" w:cs="Arial"/>
          <w:sz w:val="22"/>
          <w:szCs w:val="22"/>
          <w:lang w:eastAsia="x-none"/>
        </w:rPr>
        <w:t>o</w:t>
      </w:r>
      <w:r w:rsidRPr="00C02906">
        <w:rPr>
          <w:rFonts w:ascii="Arial" w:hAnsi="Arial" w:cs="Arial"/>
          <w:sz w:val="22"/>
          <w:szCs w:val="22"/>
          <w:lang w:val="x-none" w:eastAsia="x-none"/>
        </w:rPr>
        <w:t xml:space="preserve">raz Pomocy </w:t>
      </w:r>
      <w:r w:rsidRPr="00C02906">
        <w:rPr>
          <w:rFonts w:ascii="Arial" w:hAnsi="Arial" w:cs="Arial"/>
          <w:sz w:val="22"/>
          <w:szCs w:val="22"/>
          <w:lang w:eastAsia="x-none"/>
        </w:rPr>
        <w:t>w</w:t>
      </w:r>
      <w:r w:rsidRPr="00C02906">
        <w:rPr>
          <w:rFonts w:ascii="Arial" w:hAnsi="Arial" w:cs="Arial"/>
          <w:sz w:val="22"/>
          <w:szCs w:val="22"/>
          <w:lang w:val="x-none" w:eastAsia="x-none"/>
        </w:rPr>
        <w:t xml:space="preserve"> Realizacji Zadań </w:t>
      </w:r>
      <w:r w:rsidRPr="00C02906">
        <w:rPr>
          <w:rFonts w:ascii="Arial" w:hAnsi="Arial" w:cs="Arial"/>
          <w:sz w:val="22"/>
          <w:szCs w:val="22"/>
          <w:lang w:eastAsia="x-none"/>
        </w:rPr>
        <w:t>n</w:t>
      </w:r>
      <w:r w:rsidRPr="00C02906">
        <w:rPr>
          <w:rFonts w:ascii="Arial" w:hAnsi="Arial" w:cs="Arial"/>
          <w:sz w:val="22"/>
          <w:szCs w:val="22"/>
          <w:lang w:val="x-none" w:eastAsia="x-none"/>
        </w:rPr>
        <w:t xml:space="preserve">a </w:t>
      </w:r>
      <w:r w:rsidRPr="00C02906">
        <w:rPr>
          <w:rFonts w:ascii="Arial" w:hAnsi="Arial" w:cs="Arial"/>
          <w:sz w:val="22"/>
          <w:szCs w:val="22"/>
          <w:lang w:eastAsia="x-none"/>
        </w:rPr>
        <w:t>r</w:t>
      </w:r>
      <w:r w:rsidRPr="00C02906">
        <w:rPr>
          <w:rFonts w:ascii="Arial" w:hAnsi="Arial" w:cs="Arial"/>
          <w:sz w:val="22"/>
          <w:szCs w:val="22"/>
          <w:lang w:val="x-none" w:eastAsia="x-none"/>
        </w:rPr>
        <w:t>zecz Zatrudnienia Osób Niepełnosprawnych</w:t>
      </w:r>
      <w:r w:rsidRPr="00C02906">
        <w:rPr>
          <w:rFonts w:ascii="Arial" w:hAnsi="Arial" w:cs="Arial"/>
          <w:sz w:val="22"/>
          <w:szCs w:val="22"/>
          <w:lang w:eastAsia="x-none"/>
        </w:rPr>
        <w:t>;</w:t>
      </w:r>
    </w:p>
    <w:p w14:paraId="539157F8" w14:textId="7B0DB8F2" w:rsidR="00DC1569" w:rsidRPr="008A631D" w:rsidRDefault="00DC1569" w:rsidP="00643EE5">
      <w:pPr>
        <w:numPr>
          <w:ilvl w:val="0"/>
          <w:numId w:val="29"/>
        </w:numPr>
        <w:spacing w:line="360" w:lineRule="auto"/>
        <w:ind w:left="714" w:hanging="357"/>
        <w:jc w:val="both"/>
        <w:rPr>
          <w:rFonts w:ascii="Arial" w:hAnsi="Arial" w:cs="Arial"/>
          <w:bCs/>
          <w:sz w:val="22"/>
          <w:szCs w:val="22"/>
          <w:lang w:val="x-none" w:eastAsia="x-none"/>
        </w:rPr>
      </w:pPr>
      <w:r w:rsidRPr="008A631D">
        <w:rPr>
          <w:rFonts w:ascii="Arial" w:hAnsi="Arial" w:cs="Arial"/>
          <w:sz w:val="22"/>
          <w:szCs w:val="22"/>
          <w:lang w:val="x-none" w:eastAsia="x-none"/>
        </w:rPr>
        <w:t xml:space="preserve">Program Współpracy Samorządu Województwa Lubelskiego </w:t>
      </w:r>
      <w:r w:rsidRPr="008A631D">
        <w:rPr>
          <w:rFonts w:ascii="Arial" w:hAnsi="Arial" w:cs="Arial"/>
          <w:sz w:val="22"/>
          <w:szCs w:val="22"/>
          <w:lang w:eastAsia="x-none"/>
        </w:rPr>
        <w:t>z</w:t>
      </w:r>
      <w:r w:rsidRPr="008A631D">
        <w:rPr>
          <w:rFonts w:ascii="Arial" w:hAnsi="Arial" w:cs="Arial"/>
          <w:sz w:val="22"/>
          <w:szCs w:val="22"/>
          <w:lang w:val="x-none" w:eastAsia="x-none"/>
        </w:rPr>
        <w:t xml:space="preserve"> Organizacjami Pozarządowymi </w:t>
      </w:r>
      <w:r w:rsidRPr="008A631D">
        <w:rPr>
          <w:rFonts w:ascii="Arial" w:hAnsi="Arial" w:cs="Arial"/>
          <w:sz w:val="22"/>
          <w:szCs w:val="22"/>
          <w:lang w:eastAsia="x-none"/>
        </w:rPr>
        <w:t>i</w:t>
      </w:r>
      <w:r w:rsidRPr="008A631D">
        <w:rPr>
          <w:rFonts w:ascii="Arial" w:hAnsi="Arial" w:cs="Arial"/>
          <w:sz w:val="22"/>
          <w:szCs w:val="22"/>
          <w:lang w:val="x-none" w:eastAsia="x-none"/>
        </w:rPr>
        <w:t xml:space="preserve"> Innymi Podmiotami Prowadzącymi Działalność Pożytku Publicznego</w:t>
      </w:r>
      <w:r w:rsidR="003F217A" w:rsidRPr="008A631D">
        <w:rPr>
          <w:rFonts w:ascii="Arial" w:hAnsi="Arial" w:cs="Arial"/>
          <w:sz w:val="22"/>
          <w:szCs w:val="22"/>
          <w:lang w:eastAsia="x-none"/>
        </w:rPr>
        <w:t>.</w:t>
      </w:r>
      <w:r w:rsidRPr="008A631D">
        <w:rPr>
          <w:rFonts w:ascii="Arial" w:hAnsi="Arial" w:cs="Arial"/>
          <w:sz w:val="22"/>
          <w:szCs w:val="22"/>
          <w:lang w:val="x-none" w:eastAsia="x-none"/>
        </w:rPr>
        <w:t xml:space="preserve"> </w:t>
      </w:r>
    </w:p>
    <w:p w14:paraId="0822ABA8" w14:textId="270B3FE8" w:rsidR="00DC1569" w:rsidRPr="008A631D" w:rsidRDefault="00DC1569" w:rsidP="00643EE5">
      <w:pPr>
        <w:spacing w:line="360" w:lineRule="auto"/>
        <w:jc w:val="both"/>
        <w:rPr>
          <w:rFonts w:ascii="Arial" w:hAnsi="Arial" w:cs="Arial"/>
          <w:sz w:val="22"/>
          <w:szCs w:val="22"/>
        </w:rPr>
      </w:pPr>
      <w:r w:rsidRPr="008A631D">
        <w:rPr>
          <w:rFonts w:ascii="Arial" w:hAnsi="Arial" w:cs="Arial"/>
          <w:sz w:val="22"/>
          <w:szCs w:val="22"/>
        </w:rPr>
        <w:t>Zakłada się, że ważnymi partnerami w realizacji zadań Programu będą organizacje pozarządowe prowadzące działalność pożytku publicznego, agencje zatrudnienia, instytucje szkoleniowe, ośrodki wsparcia ekonomii społecznej zgodnie ze swoją Misją, założeniami programowymi oraz posiadanymi na ten cel środkami publicznymi i własnymi.</w:t>
      </w:r>
    </w:p>
    <w:p w14:paraId="5D379837" w14:textId="77777777" w:rsidR="00B73F3A" w:rsidRPr="00C02906" w:rsidRDefault="00B73F3A" w:rsidP="00D1690A">
      <w:pPr>
        <w:pStyle w:val="Nagwek1"/>
        <w:numPr>
          <w:ilvl w:val="0"/>
          <w:numId w:val="28"/>
        </w:numPr>
        <w:spacing w:before="280" w:after="280"/>
        <w:ind w:left="425" w:hanging="357"/>
        <w:rPr>
          <w:szCs w:val="22"/>
        </w:rPr>
      </w:pPr>
      <w:bookmarkStart w:id="60" w:name="_Toc157077532"/>
      <w:r w:rsidRPr="00C02906">
        <w:rPr>
          <w:szCs w:val="22"/>
        </w:rPr>
        <w:t>Monitoring i ewaluacja</w:t>
      </w:r>
      <w:bookmarkEnd w:id="60"/>
    </w:p>
    <w:p w14:paraId="1F1515B7" w14:textId="0F506432" w:rsidR="00DC1569" w:rsidRPr="00C02906" w:rsidRDefault="00DC1569" w:rsidP="00DC1569">
      <w:pPr>
        <w:spacing w:line="360" w:lineRule="auto"/>
        <w:jc w:val="both"/>
        <w:rPr>
          <w:rFonts w:ascii="Arial" w:hAnsi="Arial" w:cs="Arial"/>
          <w:bCs/>
          <w:sz w:val="22"/>
          <w:szCs w:val="22"/>
        </w:rPr>
      </w:pPr>
      <w:r w:rsidRPr="00C02906">
        <w:rPr>
          <w:rFonts w:ascii="Arial" w:hAnsi="Arial" w:cs="Arial"/>
          <w:bCs/>
          <w:sz w:val="22"/>
          <w:szCs w:val="22"/>
        </w:rPr>
        <w:t xml:space="preserve">Monitoring Programu będzie odbywał się w cyklach dwuletnich a jego celem będzie uzyskanie wiedzy o stopniu realizacji zadań zgodnie z założeniami i celami Programu. Umożliwi bieżące wykrycie problemów powstających w czasie realizacji założeń Programu. </w:t>
      </w:r>
    </w:p>
    <w:p w14:paraId="153011D8" w14:textId="582995D9" w:rsidR="00DC1569" w:rsidRPr="00C02906" w:rsidRDefault="00DC1569" w:rsidP="00DC1569">
      <w:pPr>
        <w:spacing w:line="360" w:lineRule="auto"/>
        <w:jc w:val="both"/>
        <w:rPr>
          <w:rFonts w:ascii="Arial" w:hAnsi="Arial" w:cs="Arial"/>
          <w:bCs/>
          <w:sz w:val="22"/>
          <w:szCs w:val="22"/>
        </w:rPr>
      </w:pPr>
      <w:r w:rsidRPr="00C02906">
        <w:rPr>
          <w:rFonts w:ascii="Arial" w:hAnsi="Arial" w:cs="Arial"/>
          <w:bCs/>
          <w:sz w:val="22"/>
          <w:szCs w:val="22"/>
        </w:rPr>
        <w:t>ROPS w Lublinie w pierwszym kwartale każdego roku będzie występować do instytucji i organizacji pozarządowych odpowiedzialnych za realizację zadań z prośbą o przekazanie informacji o zakresie zrealizowanego zadania. Na podstawie otrzymanych informacji zostanie zgromadzona i usystematyzowana wiedz</w:t>
      </w:r>
      <w:r w:rsidR="0041704E">
        <w:rPr>
          <w:rFonts w:ascii="Arial" w:hAnsi="Arial" w:cs="Arial"/>
          <w:bCs/>
          <w:sz w:val="22"/>
          <w:szCs w:val="22"/>
        </w:rPr>
        <w:t>a</w:t>
      </w:r>
      <w:r w:rsidRPr="00C02906">
        <w:rPr>
          <w:rFonts w:ascii="Arial" w:hAnsi="Arial" w:cs="Arial"/>
          <w:bCs/>
          <w:sz w:val="22"/>
          <w:szCs w:val="22"/>
        </w:rPr>
        <w:t>, która pozwoli zbudować obraz stopnia osiągnięcia poszczególnych wskaźników w ramach przyjętych celów szczegółowych w danym roku i</w:t>
      </w:r>
      <w:r w:rsidR="00F05E4A">
        <w:rPr>
          <w:rFonts w:ascii="Arial" w:hAnsi="Arial" w:cs="Arial"/>
          <w:bCs/>
          <w:sz w:val="22"/>
          <w:szCs w:val="22"/>
        </w:rPr>
        <w:t> </w:t>
      </w:r>
      <w:r w:rsidRPr="00C02906">
        <w:rPr>
          <w:rFonts w:ascii="Arial" w:hAnsi="Arial" w:cs="Arial"/>
          <w:bCs/>
          <w:sz w:val="22"/>
          <w:szCs w:val="22"/>
        </w:rPr>
        <w:t xml:space="preserve">ocenić stopień zaangażowania poszczególnych podmiotów w realizację Programu. </w:t>
      </w:r>
      <w:r w:rsidRPr="00C02906">
        <w:rPr>
          <w:rFonts w:ascii="Arial" w:hAnsi="Arial" w:cs="Arial"/>
          <w:bCs/>
          <w:sz w:val="22"/>
          <w:szCs w:val="22"/>
        </w:rPr>
        <w:br/>
        <w:t xml:space="preserve">W przypadku konieczności wprowadzenia zmian Program zostanie zaktualizowany. </w:t>
      </w:r>
    </w:p>
    <w:p w14:paraId="7BEA3E5B" w14:textId="1ED5EB92" w:rsidR="00DC1569" w:rsidRPr="00C02906" w:rsidRDefault="00DC1569" w:rsidP="00DC1569">
      <w:pPr>
        <w:spacing w:line="360" w:lineRule="auto"/>
        <w:jc w:val="both"/>
        <w:rPr>
          <w:rFonts w:ascii="Arial" w:hAnsi="Arial" w:cs="Arial"/>
          <w:bCs/>
          <w:sz w:val="22"/>
          <w:szCs w:val="22"/>
        </w:rPr>
      </w:pPr>
      <w:r w:rsidRPr="00C02906">
        <w:rPr>
          <w:rFonts w:ascii="Arial" w:hAnsi="Arial" w:cs="Arial"/>
          <w:bCs/>
          <w:sz w:val="22"/>
          <w:szCs w:val="22"/>
        </w:rPr>
        <w:t xml:space="preserve">Celem ewaluacji będzie ocena rzeczywistych efektów realizacji Programu w stosunku do jego zakładanych celów. Ewaluacja Programu zostanie przeprowadzona po zakończeniu okresu realizacji Programu na podstawie wyników przeprowadzonych badań monitoringowych i skupi się na ocenie jakości, skuteczności, efektywności oraz spójności Programu. </w:t>
      </w:r>
    </w:p>
    <w:p w14:paraId="7BF21913" w14:textId="3565C7D9" w:rsidR="00DC1569" w:rsidRPr="00C02906" w:rsidRDefault="00DC1569" w:rsidP="001E33B8">
      <w:pPr>
        <w:spacing w:line="360" w:lineRule="auto"/>
        <w:jc w:val="both"/>
        <w:rPr>
          <w:rFonts w:ascii="Arial" w:hAnsi="Arial" w:cs="Arial"/>
          <w:bCs/>
          <w:sz w:val="22"/>
          <w:szCs w:val="22"/>
        </w:rPr>
      </w:pPr>
      <w:r w:rsidRPr="00C02906">
        <w:rPr>
          <w:rFonts w:ascii="Arial" w:hAnsi="Arial" w:cs="Arial"/>
          <w:bCs/>
          <w:sz w:val="22"/>
          <w:szCs w:val="22"/>
        </w:rPr>
        <w:t xml:space="preserve">Wnioski z badania ewaluacyjnego pozwolą na udzielenie odpowiedzi na pytanie o potrzebę doskonalenia systemu zarządzania i wdrażania Programu, sposoby wydatkowania środków finansowych, a w ostatecznym rozrachunku kierunków wsparcia udzielanych beneficjentom Programu i postępów w osiąganiu celu głównego. </w:t>
      </w:r>
      <w:r w:rsidRPr="00C02906">
        <w:rPr>
          <w:rFonts w:ascii="Arial" w:hAnsi="Arial" w:cs="Arial"/>
          <w:sz w:val="22"/>
          <w:szCs w:val="22"/>
        </w:rPr>
        <w:t xml:space="preserve">Stanowić będą źródło informacji jako podstawa opracowaniu kolejnej edycji Programu. </w:t>
      </w:r>
    </w:p>
    <w:sectPr w:rsidR="00DC1569" w:rsidRPr="00C02906" w:rsidSect="00325E36">
      <w:footerReference w:type="even" r:id="rId13"/>
      <w:footerReference w:type="default" r:id="rId14"/>
      <w:headerReference w:type="first" r:id="rId15"/>
      <w:pgSz w:w="11906" w:h="16838"/>
      <w:pgMar w:top="1417" w:right="1416" w:bottom="1417"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085A" w14:textId="77777777" w:rsidR="00325E36" w:rsidRDefault="00325E36">
      <w:r>
        <w:separator/>
      </w:r>
    </w:p>
  </w:endnote>
  <w:endnote w:type="continuationSeparator" w:id="0">
    <w:p w14:paraId="6EBA45FA" w14:textId="77777777" w:rsidR="00325E36" w:rsidRDefault="0032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C8CC" w14:textId="77777777" w:rsidR="00685634" w:rsidRDefault="0068563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14:paraId="5B2EF287" w14:textId="77777777" w:rsidR="00685634" w:rsidRDefault="0068563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226F" w14:textId="77777777" w:rsidR="00685634" w:rsidRPr="00485158" w:rsidRDefault="00685634" w:rsidP="00C80DA1">
    <w:pPr>
      <w:pStyle w:val="Stopka"/>
      <w:pBdr>
        <w:top w:val="single" w:sz="4" w:space="1" w:color="auto"/>
      </w:pBdr>
      <w:ind w:right="360"/>
      <w:jc w:val="right"/>
      <w:rPr>
        <w:sz w:val="18"/>
        <w:szCs w:val="18"/>
      </w:rPr>
    </w:pPr>
    <w:r w:rsidRPr="00C80DA1">
      <w:rPr>
        <w:rFonts w:ascii="Cambria" w:hAnsi="Cambria"/>
        <w:sz w:val="18"/>
        <w:szCs w:val="18"/>
      </w:rPr>
      <w:t xml:space="preserve">Strona </w:t>
    </w:r>
    <w:r w:rsidRPr="00C80DA1">
      <w:rPr>
        <w:rFonts w:ascii="Cambria" w:hAnsi="Cambria"/>
        <w:sz w:val="18"/>
        <w:szCs w:val="18"/>
      </w:rPr>
      <w:fldChar w:fldCharType="begin"/>
    </w:r>
    <w:r w:rsidRPr="00C80DA1">
      <w:rPr>
        <w:rFonts w:ascii="Cambria" w:hAnsi="Cambria"/>
        <w:sz w:val="18"/>
        <w:szCs w:val="18"/>
      </w:rPr>
      <w:instrText xml:space="preserve"> PAGE </w:instrText>
    </w:r>
    <w:r w:rsidRPr="00C80DA1">
      <w:rPr>
        <w:rFonts w:ascii="Cambria" w:hAnsi="Cambria"/>
        <w:sz w:val="18"/>
        <w:szCs w:val="18"/>
      </w:rPr>
      <w:fldChar w:fldCharType="separate"/>
    </w:r>
    <w:r w:rsidR="00F47350">
      <w:rPr>
        <w:rFonts w:ascii="Cambria" w:hAnsi="Cambria"/>
        <w:noProof/>
        <w:sz w:val="18"/>
        <w:szCs w:val="18"/>
      </w:rPr>
      <w:t>3</w:t>
    </w:r>
    <w:r w:rsidRPr="00C80DA1">
      <w:rPr>
        <w:rFonts w:ascii="Cambria" w:hAnsi="Cambria"/>
        <w:sz w:val="18"/>
        <w:szCs w:val="18"/>
      </w:rPr>
      <w:fldChar w:fldCharType="end"/>
    </w:r>
    <w:r w:rsidRPr="00C80DA1">
      <w:rPr>
        <w:rFonts w:ascii="Cambria" w:hAnsi="Cambria"/>
        <w:sz w:val="18"/>
        <w:szCs w:val="18"/>
      </w:rPr>
      <w:t xml:space="preserve"> z </w:t>
    </w:r>
    <w:r w:rsidRPr="00C80DA1">
      <w:rPr>
        <w:rFonts w:ascii="Cambria" w:hAnsi="Cambria"/>
        <w:sz w:val="18"/>
        <w:szCs w:val="18"/>
      </w:rPr>
      <w:fldChar w:fldCharType="begin"/>
    </w:r>
    <w:r w:rsidRPr="00C80DA1">
      <w:rPr>
        <w:rFonts w:ascii="Cambria" w:hAnsi="Cambria"/>
        <w:sz w:val="18"/>
        <w:szCs w:val="18"/>
      </w:rPr>
      <w:instrText xml:space="preserve"> NUMPAGES </w:instrText>
    </w:r>
    <w:r w:rsidRPr="00C80DA1">
      <w:rPr>
        <w:rFonts w:ascii="Cambria" w:hAnsi="Cambria"/>
        <w:sz w:val="18"/>
        <w:szCs w:val="18"/>
      </w:rPr>
      <w:fldChar w:fldCharType="separate"/>
    </w:r>
    <w:r w:rsidR="00F47350">
      <w:rPr>
        <w:rFonts w:ascii="Cambria" w:hAnsi="Cambria"/>
        <w:noProof/>
        <w:sz w:val="18"/>
        <w:szCs w:val="18"/>
      </w:rPr>
      <w:t>49</w:t>
    </w:r>
    <w:r w:rsidRPr="00C80DA1">
      <w:rPr>
        <w:rFonts w:ascii="Cambria" w:hAnsi="Cambri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6248C" w14:textId="77777777" w:rsidR="00325E36" w:rsidRDefault="00325E36">
      <w:r>
        <w:separator/>
      </w:r>
    </w:p>
  </w:footnote>
  <w:footnote w:type="continuationSeparator" w:id="0">
    <w:p w14:paraId="5B77CF9E" w14:textId="77777777" w:rsidR="00325E36" w:rsidRDefault="00325E36">
      <w:r>
        <w:continuationSeparator/>
      </w:r>
    </w:p>
  </w:footnote>
  <w:footnote w:id="1">
    <w:p w14:paraId="696BF386" w14:textId="77777777" w:rsidR="001C3529" w:rsidRPr="003B2EF7" w:rsidRDefault="001C3529">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Ustawa o ochronie zdrowia psychicznego (tj. Dz. U. z 2022 r. poz. 2123)</w:t>
      </w:r>
    </w:p>
  </w:footnote>
  <w:footnote w:id="2">
    <w:p w14:paraId="6D6A4E9E" w14:textId="77777777" w:rsidR="00E53A80" w:rsidRPr="00E53A80" w:rsidRDefault="00E53A80" w:rsidP="00E53A80">
      <w:pPr>
        <w:pStyle w:val="Tekstprzypisudolnego"/>
        <w:jc w:val="both"/>
        <w:rPr>
          <w:rFonts w:ascii="Arial" w:hAnsi="Arial" w:cs="Arial"/>
        </w:rPr>
      </w:pPr>
      <w:r w:rsidRPr="00E53A80">
        <w:rPr>
          <w:rStyle w:val="Odwoanieprzypisudolnego"/>
          <w:rFonts w:ascii="Arial" w:hAnsi="Arial" w:cs="Arial"/>
        </w:rPr>
        <w:footnoteRef/>
      </w:r>
      <w:r w:rsidRPr="00E53A80">
        <w:rPr>
          <w:rFonts w:ascii="Arial" w:hAnsi="Arial" w:cs="Arial"/>
        </w:rPr>
        <w:t xml:space="preserve"> T. Białas: </w:t>
      </w:r>
      <w:r w:rsidRPr="00E53A80">
        <w:rPr>
          <w:rFonts w:ascii="Arial" w:hAnsi="Arial" w:cs="Arial"/>
          <w:i/>
          <w:iCs/>
        </w:rPr>
        <w:t>Zdrowie psychiczne. Jaka jest nasza kondycja po pandemii COVID-19 i jak można ją poprawić?,</w:t>
      </w:r>
      <w:r w:rsidRPr="00E53A80">
        <w:rPr>
          <w:rFonts w:ascii="Arial" w:hAnsi="Arial" w:cs="Arial"/>
        </w:rPr>
        <w:t xml:space="preserve"> Wojewódzka Stacja Sanitarno-Epidemiologiczna w Warszawie, Warszawa 2021, s. 1. </w:t>
      </w:r>
    </w:p>
  </w:footnote>
  <w:footnote w:id="3">
    <w:p w14:paraId="2256F5AB" w14:textId="77777777" w:rsidR="00E02685" w:rsidRPr="00E53A80" w:rsidRDefault="00E02685" w:rsidP="00E53A80">
      <w:pPr>
        <w:pStyle w:val="Tekstprzypisudolnego"/>
        <w:jc w:val="both"/>
        <w:rPr>
          <w:rFonts w:ascii="Arial" w:hAnsi="Arial" w:cs="Arial"/>
        </w:rPr>
      </w:pPr>
      <w:r w:rsidRPr="00E53A80">
        <w:rPr>
          <w:rStyle w:val="Odwoanieprzypisudolnego"/>
          <w:rFonts w:ascii="Arial" w:hAnsi="Arial" w:cs="Arial"/>
        </w:rPr>
        <w:footnoteRef/>
      </w:r>
      <w:r w:rsidRPr="00E53A80">
        <w:rPr>
          <w:rFonts w:ascii="Arial" w:hAnsi="Arial" w:cs="Arial"/>
        </w:rPr>
        <w:t xml:space="preserve"> </w:t>
      </w:r>
      <w:r w:rsidRPr="00E53A80">
        <w:rPr>
          <w:rFonts w:ascii="Arial" w:hAnsi="Arial" w:cs="Arial"/>
          <w:i/>
          <w:iCs/>
        </w:rPr>
        <w:t>Wyniki badania EZOP II</w:t>
      </w:r>
      <w:r w:rsidR="00AE4DA2" w:rsidRPr="00E53A80">
        <w:rPr>
          <w:rFonts w:ascii="Arial" w:hAnsi="Arial" w:cs="Arial"/>
          <w:i/>
          <w:iCs/>
        </w:rPr>
        <w:t xml:space="preserve"> </w:t>
      </w:r>
      <w:r w:rsidRPr="00E53A80">
        <w:rPr>
          <w:rFonts w:ascii="Arial" w:hAnsi="Arial" w:cs="Arial"/>
        </w:rPr>
        <w:t>[w:] Psychiatria. Pismo dla praktyków Nr 4/2021 s.14</w:t>
      </w:r>
      <w:r w:rsidR="00AE4DA2" w:rsidRPr="00E53A80">
        <w:rPr>
          <w:rFonts w:ascii="Arial" w:hAnsi="Arial" w:cs="Arial"/>
        </w:rPr>
        <w:t xml:space="preserve"> (na podstawie:  J. Moskalewicz, J. Wciórka (red.),</w:t>
      </w:r>
      <w:r w:rsidR="00AE4DA2" w:rsidRPr="00E53A80">
        <w:rPr>
          <w:rFonts w:ascii="Arial" w:hAnsi="Arial" w:cs="Arial"/>
          <w:i/>
          <w:iCs/>
        </w:rPr>
        <w:t xml:space="preserve"> Kondycja psychiczna mieszkańców Polski</w:t>
      </w:r>
      <w:r w:rsidR="00AE4DA2" w:rsidRPr="00E53A80">
        <w:rPr>
          <w:rFonts w:ascii="Arial" w:hAnsi="Arial" w:cs="Arial"/>
        </w:rPr>
        <w:t>. Raport z badań „Kompleksowe badanie stanu zdrowia psychicznego społeczeństwa i jego uwarunkowań – EZOP II”, Instytut Psychiatrii i Neurologii Warszawa 2021 r.).</w:t>
      </w:r>
    </w:p>
  </w:footnote>
  <w:footnote w:id="4">
    <w:p w14:paraId="7D1B54BE" w14:textId="77777777" w:rsidR="008F017D" w:rsidRPr="003B2EF7" w:rsidRDefault="008F017D">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M. Grabowska: </w:t>
      </w:r>
      <w:r w:rsidRPr="003B2EF7">
        <w:rPr>
          <w:rFonts w:ascii="Arial" w:hAnsi="Arial" w:cs="Arial"/>
          <w:i/>
          <w:iCs/>
        </w:rPr>
        <w:t>Stosunek do osób chorych psych</w:t>
      </w:r>
      <w:r w:rsidR="003B2EF7" w:rsidRPr="003B2EF7">
        <w:rPr>
          <w:rFonts w:ascii="Arial" w:hAnsi="Arial" w:cs="Arial"/>
          <w:i/>
          <w:iCs/>
        </w:rPr>
        <w:t>i</w:t>
      </w:r>
      <w:r w:rsidRPr="003B2EF7">
        <w:rPr>
          <w:rFonts w:ascii="Arial" w:hAnsi="Arial" w:cs="Arial"/>
          <w:i/>
          <w:iCs/>
        </w:rPr>
        <w:t>cznie</w:t>
      </w:r>
      <w:r w:rsidRPr="003B2EF7">
        <w:rPr>
          <w:rFonts w:ascii="Arial" w:hAnsi="Arial" w:cs="Arial"/>
        </w:rPr>
        <w:t xml:space="preserve">, CBOS, Warszawa 2019, s. </w:t>
      </w:r>
      <w:r w:rsidR="003B2EF7" w:rsidRPr="003B2EF7">
        <w:rPr>
          <w:rFonts w:ascii="Arial" w:hAnsi="Arial" w:cs="Arial"/>
        </w:rPr>
        <w:t xml:space="preserve">22 – 24. </w:t>
      </w:r>
    </w:p>
  </w:footnote>
  <w:footnote w:id="5">
    <w:p w14:paraId="1C8F02FF" w14:textId="77777777" w:rsidR="003B2EF7" w:rsidRPr="003B2EF7" w:rsidRDefault="003B2EF7">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Ibidem, s. 26 – 27</w:t>
      </w:r>
    </w:p>
  </w:footnote>
  <w:footnote w:id="6">
    <w:p w14:paraId="3572C1C9" w14:textId="77777777" w:rsidR="003B2EF7" w:rsidRPr="003B2EF7" w:rsidRDefault="003B2EF7">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Ibidem, s. 33 – 34.</w:t>
      </w:r>
    </w:p>
  </w:footnote>
  <w:footnote w:id="7">
    <w:p w14:paraId="0E810AFF" w14:textId="77777777" w:rsidR="003B2EF7" w:rsidRDefault="003B2EF7">
      <w:pPr>
        <w:pStyle w:val="Tekstprzypisudolnego"/>
      </w:pPr>
      <w:r w:rsidRPr="003B2EF7">
        <w:rPr>
          <w:rStyle w:val="Odwoanieprzypisudolnego"/>
          <w:rFonts w:ascii="Arial" w:hAnsi="Arial" w:cs="Arial"/>
        </w:rPr>
        <w:footnoteRef/>
      </w:r>
      <w:r w:rsidRPr="003B2EF7">
        <w:rPr>
          <w:rFonts w:ascii="Arial" w:hAnsi="Arial" w:cs="Arial"/>
        </w:rPr>
        <w:t xml:space="preserve"> Ibidem. s. 35. </w:t>
      </w:r>
    </w:p>
  </w:footnote>
  <w:footnote w:id="8">
    <w:p w14:paraId="078F9D5A" w14:textId="77777777" w:rsidR="003B2EF7" w:rsidRPr="00E02685" w:rsidRDefault="003B2EF7">
      <w:pPr>
        <w:pStyle w:val="Tekstprzypisudolnego"/>
        <w:rPr>
          <w:rFonts w:ascii="Arial" w:hAnsi="Arial" w:cs="Arial"/>
        </w:rPr>
      </w:pPr>
      <w:r w:rsidRPr="00E02685">
        <w:rPr>
          <w:rStyle w:val="Odwoanieprzypisudolnego"/>
          <w:rFonts w:ascii="Arial" w:hAnsi="Arial" w:cs="Arial"/>
        </w:rPr>
        <w:footnoteRef/>
      </w:r>
      <w:r w:rsidRPr="00E02685">
        <w:rPr>
          <w:rFonts w:ascii="Arial" w:hAnsi="Arial" w:cs="Arial"/>
        </w:rPr>
        <w:t xml:space="preserve"> </w:t>
      </w:r>
      <w:r w:rsidR="00E02685" w:rsidRPr="00E02685">
        <w:rPr>
          <w:rFonts w:ascii="Arial" w:hAnsi="Arial" w:cs="Arial"/>
          <w:i/>
          <w:iCs/>
        </w:rPr>
        <w:t>Zdrowie</w:t>
      </w:r>
      <w:r w:rsidRPr="00E02685">
        <w:rPr>
          <w:rFonts w:ascii="Arial" w:hAnsi="Arial" w:cs="Arial"/>
          <w:i/>
          <w:iCs/>
        </w:rPr>
        <w:t xml:space="preserve"> </w:t>
      </w:r>
      <w:r w:rsidR="00E02685" w:rsidRPr="00E02685">
        <w:rPr>
          <w:rFonts w:ascii="Arial" w:hAnsi="Arial" w:cs="Arial"/>
          <w:i/>
          <w:iCs/>
        </w:rPr>
        <w:t>psychiczne</w:t>
      </w:r>
      <w:r w:rsidRPr="00E02685">
        <w:rPr>
          <w:rFonts w:ascii="Arial" w:hAnsi="Arial" w:cs="Arial"/>
          <w:i/>
          <w:iCs/>
        </w:rPr>
        <w:t xml:space="preserve"> Polaków. Komunikat z badań 154/2021</w:t>
      </w:r>
      <w:r w:rsidR="00E02685" w:rsidRPr="00E02685">
        <w:rPr>
          <w:rFonts w:ascii="Arial" w:hAnsi="Arial" w:cs="Arial"/>
        </w:rPr>
        <w:t xml:space="preserve">, CBOS, Warszawa 2021, s. 1. </w:t>
      </w:r>
    </w:p>
  </w:footnote>
  <w:footnote w:id="9">
    <w:p w14:paraId="033E3313" w14:textId="52F2D65F" w:rsidR="00AB69F7" w:rsidRPr="00AB69F7" w:rsidRDefault="00AB69F7" w:rsidP="00AB69F7">
      <w:pPr>
        <w:pStyle w:val="Tekstprzypisudolnego"/>
        <w:jc w:val="both"/>
        <w:rPr>
          <w:rFonts w:ascii="Arial" w:hAnsi="Arial" w:cs="Arial"/>
        </w:rPr>
      </w:pPr>
      <w:r w:rsidRPr="00AB69F7">
        <w:rPr>
          <w:rStyle w:val="Odwoanieprzypisudolnego"/>
          <w:rFonts w:ascii="Arial" w:hAnsi="Arial" w:cs="Arial"/>
        </w:rPr>
        <w:footnoteRef/>
      </w:r>
      <w:r w:rsidRPr="00AB69F7">
        <w:rPr>
          <w:rFonts w:ascii="Arial" w:hAnsi="Arial" w:cs="Arial"/>
        </w:rPr>
        <w:t xml:space="preserve"> </w:t>
      </w:r>
      <w:r w:rsidRPr="00AB69F7">
        <w:rPr>
          <w:rStyle w:val="Nagwek2Znak"/>
          <w:rFonts w:cs="Arial"/>
          <w:b w:val="0"/>
          <w:bCs w:val="0"/>
          <w:sz w:val="20"/>
          <w:szCs w:val="20"/>
          <w:lang w:val="pl-PL"/>
        </w:rPr>
        <w:t xml:space="preserve">„Zdrowa przyszłość. Ramy strategiczne rozwoju systemu ochrony zdrowia na lata 2021 – 2027 z perspektywą do 2030r.”, załącznik </w:t>
      </w:r>
      <w:r w:rsidRPr="00AB69F7">
        <w:rPr>
          <w:rFonts w:ascii="Arial" w:hAnsi="Arial" w:cs="Arial"/>
        </w:rPr>
        <w:t>do uchwały nr 196/2021 Rady Ministrów z dnia 27 grudnia 2021, Ministerstwo Zdrowia, s.19</w:t>
      </w:r>
    </w:p>
  </w:footnote>
  <w:footnote w:id="10">
    <w:p w14:paraId="0BA994B3" w14:textId="695A664D" w:rsidR="00AB69F7" w:rsidRPr="00AB69F7" w:rsidRDefault="00AB69F7" w:rsidP="00AB69F7">
      <w:pPr>
        <w:pStyle w:val="Tekstprzypisudolnego"/>
        <w:jc w:val="both"/>
        <w:rPr>
          <w:rFonts w:ascii="Arial" w:hAnsi="Arial" w:cs="Arial"/>
        </w:rPr>
      </w:pPr>
      <w:r w:rsidRPr="00AB69F7">
        <w:rPr>
          <w:rStyle w:val="Odwoanieprzypisudolnego"/>
          <w:rFonts w:ascii="Arial" w:hAnsi="Arial" w:cs="Arial"/>
        </w:rPr>
        <w:footnoteRef/>
      </w:r>
      <w:r w:rsidRPr="00AB69F7">
        <w:rPr>
          <w:rFonts w:ascii="Arial" w:hAnsi="Arial" w:cs="Arial"/>
        </w:rPr>
        <w:t xml:space="preserve"> Ibidems.42</w:t>
      </w:r>
    </w:p>
  </w:footnote>
  <w:footnote w:id="11">
    <w:p w14:paraId="1F401237" w14:textId="2E1275DC" w:rsidR="005C2E14" w:rsidRPr="00C36C77" w:rsidRDefault="005C2E14">
      <w:pPr>
        <w:pStyle w:val="Tekstprzypisudolnego"/>
        <w:rPr>
          <w:rFonts w:ascii="Arial" w:hAnsi="Arial" w:cs="Arial"/>
        </w:rPr>
      </w:pPr>
      <w:r w:rsidRPr="00C36C77">
        <w:rPr>
          <w:rStyle w:val="Odwoanieprzypisudolnego"/>
          <w:rFonts w:ascii="Arial" w:hAnsi="Arial" w:cs="Arial"/>
        </w:rPr>
        <w:footnoteRef/>
      </w:r>
      <w:r w:rsidRPr="00C36C77">
        <w:rPr>
          <w:rFonts w:ascii="Arial" w:hAnsi="Arial" w:cs="Arial"/>
        </w:rPr>
        <w:t xml:space="preserve"> Bazy Analiz Systemowych i Wdrożeniowych, </w:t>
      </w:r>
      <w:hyperlink r:id="rId1" w:history="1">
        <w:r w:rsidRPr="00C36C77">
          <w:rPr>
            <w:rStyle w:val="Hipercze"/>
            <w:rFonts w:ascii="Arial" w:hAnsi="Arial" w:cs="Arial"/>
          </w:rPr>
          <w:t>https://basiw.mz.gov.pl</w:t>
        </w:r>
      </w:hyperlink>
      <w:r w:rsidRPr="00C36C77">
        <w:rPr>
          <w:rFonts w:ascii="Arial" w:hAnsi="Arial" w:cs="Arial"/>
        </w:rPr>
        <w:t xml:space="preserve"> (data wejścia: 15.08.2023)</w:t>
      </w:r>
    </w:p>
  </w:footnote>
  <w:footnote w:id="12">
    <w:p w14:paraId="0AE3966E" w14:textId="609FC798" w:rsidR="00C36C77" w:rsidRPr="00C36C77" w:rsidRDefault="00C36C77">
      <w:pPr>
        <w:pStyle w:val="Tekstprzypisudolnego"/>
        <w:rPr>
          <w:rFonts w:ascii="Arial" w:hAnsi="Arial" w:cs="Arial"/>
        </w:rPr>
      </w:pPr>
      <w:r w:rsidRPr="00C36C77">
        <w:rPr>
          <w:rStyle w:val="Odwoanieprzypisudolnego"/>
          <w:rFonts w:ascii="Arial" w:hAnsi="Arial" w:cs="Arial"/>
        </w:rPr>
        <w:footnoteRef/>
      </w:r>
      <w:r w:rsidRPr="00C36C77">
        <w:rPr>
          <w:rFonts w:ascii="Arial" w:hAnsi="Arial" w:cs="Arial"/>
        </w:rPr>
        <w:t xml:space="preserve"> Ibidem</w:t>
      </w:r>
    </w:p>
  </w:footnote>
  <w:footnote w:id="13">
    <w:p w14:paraId="2B942877"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2020, poz. 426, 568, 875</w:t>
      </w:r>
      <w:r w:rsidR="00BB0628" w:rsidRPr="00197EF6">
        <w:rPr>
          <w:rFonts w:ascii="Arial" w:hAnsi="Arial" w:cs="Arial"/>
        </w:rPr>
        <w:t xml:space="preserve"> (tekst jednolity)</w:t>
      </w:r>
      <w:r w:rsidRPr="00197EF6">
        <w:rPr>
          <w:rFonts w:ascii="Arial" w:hAnsi="Arial" w:cs="Arial"/>
        </w:rPr>
        <w:t>.</w:t>
      </w:r>
    </w:p>
  </w:footnote>
  <w:footnote w:id="14">
    <w:p w14:paraId="6DE11B7E"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Źródło danych GUS: </w:t>
      </w:r>
      <w:r w:rsidRPr="00197EF6">
        <w:rPr>
          <w:rFonts w:ascii="Arial" w:hAnsi="Arial" w:cs="Arial"/>
          <w:i/>
          <w:iCs/>
        </w:rPr>
        <w:t>Osoby niepełnosprawne w 2019 r.</w:t>
      </w:r>
      <w:r w:rsidR="00A14F9E" w:rsidRPr="00197EF6">
        <w:rPr>
          <w:rFonts w:ascii="Arial" w:hAnsi="Arial" w:cs="Arial"/>
          <w:i/>
          <w:iCs/>
        </w:rPr>
        <w:t xml:space="preserve">, </w:t>
      </w:r>
      <w:hyperlink r:id="rId2" w:history="1">
        <w:r w:rsidR="00A14F9E" w:rsidRPr="00197EF6">
          <w:rPr>
            <w:rStyle w:val="Hipercze"/>
            <w:rFonts w:ascii="Arial" w:hAnsi="Arial" w:cs="Arial"/>
            <w:color w:val="auto"/>
            <w:u w:val="none"/>
          </w:rPr>
          <w:t>https://stat.gov.pl/files/gfx/portalinformacyjny/pl/defaultaktualnosci/5487/26/1/1/osoby_niepelnosprawne_w_2019_r.pdf</w:t>
        </w:r>
      </w:hyperlink>
      <w:r w:rsidR="00A14F9E" w:rsidRPr="00197EF6">
        <w:rPr>
          <w:rFonts w:ascii="Arial" w:hAnsi="Arial" w:cs="Arial"/>
        </w:rPr>
        <w:t xml:space="preserve"> (dostęp: 30.06.2023)</w:t>
      </w:r>
    </w:p>
  </w:footnote>
  <w:footnote w:id="15">
    <w:p w14:paraId="6FE8AECD"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z 2021 r. poz. 423, 432, 619, 1621, 1834, 1981, 2105.</w:t>
      </w:r>
    </w:p>
  </w:footnote>
  <w:footnote w:id="16">
    <w:p w14:paraId="4C86DC64"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2022 poz. 240).</w:t>
      </w:r>
    </w:p>
  </w:footnote>
  <w:footnote w:id="17">
    <w:p w14:paraId="6CC1D426"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z 2021 r. poz. 291, 353, 794, 1621, 1981, 2105, 2270, 2314.</w:t>
      </w:r>
    </w:p>
  </w:footnote>
  <w:footnote w:id="18">
    <w:p w14:paraId="62F49E41" w14:textId="77777777" w:rsidR="00A14F9E" w:rsidRPr="00197EF6" w:rsidRDefault="00A14F9E">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w:t>
      </w:r>
      <w:r w:rsidRPr="00197EF6">
        <w:rPr>
          <w:rFonts w:ascii="Arial" w:hAnsi="Arial" w:cs="Arial"/>
          <w:i/>
          <w:iCs/>
        </w:rPr>
        <w:t>Pułapka rentowa - prawo wciąż ogranicza aktywność zawodową osób z niepełnosprawnościami</w:t>
      </w:r>
      <w:r w:rsidRPr="00197EF6">
        <w:rPr>
          <w:rFonts w:ascii="Arial" w:hAnsi="Arial" w:cs="Arial"/>
        </w:rPr>
        <w:t xml:space="preserve">, </w:t>
      </w:r>
      <w:r w:rsidRPr="00197EF6">
        <w:rPr>
          <w:rFonts w:ascii="Arial" w:hAnsi="Arial" w:cs="Arial"/>
        </w:rPr>
        <w:br/>
      </w:r>
      <w:hyperlink r:id="rId3" w:history="1">
        <w:r w:rsidRPr="00197EF6">
          <w:rPr>
            <w:rStyle w:val="Hipercze"/>
            <w:rFonts w:ascii="Arial" w:hAnsi="Arial" w:cs="Arial"/>
            <w:color w:val="auto"/>
            <w:u w:val="none"/>
          </w:rPr>
          <w:t>https://www.prawo.pl/kadry/aktywnosc-zawodowa-osob-z-niepelnosprawnosciami-zmiany-2022-r,513411.html</w:t>
        </w:r>
      </w:hyperlink>
      <w:r w:rsidRPr="00197EF6">
        <w:rPr>
          <w:rFonts w:ascii="Arial" w:hAnsi="Arial" w:cs="Arial"/>
        </w:rPr>
        <w:t xml:space="preserve"> (dostęp: 30.06.2023)</w:t>
      </w:r>
    </w:p>
  </w:footnote>
  <w:footnote w:id="19">
    <w:p w14:paraId="5D68058B" w14:textId="77777777" w:rsidR="00A14F9E" w:rsidRPr="00113600" w:rsidRDefault="00A14F9E" w:rsidP="00A14F9E">
      <w:pPr>
        <w:pStyle w:val="Tekstprzypisudolnego"/>
        <w:rPr>
          <w:rFonts w:ascii="Arial" w:hAnsi="Arial" w:cs="Arial"/>
        </w:rPr>
      </w:pPr>
      <w:r>
        <w:rPr>
          <w:rStyle w:val="Odwoanieprzypisudolnego"/>
        </w:rPr>
        <w:footnoteRef/>
      </w:r>
      <w:r>
        <w:t xml:space="preserve"> </w:t>
      </w:r>
      <w:r w:rsidRPr="00A14F9E">
        <w:rPr>
          <w:rFonts w:ascii="Arial" w:hAnsi="Arial" w:cs="Arial"/>
        </w:rPr>
        <w:t xml:space="preserve">Źródło danych GUS: </w:t>
      </w:r>
      <w:r w:rsidRPr="00A14F9E">
        <w:rPr>
          <w:rFonts w:ascii="Arial" w:hAnsi="Arial" w:cs="Arial"/>
          <w:i/>
          <w:iCs/>
        </w:rPr>
        <w:t>Osoby niepełnosprawne w 2019 r.</w:t>
      </w:r>
      <w:r>
        <w:rPr>
          <w:rFonts w:ascii="Arial" w:hAnsi="Arial" w:cs="Arial"/>
          <w:i/>
          <w:iCs/>
        </w:rPr>
        <w:t xml:space="preserve">, </w:t>
      </w:r>
      <w:hyperlink r:id="rId4" w:history="1">
        <w:r w:rsidRPr="00113600">
          <w:rPr>
            <w:rStyle w:val="Hipercze"/>
            <w:rFonts w:ascii="Arial" w:hAnsi="Arial" w:cs="Arial"/>
            <w:color w:val="auto"/>
            <w:u w:val="none"/>
          </w:rPr>
          <w:t>https://stat.gov.pl/files/gfx/portalinformacyjny/pl/defaultaktualnosci/5487/26/1/1/osoby_niepelnosprawne_w_2019_r.pdf</w:t>
        </w:r>
      </w:hyperlink>
      <w:r w:rsidRPr="00113600">
        <w:rPr>
          <w:rFonts w:ascii="Arial" w:hAnsi="Arial" w:cs="Arial"/>
        </w:rPr>
        <w:t xml:space="preserve"> (dostęp: 30.06.2023)</w:t>
      </w:r>
    </w:p>
  </w:footnote>
  <w:footnote w:id="20">
    <w:p w14:paraId="7AA98ED8" w14:textId="77777777" w:rsidR="000C374C" w:rsidRPr="003313B7" w:rsidRDefault="000C374C">
      <w:pPr>
        <w:pStyle w:val="Tekstprzypisudolnego"/>
        <w:rPr>
          <w:rFonts w:ascii="Arial" w:hAnsi="Arial" w:cs="Arial"/>
        </w:rPr>
      </w:pPr>
      <w:r w:rsidRPr="00113600">
        <w:rPr>
          <w:rStyle w:val="Odwoanieprzypisudolnego"/>
          <w:rFonts w:ascii="Arial" w:hAnsi="Arial" w:cs="Arial"/>
        </w:rPr>
        <w:footnoteRef/>
      </w:r>
      <w:r w:rsidRPr="00113600">
        <w:rPr>
          <w:rFonts w:ascii="Arial" w:hAnsi="Arial" w:cs="Arial"/>
        </w:rPr>
        <w:t xml:space="preserve"> Źródło danych GUS: </w:t>
      </w:r>
      <w:r w:rsidRPr="00113600">
        <w:rPr>
          <w:rFonts w:ascii="Arial" w:hAnsi="Arial" w:cs="Arial"/>
          <w:i/>
          <w:iCs/>
        </w:rPr>
        <w:t>Osoby n</w:t>
      </w:r>
      <w:r w:rsidRPr="003313B7">
        <w:rPr>
          <w:rFonts w:ascii="Arial" w:hAnsi="Arial" w:cs="Arial"/>
          <w:i/>
          <w:iCs/>
        </w:rPr>
        <w:t>iepełnosprawne w 2020 r.,</w:t>
      </w:r>
      <w:r w:rsidRPr="003313B7">
        <w:rPr>
          <w:rFonts w:ascii="Arial" w:hAnsi="Arial" w:cs="Arial"/>
        </w:rPr>
        <w:t xml:space="preserve"> </w:t>
      </w:r>
      <w:hyperlink r:id="rId5" w:history="1">
        <w:r w:rsidRPr="003313B7">
          <w:rPr>
            <w:rStyle w:val="Hipercze"/>
            <w:rFonts w:ascii="Arial" w:hAnsi="Arial" w:cs="Arial"/>
            <w:color w:val="auto"/>
            <w:u w:val="none"/>
          </w:rPr>
          <w:t>https://stat.gov.pl/files/gfx/portalinformacyjny/pl/defaultaktualnosci/5487/26/1/1/osoby_niepelnosprawne_w_2020_r.pdf</w:t>
        </w:r>
      </w:hyperlink>
      <w:r w:rsidRPr="003313B7">
        <w:rPr>
          <w:rFonts w:ascii="Arial" w:hAnsi="Arial" w:cs="Arial"/>
        </w:rPr>
        <w:t xml:space="preserve"> (dostęp: 30.06.2023)</w:t>
      </w:r>
    </w:p>
  </w:footnote>
  <w:footnote w:id="21">
    <w:p w14:paraId="2205A4D7" w14:textId="59772E2E" w:rsidR="00D41C8D" w:rsidRPr="00F2743C" w:rsidRDefault="00D41C8D">
      <w:pPr>
        <w:pStyle w:val="Tekstprzypisudolnego"/>
        <w:rPr>
          <w:rFonts w:ascii="Arial" w:hAnsi="Arial" w:cs="Arial"/>
        </w:rPr>
      </w:pPr>
      <w:r w:rsidRPr="003313B7">
        <w:rPr>
          <w:rStyle w:val="Odwoanieprzypisudolnego"/>
          <w:rFonts w:ascii="Arial" w:hAnsi="Arial" w:cs="Arial"/>
        </w:rPr>
        <w:footnoteRef/>
      </w:r>
      <w:r w:rsidRPr="003313B7">
        <w:rPr>
          <w:rFonts w:ascii="Arial" w:hAnsi="Arial" w:cs="Arial"/>
        </w:rPr>
        <w:t xml:space="preserve"> Źródło danych GUS: </w:t>
      </w:r>
      <w:r w:rsidRPr="003313B7">
        <w:rPr>
          <w:rFonts w:ascii="Arial" w:hAnsi="Arial" w:cs="Arial"/>
          <w:i/>
          <w:iCs/>
        </w:rPr>
        <w:t>Osoby niepełnosprawne w 2021 r.,</w:t>
      </w:r>
      <w:r w:rsidRPr="003313B7">
        <w:rPr>
          <w:rFonts w:ascii="Arial" w:hAnsi="Arial" w:cs="Arial"/>
        </w:rPr>
        <w:t xml:space="preserve"> </w:t>
      </w:r>
      <w:hyperlink r:id="rId6" w:history="1">
        <w:r w:rsidRPr="003313B7">
          <w:rPr>
            <w:rStyle w:val="Hipercze"/>
            <w:rFonts w:ascii="Arial" w:hAnsi="Arial" w:cs="Arial"/>
            <w:color w:val="auto"/>
            <w:u w:val="none"/>
          </w:rPr>
          <w:t>https://stat.gov.pl/files/gfx/portalinformacyjny/pl/defaultaktualnosci/5487/26/1/1/osoby_niepelnosprawne_w_2021_r.pdf</w:t>
        </w:r>
      </w:hyperlink>
      <w:r w:rsidRPr="003313B7">
        <w:rPr>
          <w:rFonts w:ascii="Arial" w:hAnsi="Arial" w:cs="Arial"/>
        </w:rPr>
        <w:t xml:space="preserve"> (dostęp: 30.06.2023)</w:t>
      </w:r>
    </w:p>
  </w:footnote>
  <w:footnote w:id="22">
    <w:p w14:paraId="62C39555" w14:textId="7E754D07" w:rsidR="006B13C5" w:rsidRPr="00AE5D00" w:rsidRDefault="006B13C5">
      <w:pPr>
        <w:pStyle w:val="Tekstprzypisudolnego"/>
        <w:rPr>
          <w:rFonts w:ascii="Arial" w:hAnsi="Arial" w:cs="Arial"/>
        </w:rPr>
      </w:pPr>
      <w:r w:rsidRPr="00AE5D00">
        <w:rPr>
          <w:rStyle w:val="Odwoanieprzypisudolnego"/>
          <w:rFonts w:ascii="Arial" w:hAnsi="Arial" w:cs="Arial"/>
        </w:rPr>
        <w:footnoteRef/>
      </w:r>
      <w:r w:rsidRPr="00AE5D00">
        <w:rPr>
          <w:rFonts w:ascii="Arial" w:hAnsi="Arial" w:cs="Arial"/>
        </w:rPr>
        <w:t xml:space="preserve"> A. Stańczyk: </w:t>
      </w:r>
      <w:r w:rsidRPr="00AE5D00">
        <w:rPr>
          <w:rFonts w:ascii="Arial" w:hAnsi="Arial" w:cs="Arial"/>
          <w:i/>
          <w:iCs/>
        </w:rPr>
        <w:t>Osoby z niepełnosprawnościami w ewidencji urzędów pracy województwa lubelskiego – analiza statystyczna</w:t>
      </w:r>
      <w:r w:rsidRPr="00AE5D00">
        <w:rPr>
          <w:rFonts w:ascii="Arial" w:hAnsi="Arial" w:cs="Arial"/>
        </w:rPr>
        <w:t xml:space="preserve">, Wojewódzki Urząd Pracy w Lublinie, Lublin 2021, </w:t>
      </w:r>
      <w:hyperlink r:id="rId7" w:history="1">
        <w:r w:rsidRPr="00AE5D00">
          <w:rPr>
            <w:rStyle w:val="Hipercze"/>
            <w:rFonts w:ascii="Arial" w:hAnsi="Arial" w:cs="Arial"/>
            <w:color w:val="auto"/>
            <w:u w:val="none"/>
          </w:rPr>
          <w:t>https://wuplublin.praca.gov.pl/documents/165685/974137/Osoby%20z%20niepełnosprawnościami%20w%20ewidencji%20urzędów%20pracy%20województwa%20lubelskiego%202020/91115d34-2b87-48e7-a0f6-4404fbc05dca?t=1626084454000</w:t>
        </w:r>
      </w:hyperlink>
      <w:r w:rsidRPr="00AE5D00">
        <w:rPr>
          <w:rFonts w:ascii="Arial" w:hAnsi="Arial" w:cs="Arial"/>
        </w:rPr>
        <w:t>, s. 43 - 44 (data wejścia: 16.07.2023)</w:t>
      </w:r>
    </w:p>
  </w:footnote>
  <w:footnote w:id="23">
    <w:p w14:paraId="36950AA0" w14:textId="77777777" w:rsidR="00AE5D00" w:rsidRPr="00AE5D00" w:rsidRDefault="00AE5D00" w:rsidP="00AE5D00">
      <w:pPr>
        <w:pStyle w:val="Tekstprzypisudolnego"/>
        <w:rPr>
          <w:rFonts w:ascii="Arial" w:hAnsi="Arial" w:cs="Arial"/>
        </w:rPr>
      </w:pPr>
      <w:r w:rsidRPr="00AE5D00">
        <w:rPr>
          <w:rStyle w:val="Odwoanieprzypisudolnego"/>
          <w:rFonts w:ascii="Arial" w:hAnsi="Arial" w:cs="Arial"/>
        </w:rPr>
        <w:footnoteRef/>
      </w:r>
      <w:r w:rsidRPr="00AE5D00">
        <w:rPr>
          <w:rFonts w:ascii="Arial" w:hAnsi="Arial" w:cs="Arial"/>
        </w:rPr>
        <w:t xml:space="preserve"> A. Stańczyk: </w:t>
      </w:r>
      <w:r w:rsidRPr="00AE5D00">
        <w:rPr>
          <w:rFonts w:ascii="Arial" w:hAnsi="Arial" w:cs="Arial"/>
          <w:i/>
          <w:iCs/>
        </w:rPr>
        <w:t>Osoby z niepełnosprawnościami w ewidencji urzędów pracy województwa lubelskiego – analiza statystyczna</w:t>
      </w:r>
      <w:r w:rsidRPr="00AE5D00">
        <w:rPr>
          <w:rFonts w:ascii="Arial" w:hAnsi="Arial" w:cs="Arial"/>
        </w:rPr>
        <w:t>, Wojewódzki Urząd Pracy w Lublinie, Lublin 2022,</w:t>
      </w:r>
    </w:p>
    <w:p w14:paraId="0EC56003" w14:textId="77777777" w:rsidR="00AE5D00" w:rsidRDefault="002D7748" w:rsidP="00AE5D00">
      <w:pPr>
        <w:pStyle w:val="Tekstprzypisudolnego"/>
      </w:pPr>
      <w:hyperlink r:id="rId8" w:history="1">
        <w:r w:rsidR="00AE5D00" w:rsidRPr="009D406E">
          <w:rPr>
            <w:rStyle w:val="Hipercze"/>
          </w:rPr>
          <w:t>https://wuplublin.praca.gov.pl/documents/165685/974137/Osoby%20z%20niepe%C5%82nosprawno%C5%9Bciami%20w%20ewidencji%20urz%C4%99d%C3%B3w%20pracy%20wojew%C3%B3dztwa%20lubelskiego%20-%20analiza%20statystyczna/9b54c241-8583-4e43-94dd-e8549ea03ff3?t=1675243731990</w:t>
        </w:r>
      </w:hyperlink>
      <w:r w:rsidR="00AE5D00" w:rsidRPr="009D406E">
        <w:t>, s</w:t>
      </w:r>
      <w:r w:rsidR="00AE5D00">
        <w:t>. 19 - 20</w:t>
      </w:r>
    </w:p>
  </w:footnote>
  <w:footnote w:id="24">
    <w:p w14:paraId="45011C4B" w14:textId="77777777" w:rsidR="00AE5D00" w:rsidRDefault="00AE5D00" w:rsidP="00AE5D00">
      <w:pPr>
        <w:pStyle w:val="Tekstprzypisudolnego"/>
      </w:pPr>
      <w:r>
        <w:rPr>
          <w:rStyle w:val="Odwoanieprzypisudolnego"/>
        </w:rPr>
        <w:footnoteRef/>
      </w:r>
      <w:r>
        <w:t xml:space="preserve"> </w:t>
      </w:r>
      <w:r w:rsidRPr="009D406E">
        <w:t>Ibidem</w:t>
      </w:r>
      <w:r>
        <w:t>, s. 23- 24</w:t>
      </w:r>
    </w:p>
  </w:footnote>
  <w:footnote w:id="25">
    <w:p w14:paraId="4D91A21F" w14:textId="77777777" w:rsidR="00074EEF" w:rsidRPr="00074EEF" w:rsidRDefault="00074EEF">
      <w:pPr>
        <w:pStyle w:val="Tekstprzypisudolnego"/>
        <w:rPr>
          <w:rFonts w:ascii="Arial" w:hAnsi="Arial" w:cs="Arial"/>
        </w:rPr>
      </w:pPr>
      <w:r w:rsidRPr="00074EEF">
        <w:rPr>
          <w:rStyle w:val="Odwoanieprzypisudolnego"/>
          <w:rFonts w:ascii="Arial" w:hAnsi="Arial" w:cs="Arial"/>
        </w:rPr>
        <w:footnoteRef/>
      </w:r>
      <w:r w:rsidRPr="00074EEF">
        <w:rPr>
          <w:rFonts w:ascii="Arial" w:hAnsi="Arial" w:cs="Arial"/>
        </w:rPr>
        <w:t xml:space="preserve"> Dz. U. 2023, poz. 100 (tekst jednolity)</w:t>
      </w:r>
    </w:p>
  </w:footnote>
  <w:footnote w:id="26">
    <w:p w14:paraId="67056D2E" w14:textId="77777777" w:rsidR="00074EEF" w:rsidRDefault="00074EEF">
      <w:pPr>
        <w:pStyle w:val="Tekstprzypisudolnego"/>
      </w:pPr>
      <w:r w:rsidRPr="00074EEF">
        <w:rPr>
          <w:rStyle w:val="Odwoanieprzypisudolnego"/>
          <w:rFonts w:ascii="Arial" w:hAnsi="Arial" w:cs="Arial"/>
        </w:rPr>
        <w:footnoteRef/>
      </w:r>
      <w:r w:rsidRPr="00074EEF">
        <w:rPr>
          <w:rFonts w:ascii="Arial" w:hAnsi="Arial" w:cs="Arial"/>
        </w:rPr>
        <w:t xml:space="preserve"> Dz.U.2023.173</w:t>
      </w:r>
    </w:p>
  </w:footnote>
  <w:footnote w:id="27">
    <w:p w14:paraId="563A6975" w14:textId="77777777" w:rsidR="00DC21B3" w:rsidRPr="00DC21B3" w:rsidRDefault="00DC21B3" w:rsidP="00DC21B3">
      <w:pPr>
        <w:pStyle w:val="Tekstprzypisudolnego"/>
        <w:jc w:val="both"/>
        <w:rPr>
          <w:rFonts w:ascii="Arial" w:hAnsi="Arial" w:cs="Arial"/>
        </w:rPr>
      </w:pPr>
      <w:r w:rsidRPr="00DC21B3">
        <w:rPr>
          <w:rStyle w:val="Odwoanieprzypisudolnego"/>
          <w:rFonts w:ascii="Arial" w:hAnsi="Arial" w:cs="Arial"/>
        </w:rPr>
        <w:footnoteRef/>
      </w:r>
      <w:r w:rsidRPr="00DC21B3">
        <w:rPr>
          <w:rFonts w:ascii="Arial" w:hAnsi="Arial" w:cs="Arial"/>
        </w:rPr>
        <w:t xml:space="preserve"> Dane od wojewodów dotyczące liczby zakładów aktywności zawodowej i stanu zatrudnienia, https://niepelnosprawni.gov.pl/p,85,dane-dotyczace-zakladow-aktywnosci-zawodowej (data wejścia 30.06.2023)</w:t>
      </w:r>
    </w:p>
  </w:footnote>
  <w:footnote w:id="28">
    <w:p w14:paraId="19EC8EFD" w14:textId="77777777" w:rsidR="00DC21B3" w:rsidRPr="00DC21B3" w:rsidRDefault="00DC21B3" w:rsidP="00DC21B3">
      <w:pPr>
        <w:pStyle w:val="Nagwek3"/>
        <w:shd w:val="clear" w:color="auto" w:fill="FFFFFF"/>
        <w:spacing w:line="240" w:lineRule="auto"/>
        <w:rPr>
          <w:rFonts w:ascii="Arial" w:hAnsi="Arial" w:cs="Arial"/>
          <w:b w:val="0"/>
          <w:sz w:val="20"/>
          <w:lang w:val="pl-PL"/>
        </w:rPr>
      </w:pPr>
      <w:r w:rsidRPr="00DC21B3">
        <w:rPr>
          <w:rStyle w:val="Odwoanieprzypisudolnego"/>
          <w:rFonts w:ascii="Arial" w:hAnsi="Arial" w:cs="Arial"/>
          <w:b w:val="0"/>
          <w:sz w:val="20"/>
        </w:rPr>
        <w:footnoteRef/>
      </w:r>
      <w:r w:rsidRPr="00DC21B3">
        <w:rPr>
          <w:rFonts w:ascii="Arial" w:hAnsi="Arial" w:cs="Arial"/>
          <w:b w:val="0"/>
          <w:sz w:val="20"/>
        </w:rPr>
        <w:t xml:space="preserve"> </w:t>
      </w:r>
      <w:hyperlink r:id="rId9" w:history="1">
        <w:r w:rsidRPr="00DC21B3">
          <w:rPr>
            <w:rStyle w:val="Hipercze"/>
            <w:rFonts w:ascii="Arial" w:hAnsi="Arial" w:cs="Arial"/>
            <w:b w:val="0"/>
            <w:color w:val="auto"/>
            <w:sz w:val="20"/>
            <w:u w:val="none"/>
          </w:rPr>
          <w:t>https://rops.lubelskie.pl/rehabilitacja/zaklady-aktywnosci-zawodowej/</w:t>
        </w:r>
      </w:hyperlink>
      <w:r w:rsidRPr="00DC21B3">
        <w:rPr>
          <w:rFonts w:ascii="Arial" w:hAnsi="Arial" w:cs="Arial"/>
          <w:b w:val="0"/>
          <w:sz w:val="20"/>
          <w:lang w:val="pl-PL"/>
        </w:rPr>
        <w:t xml:space="preserve"> (data wejścia 30.06.2023)</w:t>
      </w:r>
    </w:p>
  </w:footnote>
  <w:footnote w:id="29">
    <w:p w14:paraId="1F789501" w14:textId="77777777" w:rsidR="00EF4B36" w:rsidRPr="00EF4B36" w:rsidRDefault="00EF4B36" w:rsidP="00EF4B36">
      <w:pPr>
        <w:jc w:val="both"/>
        <w:rPr>
          <w:rFonts w:ascii="Arial" w:hAnsi="Arial" w:cs="Arial"/>
          <w:sz w:val="20"/>
        </w:rPr>
      </w:pPr>
      <w:r w:rsidRPr="00EF4B36">
        <w:rPr>
          <w:rStyle w:val="Odwoanieprzypisudolnego"/>
          <w:rFonts w:ascii="Arial" w:hAnsi="Arial" w:cs="Arial"/>
          <w:sz w:val="20"/>
        </w:rPr>
        <w:footnoteRef/>
      </w:r>
      <w:r w:rsidRPr="00EF4B36">
        <w:rPr>
          <w:rFonts w:ascii="Arial" w:hAnsi="Arial" w:cs="Arial"/>
          <w:sz w:val="20"/>
        </w:rPr>
        <w:t xml:space="preserve"> </w:t>
      </w:r>
      <w:r w:rsidRPr="00EF4B36">
        <w:rPr>
          <w:rFonts w:ascii="Arial" w:hAnsi="Arial" w:cs="Arial"/>
          <w:i/>
          <w:iCs/>
          <w:sz w:val="20"/>
        </w:rPr>
        <w:t>Fundusze Europejskie Dla Lubelskiego 2021 – 2027</w:t>
      </w:r>
      <w:r w:rsidRPr="00EF4B36">
        <w:rPr>
          <w:rFonts w:ascii="Arial" w:hAnsi="Arial" w:cs="Arial"/>
          <w:sz w:val="20"/>
        </w:rPr>
        <w:t>, Załącznik nr 1 do uchwały nr CDXVII/7223/2022 Zarządu Województwa Lubelskiego z dnia 13 grudnia 2022 r, Urzą</w:t>
      </w:r>
      <w:r>
        <w:rPr>
          <w:rFonts w:ascii="Arial" w:hAnsi="Arial" w:cs="Arial"/>
          <w:sz w:val="20"/>
        </w:rPr>
        <w:t>d</w:t>
      </w:r>
      <w:r w:rsidRPr="00EF4B36">
        <w:rPr>
          <w:rFonts w:ascii="Arial" w:hAnsi="Arial" w:cs="Arial"/>
          <w:sz w:val="20"/>
        </w:rPr>
        <w:t xml:space="preserve"> Marszałkowski Województwa Lubelskiego w Lubinie, s. 168. </w:t>
      </w:r>
    </w:p>
    <w:p w14:paraId="6FF90554" w14:textId="77777777" w:rsidR="00EF4B36" w:rsidRDefault="00EF4B36">
      <w:pPr>
        <w:pStyle w:val="Tekstprzypisudolnego"/>
      </w:pPr>
    </w:p>
  </w:footnote>
  <w:footnote w:id="30">
    <w:p w14:paraId="3F4E49AC" w14:textId="77777777" w:rsidR="005E187A" w:rsidRPr="007857B4" w:rsidRDefault="005E187A" w:rsidP="005E187A">
      <w:pPr>
        <w:pStyle w:val="Tekstprzypisudolnego"/>
        <w:jc w:val="both"/>
        <w:rPr>
          <w:rFonts w:ascii="Arial" w:hAnsi="Arial" w:cs="Arial"/>
        </w:rPr>
      </w:pPr>
      <w:r w:rsidRPr="007857B4">
        <w:rPr>
          <w:rStyle w:val="Odwoanieprzypisudolnego"/>
          <w:rFonts w:ascii="Arial" w:hAnsi="Arial" w:cs="Arial"/>
        </w:rPr>
        <w:footnoteRef/>
      </w:r>
      <w:r w:rsidRPr="007857B4">
        <w:rPr>
          <w:rFonts w:ascii="Arial" w:hAnsi="Arial" w:cs="Arial"/>
        </w:rPr>
        <w:t xml:space="preserve"> </w:t>
      </w:r>
      <w:r w:rsidRPr="007857B4">
        <w:rPr>
          <w:rFonts w:ascii="Arial" w:hAnsi="Arial" w:cs="Arial"/>
          <w:i/>
          <w:iCs/>
        </w:rPr>
        <w:t>Podmioty ekonomii społecznej w województwie lubelskim w 2022 r. Raport z badania kondycji podmiotów ekonomii społecznej w województwie lubelskim</w:t>
      </w:r>
      <w:r w:rsidRPr="007857B4">
        <w:rPr>
          <w:rFonts w:ascii="Arial" w:hAnsi="Arial" w:cs="Arial"/>
        </w:rPr>
        <w:t xml:space="preserve">, Regionalny Ośrodek Polityki Społecznej, Lubin, 2022, s. 15. </w:t>
      </w:r>
    </w:p>
  </w:footnote>
  <w:footnote w:id="31">
    <w:p w14:paraId="396D2387" w14:textId="77777777" w:rsidR="005E187A" w:rsidRPr="007857B4" w:rsidRDefault="005E187A">
      <w:pPr>
        <w:pStyle w:val="Tekstprzypisudolnego"/>
        <w:rPr>
          <w:rFonts w:ascii="Arial" w:hAnsi="Arial" w:cs="Arial"/>
        </w:rPr>
      </w:pPr>
      <w:r w:rsidRPr="007857B4">
        <w:rPr>
          <w:rStyle w:val="Odwoanieprzypisudolnego"/>
          <w:rFonts w:ascii="Arial" w:hAnsi="Arial" w:cs="Arial"/>
        </w:rPr>
        <w:footnoteRef/>
      </w:r>
      <w:r w:rsidRPr="007857B4">
        <w:rPr>
          <w:rFonts w:ascii="Arial" w:hAnsi="Arial" w:cs="Arial"/>
        </w:rPr>
        <w:t xml:space="preserve"> Ibidem, s. 18</w:t>
      </w:r>
    </w:p>
  </w:footnote>
  <w:footnote w:id="32">
    <w:p w14:paraId="2AF8B5EE" w14:textId="77777777" w:rsidR="00DF5CBC" w:rsidRPr="00EA33E7" w:rsidRDefault="00DF5CBC" w:rsidP="00DF5CBC">
      <w:pPr>
        <w:jc w:val="both"/>
        <w:rPr>
          <w:rFonts w:ascii="Arial" w:hAnsi="Arial" w:cs="Arial"/>
          <w:sz w:val="20"/>
        </w:rPr>
      </w:pPr>
      <w:r w:rsidRPr="00EA33E7">
        <w:rPr>
          <w:rStyle w:val="Odwoanieprzypisudolnego"/>
          <w:rFonts w:ascii="Arial" w:hAnsi="Arial" w:cs="Arial"/>
          <w:sz w:val="20"/>
        </w:rPr>
        <w:footnoteRef/>
      </w:r>
      <w:r w:rsidRPr="00EA33E7">
        <w:rPr>
          <w:rFonts w:ascii="Arial" w:hAnsi="Arial" w:cs="Arial"/>
          <w:sz w:val="20"/>
        </w:rPr>
        <w:t xml:space="preserve"> </w:t>
      </w:r>
      <w:r w:rsidRPr="00EA33E7">
        <w:rPr>
          <w:rFonts w:ascii="Arial" w:hAnsi="Arial" w:cs="Arial"/>
          <w:i/>
          <w:iCs/>
          <w:sz w:val="20"/>
        </w:rPr>
        <w:t>Podmioty ekonomii społecznej w województwie lubelskim w 2022 r. Raport z badania kondycji podmiotów ekonomii społecznej w województwie lubelskim</w:t>
      </w:r>
      <w:r w:rsidRPr="00EA33E7">
        <w:rPr>
          <w:rFonts w:ascii="Arial" w:hAnsi="Arial" w:cs="Arial"/>
          <w:sz w:val="20"/>
        </w:rPr>
        <w:t xml:space="preserve">, Regionalny Ośrodek Polityki Społecznej, Lubin, 2022, s. 36. </w:t>
      </w:r>
    </w:p>
  </w:footnote>
  <w:footnote w:id="33">
    <w:p w14:paraId="226834AB" w14:textId="77777777" w:rsidR="00DF5CBC" w:rsidRPr="00AA4F80" w:rsidRDefault="00DF5CBC" w:rsidP="00AA4F80">
      <w:pPr>
        <w:jc w:val="both"/>
        <w:rPr>
          <w:rFonts w:ascii="Arial" w:hAnsi="Arial" w:cs="Arial"/>
          <w:sz w:val="20"/>
        </w:rPr>
      </w:pPr>
      <w:r w:rsidRPr="00AA4F80">
        <w:rPr>
          <w:rStyle w:val="Odwoanieprzypisudolnego"/>
          <w:rFonts w:ascii="Arial" w:hAnsi="Arial" w:cs="Arial"/>
          <w:sz w:val="20"/>
        </w:rPr>
        <w:footnoteRef/>
      </w:r>
      <w:r w:rsidRPr="00AA4F80">
        <w:rPr>
          <w:rFonts w:ascii="Arial" w:hAnsi="Arial" w:cs="Arial"/>
          <w:sz w:val="20"/>
        </w:rPr>
        <w:t xml:space="preserve"> </w:t>
      </w:r>
      <w:r w:rsidRPr="00AA4F80">
        <w:rPr>
          <w:rFonts w:ascii="Arial" w:hAnsi="Arial" w:cs="Arial"/>
          <w:i/>
          <w:iCs/>
          <w:sz w:val="20"/>
        </w:rPr>
        <w:t>Ibidem</w:t>
      </w:r>
      <w:r w:rsidRPr="00AA4F80">
        <w:rPr>
          <w:rFonts w:ascii="Arial" w:hAnsi="Arial" w:cs="Arial"/>
          <w:sz w:val="20"/>
        </w:rPr>
        <w:t xml:space="preserve">, s. 39. </w:t>
      </w:r>
    </w:p>
  </w:footnote>
  <w:footnote w:id="34">
    <w:p w14:paraId="12B9495C" w14:textId="77777777" w:rsidR="00DF5CBC" w:rsidRPr="00AA4F80" w:rsidRDefault="00DF5CBC" w:rsidP="00AA4F80">
      <w:pPr>
        <w:pStyle w:val="Tekstprzypisudolnego"/>
        <w:rPr>
          <w:rFonts w:ascii="Arial" w:hAnsi="Arial" w:cs="Arial"/>
        </w:rPr>
      </w:pPr>
      <w:r w:rsidRPr="00AA4F80">
        <w:rPr>
          <w:rStyle w:val="Odwoanieprzypisudolnego"/>
          <w:rFonts w:ascii="Arial" w:hAnsi="Arial" w:cs="Arial"/>
        </w:rPr>
        <w:footnoteRef/>
      </w:r>
      <w:r w:rsidRPr="00AA4F80">
        <w:rPr>
          <w:rFonts w:ascii="Arial" w:hAnsi="Arial" w:cs="Arial"/>
        </w:rPr>
        <w:t xml:space="preserve"> Ibidem, s. 42</w:t>
      </w:r>
      <w:r w:rsidR="00AA4F80">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2683" w14:textId="77777777" w:rsidR="00957672" w:rsidRPr="00872404" w:rsidRDefault="00957672" w:rsidP="00957672">
    <w:pPr>
      <w:pStyle w:val="Nagwek"/>
      <w:ind w:left="6120"/>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2" w15:restartNumberingAfterBreak="0">
    <w:nsid w:val="00000003"/>
    <w:multiLevelType w:val="multilevel"/>
    <w:tmpl w:val="39C807C0"/>
    <w:name w:val="WW8Num3"/>
    <w:lvl w:ilvl="0">
      <w:start w:val="1"/>
      <w:numFmt w:val="decimal"/>
      <w:lvlText w:val="%1."/>
      <w:lvlJc w:val="left"/>
      <w:pPr>
        <w:tabs>
          <w:tab w:val="num" w:pos="283"/>
        </w:tabs>
        <w:ind w:left="283" w:hanging="283"/>
      </w:pPr>
      <w:rPr>
        <w:b w:val="0"/>
      </w:r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3" w15:restartNumberingAfterBreak="0">
    <w:nsid w:val="00000004"/>
    <w:multiLevelType w:val="multilevel"/>
    <w:tmpl w:val="DEEA3222"/>
    <w:name w:val="WW8Num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rPr>
        <w:b w:val="0"/>
      </w:r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4" w15:restartNumberingAfterBreak="0">
    <w:nsid w:val="00000005"/>
    <w:multiLevelType w:val="multilevel"/>
    <w:tmpl w:val="00000005"/>
    <w:name w:val="WW8Num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5" w15:restartNumberingAfterBreak="0">
    <w:nsid w:val="090C423F"/>
    <w:multiLevelType w:val="hybridMultilevel"/>
    <w:tmpl w:val="B7E2DAFE"/>
    <w:lvl w:ilvl="0" w:tplc="ECEE1818">
      <w:start w:val="3"/>
      <w:numFmt w:val="decimal"/>
      <w:lvlText w:val="%1."/>
      <w:lvlJc w:val="left"/>
      <w:pPr>
        <w:ind w:left="360" w:hanging="360"/>
      </w:pPr>
      <w:rPr>
        <w:rFonts w:ascii="Arial" w:hAnsi="Arial" w:hint="default"/>
        <w:b/>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633B4B"/>
    <w:multiLevelType w:val="multilevel"/>
    <w:tmpl w:val="A998B49E"/>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E754D8"/>
    <w:multiLevelType w:val="hybridMultilevel"/>
    <w:tmpl w:val="95A438C6"/>
    <w:lvl w:ilvl="0" w:tplc="1390FE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A62130"/>
    <w:multiLevelType w:val="multilevel"/>
    <w:tmpl w:val="7A128296"/>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F73D9C"/>
    <w:multiLevelType w:val="multilevel"/>
    <w:tmpl w:val="D7F0A230"/>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1B611D"/>
    <w:multiLevelType w:val="multilevel"/>
    <w:tmpl w:val="718696B6"/>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77177D"/>
    <w:multiLevelType w:val="multilevel"/>
    <w:tmpl w:val="D86AF8A8"/>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257F17"/>
    <w:multiLevelType w:val="hybridMultilevel"/>
    <w:tmpl w:val="CC740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E9143F"/>
    <w:multiLevelType w:val="hybridMultilevel"/>
    <w:tmpl w:val="579EA59A"/>
    <w:lvl w:ilvl="0" w:tplc="795C1950">
      <w:start w:val="3"/>
      <w:numFmt w:val="decimal"/>
      <w:lvlText w:val="%1."/>
      <w:lvlJc w:val="left"/>
      <w:pPr>
        <w:ind w:left="720" w:hanging="360"/>
      </w:pPr>
      <w:rPr>
        <w:rFonts w:ascii="Arial" w:hAnsi="Arial" w:cs="Arial" w:hint="default"/>
        <w:b/>
        <w:bCs/>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0C176F"/>
    <w:multiLevelType w:val="hybridMultilevel"/>
    <w:tmpl w:val="0C9AC1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2A7E6CDE"/>
    <w:multiLevelType w:val="hybridMultilevel"/>
    <w:tmpl w:val="89CCB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DB768F"/>
    <w:multiLevelType w:val="multilevel"/>
    <w:tmpl w:val="FF46CC66"/>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D617BB"/>
    <w:multiLevelType w:val="multilevel"/>
    <w:tmpl w:val="C6C04E2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0CF7E53"/>
    <w:multiLevelType w:val="hybridMultilevel"/>
    <w:tmpl w:val="F44496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C36D71"/>
    <w:multiLevelType w:val="multilevel"/>
    <w:tmpl w:val="7A466E8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017129"/>
    <w:multiLevelType w:val="hybridMultilevel"/>
    <w:tmpl w:val="3D8A6C10"/>
    <w:lvl w:ilvl="0" w:tplc="1E6466C6">
      <w:start w:val="7"/>
      <w:numFmt w:val="decimal"/>
      <w:lvlText w:val="%1."/>
      <w:lvlJc w:val="left"/>
      <w:pPr>
        <w:ind w:left="360" w:hanging="360"/>
      </w:pPr>
      <w:rPr>
        <w:rFonts w:hint="default"/>
        <w:b/>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1" w15:restartNumberingAfterBreak="0">
    <w:nsid w:val="552A6F13"/>
    <w:multiLevelType w:val="hybridMultilevel"/>
    <w:tmpl w:val="FF7AA158"/>
    <w:lvl w:ilvl="0" w:tplc="763A2808">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D80F84"/>
    <w:multiLevelType w:val="multilevel"/>
    <w:tmpl w:val="C6C04E2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390104"/>
    <w:multiLevelType w:val="hybridMultilevel"/>
    <w:tmpl w:val="7C0C499A"/>
    <w:lvl w:ilvl="0" w:tplc="E68662E0">
      <w:start w:val="1"/>
      <w:numFmt w:val="decimal"/>
      <w:lvlText w:val="%1."/>
      <w:lvlJc w:val="left"/>
      <w:pPr>
        <w:ind w:left="360" w:hanging="360"/>
      </w:pPr>
      <w:rPr>
        <w:rFonts w:ascii="Arial" w:hAnsi="Arial" w:hint="default"/>
        <w:b w:val="0"/>
        <w:color w:val="auto"/>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BA33C52"/>
    <w:multiLevelType w:val="hybridMultilevel"/>
    <w:tmpl w:val="AD703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CE17D8"/>
    <w:multiLevelType w:val="multilevel"/>
    <w:tmpl w:val="2B06EC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D9D07BE"/>
    <w:multiLevelType w:val="multilevel"/>
    <w:tmpl w:val="5C905ED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D3734"/>
    <w:multiLevelType w:val="hybridMultilevel"/>
    <w:tmpl w:val="1E4CBE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F870801"/>
    <w:multiLevelType w:val="multilevel"/>
    <w:tmpl w:val="57E2CD4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968BC"/>
    <w:multiLevelType w:val="hybridMultilevel"/>
    <w:tmpl w:val="8F16D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AE29DB"/>
    <w:multiLevelType w:val="hybridMultilevel"/>
    <w:tmpl w:val="559CC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30609CD"/>
    <w:multiLevelType w:val="multilevel"/>
    <w:tmpl w:val="999091BC"/>
    <w:lvl w:ilvl="0">
      <w:start w:val="1"/>
      <w:numFmt w:val="decimal"/>
      <w:lvlText w:val="%1."/>
      <w:lvlJc w:val="left"/>
      <w:pPr>
        <w:ind w:left="360" w:hanging="360"/>
      </w:pPr>
      <w:rPr>
        <w:rFonts w:ascii="Arial" w:hAnsi="Arial" w:hint="default"/>
        <w:b/>
        <w:bCs/>
        <w:color w:val="auto"/>
        <w:sz w:val="20"/>
        <w:szCs w:val="20"/>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0E0524"/>
    <w:multiLevelType w:val="multilevel"/>
    <w:tmpl w:val="B4268ED8"/>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92626968">
    <w:abstractNumId w:val="25"/>
  </w:num>
  <w:num w:numId="2" w16cid:durableId="1399287324">
    <w:abstractNumId w:val="30"/>
  </w:num>
  <w:num w:numId="3" w16cid:durableId="1792673217">
    <w:abstractNumId w:val="18"/>
  </w:num>
  <w:num w:numId="4" w16cid:durableId="2041124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9369920">
    <w:abstractNumId w:val="21"/>
  </w:num>
  <w:num w:numId="6" w16cid:durableId="1407801081">
    <w:abstractNumId w:val="26"/>
  </w:num>
  <w:num w:numId="7" w16cid:durableId="1597590086">
    <w:abstractNumId w:val="29"/>
  </w:num>
  <w:num w:numId="8" w16cid:durableId="675377041">
    <w:abstractNumId w:val="15"/>
  </w:num>
  <w:num w:numId="9" w16cid:durableId="1796024689">
    <w:abstractNumId w:val="24"/>
  </w:num>
  <w:num w:numId="10" w16cid:durableId="333728408">
    <w:abstractNumId w:val="20"/>
  </w:num>
  <w:num w:numId="11" w16cid:durableId="600261281">
    <w:abstractNumId w:val="19"/>
  </w:num>
  <w:num w:numId="12" w16cid:durableId="822352819">
    <w:abstractNumId w:val="23"/>
  </w:num>
  <w:num w:numId="13" w16cid:durableId="328754561">
    <w:abstractNumId w:val="14"/>
  </w:num>
  <w:num w:numId="14" w16cid:durableId="1236818245">
    <w:abstractNumId w:val="31"/>
  </w:num>
  <w:num w:numId="15" w16cid:durableId="1245216206">
    <w:abstractNumId w:val="9"/>
  </w:num>
  <w:num w:numId="16" w16cid:durableId="39790060">
    <w:abstractNumId w:val="10"/>
  </w:num>
  <w:num w:numId="17" w16cid:durableId="824392546">
    <w:abstractNumId w:val="27"/>
  </w:num>
  <w:num w:numId="18" w16cid:durableId="1799372672">
    <w:abstractNumId w:val="28"/>
  </w:num>
  <w:num w:numId="19" w16cid:durableId="1218781473">
    <w:abstractNumId w:val="16"/>
  </w:num>
  <w:num w:numId="20" w16cid:durableId="890188132">
    <w:abstractNumId w:val="6"/>
  </w:num>
  <w:num w:numId="21" w16cid:durableId="371733677">
    <w:abstractNumId w:val="11"/>
  </w:num>
  <w:num w:numId="22" w16cid:durableId="1846288252">
    <w:abstractNumId w:val="8"/>
  </w:num>
  <w:num w:numId="23" w16cid:durableId="142965063">
    <w:abstractNumId w:val="32"/>
  </w:num>
  <w:num w:numId="24" w16cid:durableId="1681852534">
    <w:abstractNumId w:val="17"/>
  </w:num>
  <w:num w:numId="25" w16cid:durableId="2073383559">
    <w:abstractNumId w:val="22"/>
  </w:num>
  <w:num w:numId="26" w16cid:durableId="587426119">
    <w:abstractNumId w:val="7"/>
  </w:num>
  <w:num w:numId="27" w16cid:durableId="174271991">
    <w:abstractNumId w:val="5"/>
  </w:num>
  <w:num w:numId="28" w16cid:durableId="670331552">
    <w:abstractNumId w:val="13"/>
  </w:num>
  <w:num w:numId="29" w16cid:durableId="136081505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E9"/>
    <w:rsid w:val="000008C9"/>
    <w:rsid w:val="000012FB"/>
    <w:rsid w:val="00002784"/>
    <w:rsid w:val="00003CBC"/>
    <w:rsid w:val="00004042"/>
    <w:rsid w:val="000044A9"/>
    <w:rsid w:val="00004995"/>
    <w:rsid w:val="00004997"/>
    <w:rsid w:val="00004EFF"/>
    <w:rsid w:val="00005382"/>
    <w:rsid w:val="0000558B"/>
    <w:rsid w:val="00005C0F"/>
    <w:rsid w:val="00006599"/>
    <w:rsid w:val="00006868"/>
    <w:rsid w:val="00006B21"/>
    <w:rsid w:val="00007098"/>
    <w:rsid w:val="000074E9"/>
    <w:rsid w:val="00007DFE"/>
    <w:rsid w:val="00010821"/>
    <w:rsid w:val="00010B45"/>
    <w:rsid w:val="00010EC7"/>
    <w:rsid w:val="00010F8F"/>
    <w:rsid w:val="000110DE"/>
    <w:rsid w:val="00011C5D"/>
    <w:rsid w:val="00012129"/>
    <w:rsid w:val="00012A88"/>
    <w:rsid w:val="00013606"/>
    <w:rsid w:val="00013693"/>
    <w:rsid w:val="00013911"/>
    <w:rsid w:val="00014EC6"/>
    <w:rsid w:val="0001598E"/>
    <w:rsid w:val="00015CB0"/>
    <w:rsid w:val="0001783B"/>
    <w:rsid w:val="000218C0"/>
    <w:rsid w:val="00023304"/>
    <w:rsid w:val="00023803"/>
    <w:rsid w:val="00024713"/>
    <w:rsid w:val="000254A9"/>
    <w:rsid w:val="00025CB0"/>
    <w:rsid w:val="00025DD5"/>
    <w:rsid w:val="00026658"/>
    <w:rsid w:val="000266E4"/>
    <w:rsid w:val="00026BB0"/>
    <w:rsid w:val="0003039F"/>
    <w:rsid w:val="00030B14"/>
    <w:rsid w:val="00030D2A"/>
    <w:rsid w:val="0003150F"/>
    <w:rsid w:val="00031E91"/>
    <w:rsid w:val="00032E3D"/>
    <w:rsid w:val="00033364"/>
    <w:rsid w:val="00033E5D"/>
    <w:rsid w:val="00035406"/>
    <w:rsid w:val="000363B9"/>
    <w:rsid w:val="000365C9"/>
    <w:rsid w:val="00036C6B"/>
    <w:rsid w:val="00036DEF"/>
    <w:rsid w:val="00036E4D"/>
    <w:rsid w:val="000375D3"/>
    <w:rsid w:val="00037C47"/>
    <w:rsid w:val="00037F24"/>
    <w:rsid w:val="00037FC6"/>
    <w:rsid w:val="00040C8A"/>
    <w:rsid w:val="0004115D"/>
    <w:rsid w:val="00041FC8"/>
    <w:rsid w:val="00042A4C"/>
    <w:rsid w:val="00042CE4"/>
    <w:rsid w:val="00042EF0"/>
    <w:rsid w:val="00042F1F"/>
    <w:rsid w:val="00043E21"/>
    <w:rsid w:val="000449BB"/>
    <w:rsid w:val="00044EB4"/>
    <w:rsid w:val="00045F14"/>
    <w:rsid w:val="000468BD"/>
    <w:rsid w:val="000469BE"/>
    <w:rsid w:val="00046AFF"/>
    <w:rsid w:val="00047A7F"/>
    <w:rsid w:val="00050765"/>
    <w:rsid w:val="00050852"/>
    <w:rsid w:val="00050D49"/>
    <w:rsid w:val="000511BF"/>
    <w:rsid w:val="00051D3F"/>
    <w:rsid w:val="00052748"/>
    <w:rsid w:val="00053701"/>
    <w:rsid w:val="0005559A"/>
    <w:rsid w:val="0005666A"/>
    <w:rsid w:val="00060AA1"/>
    <w:rsid w:val="0006295A"/>
    <w:rsid w:val="0006355C"/>
    <w:rsid w:val="00063A58"/>
    <w:rsid w:val="000640C9"/>
    <w:rsid w:val="0006410C"/>
    <w:rsid w:val="0006536E"/>
    <w:rsid w:val="00065459"/>
    <w:rsid w:val="0006555D"/>
    <w:rsid w:val="00065618"/>
    <w:rsid w:val="00066E01"/>
    <w:rsid w:val="00066EA6"/>
    <w:rsid w:val="00067EF3"/>
    <w:rsid w:val="00067F68"/>
    <w:rsid w:val="00070916"/>
    <w:rsid w:val="00070E84"/>
    <w:rsid w:val="000710F1"/>
    <w:rsid w:val="00071B71"/>
    <w:rsid w:val="00072EC5"/>
    <w:rsid w:val="00073E2C"/>
    <w:rsid w:val="0007499D"/>
    <w:rsid w:val="00074EEF"/>
    <w:rsid w:val="0007539A"/>
    <w:rsid w:val="00077798"/>
    <w:rsid w:val="00081600"/>
    <w:rsid w:val="000817A5"/>
    <w:rsid w:val="00081B04"/>
    <w:rsid w:val="00081BF7"/>
    <w:rsid w:val="00082D6E"/>
    <w:rsid w:val="000832AD"/>
    <w:rsid w:val="00083FBF"/>
    <w:rsid w:val="00084F30"/>
    <w:rsid w:val="000858DE"/>
    <w:rsid w:val="0008614E"/>
    <w:rsid w:val="00086640"/>
    <w:rsid w:val="00086877"/>
    <w:rsid w:val="0009070C"/>
    <w:rsid w:val="00090879"/>
    <w:rsid w:val="00091CEB"/>
    <w:rsid w:val="0009326C"/>
    <w:rsid w:val="0009394C"/>
    <w:rsid w:val="00093C79"/>
    <w:rsid w:val="000940B9"/>
    <w:rsid w:val="000940BD"/>
    <w:rsid w:val="000947BD"/>
    <w:rsid w:val="000A0B8E"/>
    <w:rsid w:val="000A133C"/>
    <w:rsid w:val="000A19D0"/>
    <w:rsid w:val="000A24C8"/>
    <w:rsid w:val="000A3D81"/>
    <w:rsid w:val="000A3F36"/>
    <w:rsid w:val="000A430E"/>
    <w:rsid w:val="000A5367"/>
    <w:rsid w:val="000A59E3"/>
    <w:rsid w:val="000A5F1F"/>
    <w:rsid w:val="000A609A"/>
    <w:rsid w:val="000A640C"/>
    <w:rsid w:val="000A6EC6"/>
    <w:rsid w:val="000A6F5F"/>
    <w:rsid w:val="000A700E"/>
    <w:rsid w:val="000B028D"/>
    <w:rsid w:val="000B122B"/>
    <w:rsid w:val="000B1549"/>
    <w:rsid w:val="000B1650"/>
    <w:rsid w:val="000B2D44"/>
    <w:rsid w:val="000B411C"/>
    <w:rsid w:val="000B4F04"/>
    <w:rsid w:val="000B52F9"/>
    <w:rsid w:val="000B545C"/>
    <w:rsid w:val="000B5B13"/>
    <w:rsid w:val="000B5DDA"/>
    <w:rsid w:val="000B7403"/>
    <w:rsid w:val="000C0B2F"/>
    <w:rsid w:val="000C1087"/>
    <w:rsid w:val="000C147B"/>
    <w:rsid w:val="000C15E9"/>
    <w:rsid w:val="000C374C"/>
    <w:rsid w:val="000C3A2A"/>
    <w:rsid w:val="000C6033"/>
    <w:rsid w:val="000C61BD"/>
    <w:rsid w:val="000C6549"/>
    <w:rsid w:val="000C6ACE"/>
    <w:rsid w:val="000C7E15"/>
    <w:rsid w:val="000D073A"/>
    <w:rsid w:val="000D089A"/>
    <w:rsid w:val="000D0F90"/>
    <w:rsid w:val="000D132A"/>
    <w:rsid w:val="000D1365"/>
    <w:rsid w:val="000D1442"/>
    <w:rsid w:val="000D1FD4"/>
    <w:rsid w:val="000D2AB8"/>
    <w:rsid w:val="000D4B48"/>
    <w:rsid w:val="000D50D5"/>
    <w:rsid w:val="000D52ED"/>
    <w:rsid w:val="000D5AA5"/>
    <w:rsid w:val="000E0D73"/>
    <w:rsid w:val="000E17B6"/>
    <w:rsid w:val="000E19FF"/>
    <w:rsid w:val="000E1D30"/>
    <w:rsid w:val="000E2C63"/>
    <w:rsid w:val="000E30F6"/>
    <w:rsid w:val="000E403E"/>
    <w:rsid w:val="000E45F1"/>
    <w:rsid w:val="000E460A"/>
    <w:rsid w:val="000E5A4A"/>
    <w:rsid w:val="000E6921"/>
    <w:rsid w:val="000E6FD2"/>
    <w:rsid w:val="000E7231"/>
    <w:rsid w:val="000E7475"/>
    <w:rsid w:val="000E78B3"/>
    <w:rsid w:val="000E7C4F"/>
    <w:rsid w:val="000F0586"/>
    <w:rsid w:val="000F13F0"/>
    <w:rsid w:val="000F1A3B"/>
    <w:rsid w:val="000F1ECD"/>
    <w:rsid w:val="000F3322"/>
    <w:rsid w:val="000F3E3F"/>
    <w:rsid w:val="000F4244"/>
    <w:rsid w:val="000F4D36"/>
    <w:rsid w:val="000F543B"/>
    <w:rsid w:val="000F6E63"/>
    <w:rsid w:val="000F6F3C"/>
    <w:rsid w:val="000F720C"/>
    <w:rsid w:val="001005E8"/>
    <w:rsid w:val="001006FD"/>
    <w:rsid w:val="00101AF8"/>
    <w:rsid w:val="00101B30"/>
    <w:rsid w:val="00101C61"/>
    <w:rsid w:val="001029DE"/>
    <w:rsid w:val="001030F3"/>
    <w:rsid w:val="0010316E"/>
    <w:rsid w:val="00103CAF"/>
    <w:rsid w:val="00104492"/>
    <w:rsid w:val="001044C0"/>
    <w:rsid w:val="00104A87"/>
    <w:rsid w:val="001054C0"/>
    <w:rsid w:val="001054EF"/>
    <w:rsid w:val="0010565D"/>
    <w:rsid w:val="00105BCA"/>
    <w:rsid w:val="00106C07"/>
    <w:rsid w:val="00107A55"/>
    <w:rsid w:val="00107CD7"/>
    <w:rsid w:val="00107D08"/>
    <w:rsid w:val="00111352"/>
    <w:rsid w:val="001113E9"/>
    <w:rsid w:val="0011174B"/>
    <w:rsid w:val="001125AC"/>
    <w:rsid w:val="001133AF"/>
    <w:rsid w:val="00113600"/>
    <w:rsid w:val="00114600"/>
    <w:rsid w:val="00115FE9"/>
    <w:rsid w:val="00116312"/>
    <w:rsid w:val="001164F2"/>
    <w:rsid w:val="001165B3"/>
    <w:rsid w:val="00117BF5"/>
    <w:rsid w:val="001202F8"/>
    <w:rsid w:val="001203AC"/>
    <w:rsid w:val="00120D98"/>
    <w:rsid w:val="00122970"/>
    <w:rsid w:val="0012329A"/>
    <w:rsid w:val="001238FA"/>
    <w:rsid w:val="00123EB8"/>
    <w:rsid w:val="0012508D"/>
    <w:rsid w:val="00126749"/>
    <w:rsid w:val="00126ADF"/>
    <w:rsid w:val="00127075"/>
    <w:rsid w:val="00127306"/>
    <w:rsid w:val="00130F81"/>
    <w:rsid w:val="00130FD1"/>
    <w:rsid w:val="001311CB"/>
    <w:rsid w:val="001322DF"/>
    <w:rsid w:val="00132804"/>
    <w:rsid w:val="00132F58"/>
    <w:rsid w:val="00133B84"/>
    <w:rsid w:val="00134DD6"/>
    <w:rsid w:val="00134E4B"/>
    <w:rsid w:val="001350F2"/>
    <w:rsid w:val="00135391"/>
    <w:rsid w:val="00135AF2"/>
    <w:rsid w:val="00135EDC"/>
    <w:rsid w:val="00135F79"/>
    <w:rsid w:val="00136906"/>
    <w:rsid w:val="001370E1"/>
    <w:rsid w:val="00137398"/>
    <w:rsid w:val="00137B31"/>
    <w:rsid w:val="0014035C"/>
    <w:rsid w:val="001409C5"/>
    <w:rsid w:val="00140E19"/>
    <w:rsid w:val="00140F5A"/>
    <w:rsid w:val="00141ACB"/>
    <w:rsid w:val="00141D2D"/>
    <w:rsid w:val="001440E4"/>
    <w:rsid w:val="001444AC"/>
    <w:rsid w:val="00144E52"/>
    <w:rsid w:val="001460C4"/>
    <w:rsid w:val="0014627A"/>
    <w:rsid w:val="00146958"/>
    <w:rsid w:val="00146C87"/>
    <w:rsid w:val="001506B7"/>
    <w:rsid w:val="00150B79"/>
    <w:rsid w:val="00151768"/>
    <w:rsid w:val="00152754"/>
    <w:rsid w:val="00153339"/>
    <w:rsid w:val="00153E47"/>
    <w:rsid w:val="00154DC4"/>
    <w:rsid w:val="001570B3"/>
    <w:rsid w:val="001578BB"/>
    <w:rsid w:val="001606F8"/>
    <w:rsid w:val="001620F4"/>
    <w:rsid w:val="00162B4F"/>
    <w:rsid w:val="00163455"/>
    <w:rsid w:val="00163C53"/>
    <w:rsid w:val="00164B64"/>
    <w:rsid w:val="00164DBF"/>
    <w:rsid w:val="0016535C"/>
    <w:rsid w:val="00165E3A"/>
    <w:rsid w:val="0016621A"/>
    <w:rsid w:val="00167B71"/>
    <w:rsid w:val="00170A32"/>
    <w:rsid w:val="00171C38"/>
    <w:rsid w:val="00171C7B"/>
    <w:rsid w:val="0017242E"/>
    <w:rsid w:val="00173904"/>
    <w:rsid w:val="00173A6A"/>
    <w:rsid w:val="00173AAA"/>
    <w:rsid w:val="00174704"/>
    <w:rsid w:val="00174BBD"/>
    <w:rsid w:val="00174C1D"/>
    <w:rsid w:val="00174C71"/>
    <w:rsid w:val="001756A2"/>
    <w:rsid w:val="00175C48"/>
    <w:rsid w:val="00175FAB"/>
    <w:rsid w:val="0017792B"/>
    <w:rsid w:val="00177CA4"/>
    <w:rsid w:val="0018046F"/>
    <w:rsid w:val="001813D9"/>
    <w:rsid w:val="00182933"/>
    <w:rsid w:val="001832C8"/>
    <w:rsid w:val="00184B4B"/>
    <w:rsid w:val="00184D8C"/>
    <w:rsid w:val="001850BC"/>
    <w:rsid w:val="001903DD"/>
    <w:rsid w:val="00190D86"/>
    <w:rsid w:val="00190DD0"/>
    <w:rsid w:val="0019132D"/>
    <w:rsid w:val="00191907"/>
    <w:rsid w:val="00192932"/>
    <w:rsid w:val="00192F54"/>
    <w:rsid w:val="00193011"/>
    <w:rsid w:val="00193088"/>
    <w:rsid w:val="0019372A"/>
    <w:rsid w:val="00194B71"/>
    <w:rsid w:val="001954A3"/>
    <w:rsid w:val="00195C66"/>
    <w:rsid w:val="00195F55"/>
    <w:rsid w:val="00197EC7"/>
    <w:rsid w:val="00197EF6"/>
    <w:rsid w:val="001A2225"/>
    <w:rsid w:val="001A2EDF"/>
    <w:rsid w:val="001A3B8E"/>
    <w:rsid w:val="001A613B"/>
    <w:rsid w:val="001A68BE"/>
    <w:rsid w:val="001A7B24"/>
    <w:rsid w:val="001B1165"/>
    <w:rsid w:val="001B3797"/>
    <w:rsid w:val="001B5A79"/>
    <w:rsid w:val="001B5AF6"/>
    <w:rsid w:val="001B704A"/>
    <w:rsid w:val="001B7EA9"/>
    <w:rsid w:val="001C1819"/>
    <w:rsid w:val="001C1854"/>
    <w:rsid w:val="001C2D61"/>
    <w:rsid w:val="001C3529"/>
    <w:rsid w:val="001C3E12"/>
    <w:rsid w:val="001C5111"/>
    <w:rsid w:val="001C6A69"/>
    <w:rsid w:val="001C70D5"/>
    <w:rsid w:val="001C7731"/>
    <w:rsid w:val="001D05AF"/>
    <w:rsid w:val="001D1F69"/>
    <w:rsid w:val="001D2CBB"/>
    <w:rsid w:val="001D448D"/>
    <w:rsid w:val="001D46F0"/>
    <w:rsid w:val="001D5601"/>
    <w:rsid w:val="001D5746"/>
    <w:rsid w:val="001D5E93"/>
    <w:rsid w:val="001D66AA"/>
    <w:rsid w:val="001D6949"/>
    <w:rsid w:val="001D7464"/>
    <w:rsid w:val="001D7B00"/>
    <w:rsid w:val="001E1C04"/>
    <w:rsid w:val="001E332A"/>
    <w:rsid w:val="001E33B8"/>
    <w:rsid w:val="001E3E72"/>
    <w:rsid w:val="001E42C1"/>
    <w:rsid w:val="001E5704"/>
    <w:rsid w:val="001E6467"/>
    <w:rsid w:val="001E6907"/>
    <w:rsid w:val="001E74AD"/>
    <w:rsid w:val="001E760E"/>
    <w:rsid w:val="001F0DB7"/>
    <w:rsid w:val="001F1AE6"/>
    <w:rsid w:val="001F1E77"/>
    <w:rsid w:val="001F2C8D"/>
    <w:rsid w:val="001F4011"/>
    <w:rsid w:val="001F447C"/>
    <w:rsid w:val="001F5869"/>
    <w:rsid w:val="001F5F6C"/>
    <w:rsid w:val="001F6DE1"/>
    <w:rsid w:val="001F7141"/>
    <w:rsid w:val="00200063"/>
    <w:rsid w:val="00200AC3"/>
    <w:rsid w:val="00200B0A"/>
    <w:rsid w:val="0020243E"/>
    <w:rsid w:val="00202B51"/>
    <w:rsid w:val="00203A24"/>
    <w:rsid w:val="00204B33"/>
    <w:rsid w:val="002056EB"/>
    <w:rsid w:val="0020572D"/>
    <w:rsid w:val="0020635A"/>
    <w:rsid w:val="00206BE2"/>
    <w:rsid w:val="002100E3"/>
    <w:rsid w:val="00210DA4"/>
    <w:rsid w:val="00210E9A"/>
    <w:rsid w:val="00211261"/>
    <w:rsid w:val="0021371E"/>
    <w:rsid w:val="00214023"/>
    <w:rsid w:val="002145A7"/>
    <w:rsid w:val="00215C6D"/>
    <w:rsid w:val="00216248"/>
    <w:rsid w:val="00216916"/>
    <w:rsid w:val="00220A81"/>
    <w:rsid w:val="002217B9"/>
    <w:rsid w:val="0022191D"/>
    <w:rsid w:val="00222B56"/>
    <w:rsid w:val="00223349"/>
    <w:rsid w:val="00223D91"/>
    <w:rsid w:val="002244FE"/>
    <w:rsid w:val="00224CB7"/>
    <w:rsid w:val="0022526F"/>
    <w:rsid w:val="00225D0C"/>
    <w:rsid w:val="002263E4"/>
    <w:rsid w:val="00226E9C"/>
    <w:rsid w:val="00227295"/>
    <w:rsid w:val="0022751A"/>
    <w:rsid w:val="002312F8"/>
    <w:rsid w:val="0023217A"/>
    <w:rsid w:val="00233220"/>
    <w:rsid w:val="002341C9"/>
    <w:rsid w:val="002357DF"/>
    <w:rsid w:val="00236A03"/>
    <w:rsid w:val="00237B93"/>
    <w:rsid w:val="00237F64"/>
    <w:rsid w:val="002417C5"/>
    <w:rsid w:val="002427DC"/>
    <w:rsid w:val="002436F4"/>
    <w:rsid w:val="00243B5B"/>
    <w:rsid w:val="00244714"/>
    <w:rsid w:val="00244C60"/>
    <w:rsid w:val="00246E40"/>
    <w:rsid w:val="002476C8"/>
    <w:rsid w:val="0025058D"/>
    <w:rsid w:val="0025072F"/>
    <w:rsid w:val="00251134"/>
    <w:rsid w:val="002517E5"/>
    <w:rsid w:val="00251B69"/>
    <w:rsid w:val="00252489"/>
    <w:rsid w:val="002535F5"/>
    <w:rsid w:val="00254B1F"/>
    <w:rsid w:val="00254DA0"/>
    <w:rsid w:val="002570CB"/>
    <w:rsid w:val="002618A2"/>
    <w:rsid w:val="0026217D"/>
    <w:rsid w:val="00262886"/>
    <w:rsid w:val="00262DFB"/>
    <w:rsid w:val="0026322B"/>
    <w:rsid w:val="002658BC"/>
    <w:rsid w:val="00265A18"/>
    <w:rsid w:val="00265B5A"/>
    <w:rsid w:val="00267A0E"/>
    <w:rsid w:val="002704D2"/>
    <w:rsid w:val="002709F5"/>
    <w:rsid w:val="0027155E"/>
    <w:rsid w:val="00271A91"/>
    <w:rsid w:val="002720B8"/>
    <w:rsid w:val="00272120"/>
    <w:rsid w:val="0027279E"/>
    <w:rsid w:val="002741A1"/>
    <w:rsid w:val="00274347"/>
    <w:rsid w:val="002759E8"/>
    <w:rsid w:val="00275B01"/>
    <w:rsid w:val="002761E3"/>
    <w:rsid w:val="0027733B"/>
    <w:rsid w:val="00277637"/>
    <w:rsid w:val="00277DD3"/>
    <w:rsid w:val="00280A0A"/>
    <w:rsid w:val="00280BB0"/>
    <w:rsid w:val="00281FB8"/>
    <w:rsid w:val="0028213E"/>
    <w:rsid w:val="002847F3"/>
    <w:rsid w:val="00284D11"/>
    <w:rsid w:val="0028535B"/>
    <w:rsid w:val="00285558"/>
    <w:rsid w:val="0028596B"/>
    <w:rsid w:val="00286A3B"/>
    <w:rsid w:val="0028732F"/>
    <w:rsid w:val="00287869"/>
    <w:rsid w:val="00287E1F"/>
    <w:rsid w:val="00290558"/>
    <w:rsid w:val="0029321D"/>
    <w:rsid w:val="00293283"/>
    <w:rsid w:val="0029393C"/>
    <w:rsid w:val="00294A05"/>
    <w:rsid w:val="00294B8B"/>
    <w:rsid w:val="00294C68"/>
    <w:rsid w:val="00296787"/>
    <w:rsid w:val="0029695F"/>
    <w:rsid w:val="002970D3"/>
    <w:rsid w:val="002A00A7"/>
    <w:rsid w:val="002A052D"/>
    <w:rsid w:val="002A3456"/>
    <w:rsid w:val="002A3AE6"/>
    <w:rsid w:val="002A4440"/>
    <w:rsid w:val="002A4449"/>
    <w:rsid w:val="002A5019"/>
    <w:rsid w:val="002A55C3"/>
    <w:rsid w:val="002A59B5"/>
    <w:rsid w:val="002A5B82"/>
    <w:rsid w:val="002A5C57"/>
    <w:rsid w:val="002A5D4B"/>
    <w:rsid w:val="002A6631"/>
    <w:rsid w:val="002B1515"/>
    <w:rsid w:val="002B3A40"/>
    <w:rsid w:val="002B3F48"/>
    <w:rsid w:val="002B48CB"/>
    <w:rsid w:val="002B4ABC"/>
    <w:rsid w:val="002B4DBD"/>
    <w:rsid w:val="002B4DE5"/>
    <w:rsid w:val="002B53F6"/>
    <w:rsid w:val="002B6129"/>
    <w:rsid w:val="002B65D1"/>
    <w:rsid w:val="002B6847"/>
    <w:rsid w:val="002B6C16"/>
    <w:rsid w:val="002B7777"/>
    <w:rsid w:val="002B7B2B"/>
    <w:rsid w:val="002C050E"/>
    <w:rsid w:val="002C1903"/>
    <w:rsid w:val="002C1AB5"/>
    <w:rsid w:val="002C1F52"/>
    <w:rsid w:val="002C2624"/>
    <w:rsid w:val="002C30C8"/>
    <w:rsid w:val="002C33E8"/>
    <w:rsid w:val="002C48ED"/>
    <w:rsid w:val="002C4EA7"/>
    <w:rsid w:val="002C5F8C"/>
    <w:rsid w:val="002C746A"/>
    <w:rsid w:val="002C7871"/>
    <w:rsid w:val="002C7EDD"/>
    <w:rsid w:val="002D1BAC"/>
    <w:rsid w:val="002D30D1"/>
    <w:rsid w:val="002D340D"/>
    <w:rsid w:val="002D7077"/>
    <w:rsid w:val="002D7748"/>
    <w:rsid w:val="002D7DA7"/>
    <w:rsid w:val="002E06D5"/>
    <w:rsid w:val="002E15E6"/>
    <w:rsid w:val="002E2536"/>
    <w:rsid w:val="002E296F"/>
    <w:rsid w:val="002E4106"/>
    <w:rsid w:val="002E504C"/>
    <w:rsid w:val="002E5B0C"/>
    <w:rsid w:val="002E7D43"/>
    <w:rsid w:val="002F0D3D"/>
    <w:rsid w:val="002F10DE"/>
    <w:rsid w:val="002F1142"/>
    <w:rsid w:val="002F2ADB"/>
    <w:rsid w:val="002F370F"/>
    <w:rsid w:val="002F3780"/>
    <w:rsid w:val="002F39DA"/>
    <w:rsid w:val="002F3C56"/>
    <w:rsid w:val="002F479F"/>
    <w:rsid w:val="002F4893"/>
    <w:rsid w:val="002F5B93"/>
    <w:rsid w:val="002F5BB5"/>
    <w:rsid w:val="002F600F"/>
    <w:rsid w:val="002F75AB"/>
    <w:rsid w:val="0030090A"/>
    <w:rsid w:val="00301509"/>
    <w:rsid w:val="00301FC7"/>
    <w:rsid w:val="003021DD"/>
    <w:rsid w:val="00302E50"/>
    <w:rsid w:val="00303ADB"/>
    <w:rsid w:val="0030448D"/>
    <w:rsid w:val="003065EC"/>
    <w:rsid w:val="00306DDA"/>
    <w:rsid w:val="00310404"/>
    <w:rsid w:val="00310A36"/>
    <w:rsid w:val="003113F9"/>
    <w:rsid w:val="00312287"/>
    <w:rsid w:val="003126CA"/>
    <w:rsid w:val="00312AFE"/>
    <w:rsid w:val="0031363C"/>
    <w:rsid w:val="00314583"/>
    <w:rsid w:val="00314940"/>
    <w:rsid w:val="00317214"/>
    <w:rsid w:val="00320806"/>
    <w:rsid w:val="00323D5C"/>
    <w:rsid w:val="00324BF6"/>
    <w:rsid w:val="003259C5"/>
    <w:rsid w:val="00325E36"/>
    <w:rsid w:val="0032631F"/>
    <w:rsid w:val="00326A7B"/>
    <w:rsid w:val="00326C42"/>
    <w:rsid w:val="00326CFE"/>
    <w:rsid w:val="00326D3B"/>
    <w:rsid w:val="00326DB4"/>
    <w:rsid w:val="00327C20"/>
    <w:rsid w:val="00330B15"/>
    <w:rsid w:val="00331202"/>
    <w:rsid w:val="0033139C"/>
    <w:rsid w:val="003313B7"/>
    <w:rsid w:val="0033197A"/>
    <w:rsid w:val="0033211F"/>
    <w:rsid w:val="00332BEC"/>
    <w:rsid w:val="00333157"/>
    <w:rsid w:val="003333CE"/>
    <w:rsid w:val="00334BF1"/>
    <w:rsid w:val="0033510F"/>
    <w:rsid w:val="003355A5"/>
    <w:rsid w:val="00336B4A"/>
    <w:rsid w:val="00337C42"/>
    <w:rsid w:val="00341228"/>
    <w:rsid w:val="003416FA"/>
    <w:rsid w:val="00342051"/>
    <w:rsid w:val="00342E9C"/>
    <w:rsid w:val="00343FA8"/>
    <w:rsid w:val="003445A7"/>
    <w:rsid w:val="003448DB"/>
    <w:rsid w:val="00344A33"/>
    <w:rsid w:val="00345C10"/>
    <w:rsid w:val="00347A77"/>
    <w:rsid w:val="00351AF8"/>
    <w:rsid w:val="00351B0B"/>
    <w:rsid w:val="00352CCA"/>
    <w:rsid w:val="00352D32"/>
    <w:rsid w:val="003537E8"/>
    <w:rsid w:val="00354AAE"/>
    <w:rsid w:val="00355048"/>
    <w:rsid w:val="0035545A"/>
    <w:rsid w:val="00355814"/>
    <w:rsid w:val="0035596A"/>
    <w:rsid w:val="0036021E"/>
    <w:rsid w:val="00360E58"/>
    <w:rsid w:val="0036227A"/>
    <w:rsid w:val="0036453D"/>
    <w:rsid w:val="00364D2F"/>
    <w:rsid w:val="00364E56"/>
    <w:rsid w:val="00365885"/>
    <w:rsid w:val="00366F92"/>
    <w:rsid w:val="00367794"/>
    <w:rsid w:val="003677DC"/>
    <w:rsid w:val="00367CB7"/>
    <w:rsid w:val="003712B6"/>
    <w:rsid w:val="0037148A"/>
    <w:rsid w:val="0037184D"/>
    <w:rsid w:val="00371CE5"/>
    <w:rsid w:val="00373227"/>
    <w:rsid w:val="00373836"/>
    <w:rsid w:val="00373DA1"/>
    <w:rsid w:val="00374CF7"/>
    <w:rsid w:val="00377309"/>
    <w:rsid w:val="00377E33"/>
    <w:rsid w:val="003801E7"/>
    <w:rsid w:val="00381474"/>
    <w:rsid w:val="003816BA"/>
    <w:rsid w:val="0038222C"/>
    <w:rsid w:val="00382804"/>
    <w:rsid w:val="00382C48"/>
    <w:rsid w:val="00383BE4"/>
    <w:rsid w:val="00384251"/>
    <w:rsid w:val="00384A4A"/>
    <w:rsid w:val="00384D91"/>
    <w:rsid w:val="00385860"/>
    <w:rsid w:val="003868D8"/>
    <w:rsid w:val="00387190"/>
    <w:rsid w:val="0038773B"/>
    <w:rsid w:val="00390240"/>
    <w:rsid w:val="00390A04"/>
    <w:rsid w:val="00391420"/>
    <w:rsid w:val="00391AB0"/>
    <w:rsid w:val="00391F7E"/>
    <w:rsid w:val="00391F84"/>
    <w:rsid w:val="0039246F"/>
    <w:rsid w:val="0039404D"/>
    <w:rsid w:val="00394500"/>
    <w:rsid w:val="00396A79"/>
    <w:rsid w:val="00396D20"/>
    <w:rsid w:val="00397E4C"/>
    <w:rsid w:val="003A0423"/>
    <w:rsid w:val="003A15A5"/>
    <w:rsid w:val="003A1D63"/>
    <w:rsid w:val="003A2ADA"/>
    <w:rsid w:val="003A2FD0"/>
    <w:rsid w:val="003A33FE"/>
    <w:rsid w:val="003A3EC6"/>
    <w:rsid w:val="003A4BEB"/>
    <w:rsid w:val="003A4BF0"/>
    <w:rsid w:val="003A510B"/>
    <w:rsid w:val="003A51F4"/>
    <w:rsid w:val="003A5C34"/>
    <w:rsid w:val="003A64A8"/>
    <w:rsid w:val="003A77A2"/>
    <w:rsid w:val="003B0001"/>
    <w:rsid w:val="003B2304"/>
    <w:rsid w:val="003B2B76"/>
    <w:rsid w:val="003B2EF7"/>
    <w:rsid w:val="003B3201"/>
    <w:rsid w:val="003B36CD"/>
    <w:rsid w:val="003B3F5E"/>
    <w:rsid w:val="003B4668"/>
    <w:rsid w:val="003B4A1F"/>
    <w:rsid w:val="003B4A3F"/>
    <w:rsid w:val="003B58E0"/>
    <w:rsid w:val="003B638F"/>
    <w:rsid w:val="003B679E"/>
    <w:rsid w:val="003B6AC5"/>
    <w:rsid w:val="003B7BA6"/>
    <w:rsid w:val="003C0D3B"/>
    <w:rsid w:val="003C30F2"/>
    <w:rsid w:val="003C3768"/>
    <w:rsid w:val="003C4C73"/>
    <w:rsid w:val="003C5530"/>
    <w:rsid w:val="003C5673"/>
    <w:rsid w:val="003C5A2E"/>
    <w:rsid w:val="003C6940"/>
    <w:rsid w:val="003C723D"/>
    <w:rsid w:val="003C7A55"/>
    <w:rsid w:val="003C7DB7"/>
    <w:rsid w:val="003C7EED"/>
    <w:rsid w:val="003D1477"/>
    <w:rsid w:val="003D1BA4"/>
    <w:rsid w:val="003D1C61"/>
    <w:rsid w:val="003D1E1E"/>
    <w:rsid w:val="003D1F76"/>
    <w:rsid w:val="003D2A59"/>
    <w:rsid w:val="003D387D"/>
    <w:rsid w:val="003D48F3"/>
    <w:rsid w:val="003D4C71"/>
    <w:rsid w:val="003D5407"/>
    <w:rsid w:val="003E104C"/>
    <w:rsid w:val="003E369A"/>
    <w:rsid w:val="003E4E10"/>
    <w:rsid w:val="003E53AC"/>
    <w:rsid w:val="003E6A4A"/>
    <w:rsid w:val="003F0B18"/>
    <w:rsid w:val="003F0E34"/>
    <w:rsid w:val="003F143A"/>
    <w:rsid w:val="003F1E94"/>
    <w:rsid w:val="003F20D4"/>
    <w:rsid w:val="003F217A"/>
    <w:rsid w:val="003F2544"/>
    <w:rsid w:val="003F2F42"/>
    <w:rsid w:val="003F3F8F"/>
    <w:rsid w:val="003F63E3"/>
    <w:rsid w:val="003F6B55"/>
    <w:rsid w:val="004028A7"/>
    <w:rsid w:val="00403463"/>
    <w:rsid w:val="00404F00"/>
    <w:rsid w:val="00405103"/>
    <w:rsid w:val="0040546C"/>
    <w:rsid w:val="0040556A"/>
    <w:rsid w:val="00406F99"/>
    <w:rsid w:val="00406FAE"/>
    <w:rsid w:val="00407AE6"/>
    <w:rsid w:val="00407D50"/>
    <w:rsid w:val="0041025D"/>
    <w:rsid w:val="004120DE"/>
    <w:rsid w:val="00412AAA"/>
    <w:rsid w:val="00412BE1"/>
    <w:rsid w:val="00413647"/>
    <w:rsid w:val="00414D93"/>
    <w:rsid w:val="004151DD"/>
    <w:rsid w:val="004157CB"/>
    <w:rsid w:val="00415D3A"/>
    <w:rsid w:val="00415D41"/>
    <w:rsid w:val="00416EB8"/>
    <w:rsid w:val="00416FD7"/>
    <w:rsid w:val="0041704E"/>
    <w:rsid w:val="00417535"/>
    <w:rsid w:val="00417FF2"/>
    <w:rsid w:val="00422902"/>
    <w:rsid w:val="00422BAB"/>
    <w:rsid w:val="0042351C"/>
    <w:rsid w:val="00423BF1"/>
    <w:rsid w:val="00424990"/>
    <w:rsid w:val="00425A2A"/>
    <w:rsid w:val="00427404"/>
    <w:rsid w:val="004274AB"/>
    <w:rsid w:val="004279EB"/>
    <w:rsid w:val="004307B8"/>
    <w:rsid w:val="00430E8D"/>
    <w:rsid w:val="00431843"/>
    <w:rsid w:val="00432E32"/>
    <w:rsid w:val="00433BDF"/>
    <w:rsid w:val="004340F5"/>
    <w:rsid w:val="00434950"/>
    <w:rsid w:val="00437B8C"/>
    <w:rsid w:val="00440184"/>
    <w:rsid w:val="004401D4"/>
    <w:rsid w:val="00440FA1"/>
    <w:rsid w:val="00441CB5"/>
    <w:rsid w:val="00443785"/>
    <w:rsid w:val="00443C26"/>
    <w:rsid w:val="00443ED5"/>
    <w:rsid w:val="00443EDA"/>
    <w:rsid w:val="00443EF0"/>
    <w:rsid w:val="00444876"/>
    <w:rsid w:val="0044542B"/>
    <w:rsid w:val="00445562"/>
    <w:rsid w:val="00450265"/>
    <w:rsid w:val="004502C4"/>
    <w:rsid w:val="00450801"/>
    <w:rsid w:val="00451F2B"/>
    <w:rsid w:val="0045211B"/>
    <w:rsid w:val="00452B7E"/>
    <w:rsid w:val="0045335F"/>
    <w:rsid w:val="00453F57"/>
    <w:rsid w:val="0045410B"/>
    <w:rsid w:val="00454467"/>
    <w:rsid w:val="004550C0"/>
    <w:rsid w:val="00455BAE"/>
    <w:rsid w:val="00456118"/>
    <w:rsid w:val="00457282"/>
    <w:rsid w:val="004579BD"/>
    <w:rsid w:val="00457A9D"/>
    <w:rsid w:val="00457D0D"/>
    <w:rsid w:val="00462265"/>
    <w:rsid w:val="00464818"/>
    <w:rsid w:val="004660CC"/>
    <w:rsid w:val="00466109"/>
    <w:rsid w:val="0046760F"/>
    <w:rsid w:val="00470554"/>
    <w:rsid w:val="0047088F"/>
    <w:rsid w:val="00471236"/>
    <w:rsid w:val="00472499"/>
    <w:rsid w:val="00472803"/>
    <w:rsid w:val="00473125"/>
    <w:rsid w:val="00473CB9"/>
    <w:rsid w:val="0047504A"/>
    <w:rsid w:val="00476606"/>
    <w:rsid w:val="004807A8"/>
    <w:rsid w:val="00480D0A"/>
    <w:rsid w:val="0048237A"/>
    <w:rsid w:val="00482FE4"/>
    <w:rsid w:val="00483362"/>
    <w:rsid w:val="00483E02"/>
    <w:rsid w:val="00484B27"/>
    <w:rsid w:val="004850FC"/>
    <w:rsid w:val="00485158"/>
    <w:rsid w:val="0048738A"/>
    <w:rsid w:val="00487F15"/>
    <w:rsid w:val="004915B4"/>
    <w:rsid w:val="004926F3"/>
    <w:rsid w:val="00492909"/>
    <w:rsid w:val="00493078"/>
    <w:rsid w:val="0049368F"/>
    <w:rsid w:val="00493A7E"/>
    <w:rsid w:val="00493FC0"/>
    <w:rsid w:val="004950DE"/>
    <w:rsid w:val="00495B68"/>
    <w:rsid w:val="0049624D"/>
    <w:rsid w:val="0049667E"/>
    <w:rsid w:val="00496E0A"/>
    <w:rsid w:val="004A06B7"/>
    <w:rsid w:val="004A0C8B"/>
    <w:rsid w:val="004A1B04"/>
    <w:rsid w:val="004A1B9D"/>
    <w:rsid w:val="004A1B9E"/>
    <w:rsid w:val="004A2C10"/>
    <w:rsid w:val="004A3082"/>
    <w:rsid w:val="004A53AC"/>
    <w:rsid w:val="004A56E3"/>
    <w:rsid w:val="004A637A"/>
    <w:rsid w:val="004A6AB1"/>
    <w:rsid w:val="004A7959"/>
    <w:rsid w:val="004B08BF"/>
    <w:rsid w:val="004B098D"/>
    <w:rsid w:val="004B0CBC"/>
    <w:rsid w:val="004B0D2D"/>
    <w:rsid w:val="004B0FB1"/>
    <w:rsid w:val="004B3622"/>
    <w:rsid w:val="004B3B19"/>
    <w:rsid w:val="004B3F30"/>
    <w:rsid w:val="004B46D9"/>
    <w:rsid w:val="004B592B"/>
    <w:rsid w:val="004B7395"/>
    <w:rsid w:val="004B7695"/>
    <w:rsid w:val="004C04AF"/>
    <w:rsid w:val="004C086A"/>
    <w:rsid w:val="004C3436"/>
    <w:rsid w:val="004C3596"/>
    <w:rsid w:val="004C4D30"/>
    <w:rsid w:val="004C5881"/>
    <w:rsid w:val="004C5ACC"/>
    <w:rsid w:val="004C5BE7"/>
    <w:rsid w:val="004C707F"/>
    <w:rsid w:val="004C7A51"/>
    <w:rsid w:val="004C7B07"/>
    <w:rsid w:val="004C7C06"/>
    <w:rsid w:val="004C7D8E"/>
    <w:rsid w:val="004D1077"/>
    <w:rsid w:val="004D11D9"/>
    <w:rsid w:val="004D1A0B"/>
    <w:rsid w:val="004D29CF"/>
    <w:rsid w:val="004D2D08"/>
    <w:rsid w:val="004D3D84"/>
    <w:rsid w:val="004D4E5D"/>
    <w:rsid w:val="004D518D"/>
    <w:rsid w:val="004D51D4"/>
    <w:rsid w:val="004D5820"/>
    <w:rsid w:val="004D5BFF"/>
    <w:rsid w:val="004D6A80"/>
    <w:rsid w:val="004D7074"/>
    <w:rsid w:val="004E0E8C"/>
    <w:rsid w:val="004E12A4"/>
    <w:rsid w:val="004E12C6"/>
    <w:rsid w:val="004E1C7A"/>
    <w:rsid w:val="004E2192"/>
    <w:rsid w:val="004E2692"/>
    <w:rsid w:val="004E3821"/>
    <w:rsid w:val="004E387D"/>
    <w:rsid w:val="004E3E34"/>
    <w:rsid w:val="004E4CD1"/>
    <w:rsid w:val="004E4D69"/>
    <w:rsid w:val="004E5AFA"/>
    <w:rsid w:val="004E5D47"/>
    <w:rsid w:val="004E61B3"/>
    <w:rsid w:val="004F00B9"/>
    <w:rsid w:val="004F2EB2"/>
    <w:rsid w:val="004F2F74"/>
    <w:rsid w:val="004F34F9"/>
    <w:rsid w:val="004F3E90"/>
    <w:rsid w:val="004F49A7"/>
    <w:rsid w:val="004F4E3D"/>
    <w:rsid w:val="004F60E1"/>
    <w:rsid w:val="004F6D2A"/>
    <w:rsid w:val="004F705B"/>
    <w:rsid w:val="004F7751"/>
    <w:rsid w:val="00500193"/>
    <w:rsid w:val="00500BA5"/>
    <w:rsid w:val="00500D42"/>
    <w:rsid w:val="005015FA"/>
    <w:rsid w:val="0050275B"/>
    <w:rsid w:val="005045CB"/>
    <w:rsid w:val="00505677"/>
    <w:rsid w:val="00505CC7"/>
    <w:rsid w:val="005060C4"/>
    <w:rsid w:val="00507239"/>
    <w:rsid w:val="0051040D"/>
    <w:rsid w:val="00510B57"/>
    <w:rsid w:val="00512DCA"/>
    <w:rsid w:val="00513A9D"/>
    <w:rsid w:val="00513F09"/>
    <w:rsid w:val="00514633"/>
    <w:rsid w:val="005149CC"/>
    <w:rsid w:val="00514AF9"/>
    <w:rsid w:val="0051631F"/>
    <w:rsid w:val="00516499"/>
    <w:rsid w:val="00517013"/>
    <w:rsid w:val="00517584"/>
    <w:rsid w:val="005176F0"/>
    <w:rsid w:val="00517E29"/>
    <w:rsid w:val="00520BB8"/>
    <w:rsid w:val="00520ECD"/>
    <w:rsid w:val="00521CD1"/>
    <w:rsid w:val="00522211"/>
    <w:rsid w:val="00522806"/>
    <w:rsid w:val="005236B4"/>
    <w:rsid w:val="00524804"/>
    <w:rsid w:val="00525962"/>
    <w:rsid w:val="0052660B"/>
    <w:rsid w:val="0052754E"/>
    <w:rsid w:val="00527932"/>
    <w:rsid w:val="00530202"/>
    <w:rsid w:val="00530CA6"/>
    <w:rsid w:val="00530EDE"/>
    <w:rsid w:val="00530F5E"/>
    <w:rsid w:val="005314C1"/>
    <w:rsid w:val="00531BFF"/>
    <w:rsid w:val="00534323"/>
    <w:rsid w:val="00534B71"/>
    <w:rsid w:val="0053549E"/>
    <w:rsid w:val="00535620"/>
    <w:rsid w:val="005367BC"/>
    <w:rsid w:val="005369AB"/>
    <w:rsid w:val="005405D1"/>
    <w:rsid w:val="005409B7"/>
    <w:rsid w:val="005413EA"/>
    <w:rsid w:val="00541EE0"/>
    <w:rsid w:val="00543EE0"/>
    <w:rsid w:val="00543FC8"/>
    <w:rsid w:val="005440F3"/>
    <w:rsid w:val="0054484F"/>
    <w:rsid w:val="00544AD2"/>
    <w:rsid w:val="0054574E"/>
    <w:rsid w:val="00545869"/>
    <w:rsid w:val="0054622B"/>
    <w:rsid w:val="00546E62"/>
    <w:rsid w:val="005474DB"/>
    <w:rsid w:val="005501AB"/>
    <w:rsid w:val="00550209"/>
    <w:rsid w:val="00550BE5"/>
    <w:rsid w:val="00550D56"/>
    <w:rsid w:val="0055120C"/>
    <w:rsid w:val="00551FBB"/>
    <w:rsid w:val="00552D1B"/>
    <w:rsid w:val="00552D32"/>
    <w:rsid w:val="005531A1"/>
    <w:rsid w:val="005533D6"/>
    <w:rsid w:val="00553F2E"/>
    <w:rsid w:val="00554BC1"/>
    <w:rsid w:val="00555E88"/>
    <w:rsid w:val="00556766"/>
    <w:rsid w:val="005567D2"/>
    <w:rsid w:val="00557868"/>
    <w:rsid w:val="00557E0C"/>
    <w:rsid w:val="00560C43"/>
    <w:rsid w:val="00561BE3"/>
    <w:rsid w:val="0056264C"/>
    <w:rsid w:val="005627A6"/>
    <w:rsid w:val="005640D0"/>
    <w:rsid w:val="00564315"/>
    <w:rsid w:val="00565574"/>
    <w:rsid w:val="005674FE"/>
    <w:rsid w:val="00570301"/>
    <w:rsid w:val="00570769"/>
    <w:rsid w:val="00571632"/>
    <w:rsid w:val="00575BF0"/>
    <w:rsid w:val="00575D9F"/>
    <w:rsid w:val="00580323"/>
    <w:rsid w:val="00581670"/>
    <w:rsid w:val="00581711"/>
    <w:rsid w:val="00581715"/>
    <w:rsid w:val="00581966"/>
    <w:rsid w:val="005830AB"/>
    <w:rsid w:val="00583737"/>
    <w:rsid w:val="00583F69"/>
    <w:rsid w:val="00584AF3"/>
    <w:rsid w:val="00584B73"/>
    <w:rsid w:val="005853D6"/>
    <w:rsid w:val="005862A9"/>
    <w:rsid w:val="005865CE"/>
    <w:rsid w:val="00586B63"/>
    <w:rsid w:val="00586F22"/>
    <w:rsid w:val="00586FB1"/>
    <w:rsid w:val="00590566"/>
    <w:rsid w:val="00590E23"/>
    <w:rsid w:val="00590F1D"/>
    <w:rsid w:val="00590FB0"/>
    <w:rsid w:val="00591794"/>
    <w:rsid w:val="00591E0E"/>
    <w:rsid w:val="00592509"/>
    <w:rsid w:val="00595BAD"/>
    <w:rsid w:val="00595C0A"/>
    <w:rsid w:val="00596F08"/>
    <w:rsid w:val="005A0992"/>
    <w:rsid w:val="005A0D94"/>
    <w:rsid w:val="005A123B"/>
    <w:rsid w:val="005A1612"/>
    <w:rsid w:val="005A282E"/>
    <w:rsid w:val="005A2D00"/>
    <w:rsid w:val="005A2D89"/>
    <w:rsid w:val="005A4EBE"/>
    <w:rsid w:val="005A528C"/>
    <w:rsid w:val="005A5C59"/>
    <w:rsid w:val="005A623E"/>
    <w:rsid w:val="005A62C9"/>
    <w:rsid w:val="005A6E2A"/>
    <w:rsid w:val="005A70F6"/>
    <w:rsid w:val="005B0745"/>
    <w:rsid w:val="005B1376"/>
    <w:rsid w:val="005B2090"/>
    <w:rsid w:val="005B2457"/>
    <w:rsid w:val="005B3365"/>
    <w:rsid w:val="005B3B86"/>
    <w:rsid w:val="005B4979"/>
    <w:rsid w:val="005B499C"/>
    <w:rsid w:val="005B567B"/>
    <w:rsid w:val="005B5ED1"/>
    <w:rsid w:val="005B6C35"/>
    <w:rsid w:val="005C0654"/>
    <w:rsid w:val="005C06F6"/>
    <w:rsid w:val="005C1C9A"/>
    <w:rsid w:val="005C2E14"/>
    <w:rsid w:val="005C2E6A"/>
    <w:rsid w:val="005C380A"/>
    <w:rsid w:val="005C4280"/>
    <w:rsid w:val="005C4FCF"/>
    <w:rsid w:val="005C5C7E"/>
    <w:rsid w:val="005C60F6"/>
    <w:rsid w:val="005C6BAF"/>
    <w:rsid w:val="005C7B63"/>
    <w:rsid w:val="005C7DD9"/>
    <w:rsid w:val="005D07B1"/>
    <w:rsid w:val="005D0C8A"/>
    <w:rsid w:val="005D1E2E"/>
    <w:rsid w:val="005D324C"/>
    <w:rsid w:val="005D4702"/>
    <w:rsid w:val="005D4BE5"/>
    <w:rsid w:val="005D592F"/>
    <w:rsid w:val="005D5F88"/>
    <w:rsid w:val="005D6154"/>
    <w:rsid w:val="005D6A3C"/>
    <w:rsid w:val="005D6BF9"/>
    <w:rsid w:val="005D797D"/>
    <w:rsid w:val="005D7C33"/>
    <w:rsid w:val="005E03D6"/>
    <w:rsid w:val="005E0950"/>
    <w:rsid w:val="005E0A06"/>
    <w:rsid w:val="005E0F20"/>
    <w:rsid w:val="005E1721"/>
    <w:rsid w:val="005E187A"/>
    <w:rsid w:val="005E28A8"/>
    <w:rsid w:val="005E2ED8"/>
    <w:rsid w:val="005E3479"/>
    <w:rsid w:val="005E37C0"/>
    <w:rsid w:val="005E4305"/>
    <w:rsid w:val="005E539D"/>
    <w:rsid w:val="005E6918"/>
    <w:rsid w:val="005F06B7"/>
    <w:rsid w:val="005F072F"/>
    <w:rsid w:val="005F07F7"/>
    <w:rsid w:val="005F0A66"/>
    <w:rsid w:val="005F1164"/>
    <w:rsid w:val="005F1729"/>
    <w:rsid w:val="005F1AC1"/>
    <w:rsid w:val="005F304E"/>
    <w:rsid w:val="005F40A5"/>
    <w:rsid w:val="005F4424"/>
    <w:rsid w:val="005F6ECB"/>
    <w:rsid w:val="005F7992"/>
    <w:rsid w:val="005F7BFB"/>
    <w:rsid w:val="006007F0"/>
    <w:rsid w:val="00602417"/>
    <w:rsid w:val="00602B3B"/>
    <w:rsid w:val="00606DF2"/>
    <w:rsid w:val="00607240"/>
    <w:rsid w:val="0060784D"/>
    <w:rsid w:val="00607BB5"/>
    <w:rsid w:val="00610221"/>
    <w:rsid w:val="00610250"/>
    <w:rsid w:val="00610952"/>
    <w:rsid w:val="00610A5D"/>
    <w:rsid w:val="00610B7C"/>
    <w:rsid w:val="0061186E"/>
    <w:rsid w:val="00611D42"/>
    <w:rsid w:val="00613702"/>
    <w:rsid w:val="006137E8"/>
    <w:rsid w:val="00613B7C"/>
    <w:rsid w:val="0061405B"/>
    <w:rsid w:val="00614105"/>
    <w:rsid w:val="006144AD"/>
    <w:rsid w:val="006146BE"/>
    <w:rsid w:val="006147FF"/>
    <w:rsid w:val="00614AC3"/>
    <w:rsid w:val="00616053"/>
    <w:rsid w:val="00616095"/>
    <w:rsid w:val="00616D69"/>
    <w:rsid w:val="00616F09"/>
    <w:rsid w:val="0061703D"/>
    <w:rsid w:val="0061755A"/>
    <w:rsid w:val="00620E9B"/>
    <w:rsid w:val="006216D8"/>
    <w:rsid w:val="0062282A"/>
    <w:rsid w:val="00623762"/>
    <w:rsid w:val="00625D31"/>
    <w:rsid w:val="00625DAF"/>
    <w:rsid w:val="006262D8"/>
    <w:rsid w:val="006266F5"/>
    <w:rsid w:val="006271D2"/>
    <w:rsid w:val="0062750B"/>
    <w:rsid w:val="0062782D"/>
    <w:rsid w:val="00630270"/>
    <w:rsid w:val="00630A3C"/>
    <w:rsid w:val="00630ACC"/>
    <w:rsid w:val="00631940"/>
    <w:rsid w:val="0063324B"/>
    <w:rsid w:val="006349F8"/>
    <w:rsid w:val="00634DF1"/>
    <w:rsid w:val="006356FB"/>
    <w:rsid w:val="00636123"/>
    <w:rsid w:val="0063614D"/>
    <w:rsid w:val="0063637D"/>
    <w:rsid w:val="00637F96"/>
    <w:rsid w:val="006409B3"/>
    <w:rsid w:val="00640DA9"/>
    <w:rsid w:val="0064141A"/>
    <w:rsid w:val="00642609"/>
    <w:rsid w:val="00642CA2"/>
    <w:rsid w:val="0064338D"/>
    <w:rsid w:val="00643EE5"/>
    <w:rsid w:val="00644035"/>
    <w:rsid w:val="00645083"/>
    <w:rsid w:val="00645D28"/>
    <w:rsid w:val="00646079"/>
    <w:rsid w:val="00647A11"/>
    <w:rsid w:val="00647A47"/>
    <w:rsid w:val="00652CCC"/>
    <w:rsid w:val="00653107"/>
    <w:rsid w:val="0065374B"/>
    <w:rsid w:val="00653B84"/>
    <w:rsid w:val="006554E0"/>
    <w:rsid w:val="00655A13"/>
    <w:rsid w:val="00655BB4"/>
    <w:rsid w:val="00655F03"/>
    <w:rsid w:val="0065654A"/>
    <w:rsid w:val="00657345"/>
    <w:rsid w:val="00657598"/>
    <w:rsid w:val="00661A40"/>
    <w:rsid w:val="00661DF9"/>
    <w:rsid w:val="00661F51"/>
    <w:rsid w:val="00662892"/>
    <w:rsid w:val="006628E9"/>
    <w:rsid w:val="00663616"/>
    <w:rsid w:val="006637A0"/>
    <w:rsid w:val="00663BFA"/>
    <w:rsid w:val="00664730"/>
    <w:rsid w:val="00665475"/>
    <w:rsid w:val="00665610"/>
    <w:rsid w:val="00666117"/>
    <w:rsid w:val="006669E8"/>
    <w:rsid w:val="00670110"/>
    <w:rsid w:val="006701DE"/>
    <w:rsid w:val="006712C0"/>
    <w:rsid w:val="0067196F"/>
    <w:rsid w:val="006729D7"/>
    <w:rsid w:val="00673CB1"/>
    <w:rsid w:val="006741DD"/>
    <w:rsid w:val="00674F84"/>
    <w:rsid w:val="006754BE"/>
    <w:rsid w:val="00676102"/>
    <w:rsid w:val="00676925"/>
    <w:rsid w:val="00676E46"/>
    <w:rsid w:val="006772E5"/>
    <w:rsid w:val="006824C8"/>
    <w:rsid w:val="00684306"/>
    <w:rsid w:val="00684C24"/>
    <w:rsid w:val="00684D3D"/>
    <w:rsid w:val="00685623"/>
    <w:rsid w:val="00685634"/>
    <w:rsid w:val="00685E31"/>
    <w:rsid w:val="0068646A"/>
    <w:rsid w:val="00687135"/>
    <w:rsid w:val="006900E4"/>
    <w:rsid w:val="006902E8"/>
    <w:rsid w:val="00690C58"/>
    <w:rsid w:val="00690FD2"/>
    <w:rsid w:val="006917ED"/>
    <w:rsid w:val="00692565"/>
    <w:rsid w:val="00692F82"/>
    <w:rsid w:val="00693B44"/>
    <w:rsid w:val="00693EFB"/>
    <w:rsid w:val="00694A8E"/>
    <w:rsid w:val="006969F1"/>
    <w:rsid w:val="00697B2B"/>
    <w:rsid w:val="006A0D5A"/>
    <w:rsid w:val="006A1D92"/>
    <w:rsid w:val="006A3A3C"/>
    <w:rsid w:val="006A3CE4"/>
    <w:rsid w:val="006A4642"/>
    <w:rsid w:val="006A4A8E"/>
    <w:rsid w:val="006A5366"/>
    <w:rsid w:val="006A5E01"/>
    <w:rsid w:val="006A65DB"/>
    <w:rsid w:val="006A6977"/>
    <w:rsid w:val="006A707A"/>
    <w:rsid w:val="006A7364"/>
    <w:rsid w:val="006A744C"/>
    <w:rsid w:val="006A781E"/>
    <w:rsid w:val="006B0B57"/>
    <w:rsid w:val="006B13C5"/>
    <w:rsid w:val="006B16D7"/>
    <w:rsid w:val="006B16F6"/>
    <w:rsid w:val="006B2BF7"/>
    <w:rsid w:val="006B3078"/>
    <w:rsid w:val="006B4A34"/>
    <w:rsid w:val="006B4A53"/>
    <w:rsid w:val="006B59D7"/>
    <w:rsid w:val="006B62CE"/>
    <w:rsid w:val="006B74D0"/>
    <w:rsid w:val="006C1421"/>
    <w:rsid w:val="006C1E1B"/>
    <w:rsid w:val="006C2A7C"/>
    <w:rsid w:val="006C3996"/>
    <w:rsid w:val="006C443A"/>
    <w:rsid w:val="006C4B6F"/>
    <w:rsid w:val="006C4BB8"/>
    <w:rsid w:val="006C6809"/>
    <w:rsid w:val="006C7207"/>
    <w:rsid w:val="006C7880"/>
    <w:rsid w:val="006D061B"/>
    <w:rsid w:val="006D352D"/>
    <w:rsid w:val="006D3F98"/>
    <w:rsid w:val="006D50AB"/>
    <w:rsid w:val="006D61B8"/>
    <w:rsid w:val="006D683F"/>
    <w:rsid w:val="006E123C"/>
    <w:rsid w:val="006E1A59"/>
    <w:rsid w:val="006E2758"/>
    <w:rsid w:val="006E2D01"/>
    <w:rsid w:val="006E31FF"/>
    <w:rsid w:val="006E3D37"/>
    <w:rsid w:val="006E3F73"/>
    <w:rsid w:val="006E45A0"/>
    <w:rsid w:val="006E4776"/>
    <w:rsid w:val="006E4DEC"/>
    <w:rsid w:val="006E4F9F"/>
    <w:rsid w:val="006E5476"/>
    <w:rsid w:val="006E5989"/>
    <w:rsid w:val="006E6537"/>
    <w:rsid w:val="006E6DEB"/>
    <w:rsid w:val="006E6F91"/>
    <w:rsid w:val="006E78FF"/>
    <w:rsid w:val="006E799E"/>
    <w:rsid w:val="006F0005"/>
    <w:rsid w:val="006F0283"/>
    <w:rsid w:val="006F0B35"/>
    <w:rsid w:val="006F0D70"/>
    <w:rsid w:val="006F1466"/>
    <w:rsid w:val="006F3465"/>
    <w:rsid w:val="006F5532"/>
    <w:rsid w:val="006F5C9A"/>
    <w:rsid w:val="006F5D77"/>
    <w:rsid w:val="006F62BB"/>
    <w:rsid w:val="007003AA"/>
    <w:rsid w:val="0070051B"/>
    <w:rsid w:val="0070060F"/>
    <w:rsid w:val="00700A14"/>
    <w:rsid w:val="007023E0"/>
    <w:rsid w:val="00702420"/>
    <w:rsid w:val="00702965"/>
    <w:rsid w:val="00702B5A"/>
    <w:rsid w:val="00703B92"/>
    <w:rsid w:val="00704A60"/>
    <w:rsid w:val="007051C7"/>
    <w:rsid w:val="007063B0"/>
    <w:rsid w:val="007068B1"/>
    <w:rsid w:val="00707108"/>
    <w:rsid w:val="00707772"/>
    <w:rsid w:val="007101D0"/>
    <w:rsid w:val="00711481"/>
    <w:rsid w:val="00711845"/>
    <w:rsid w:val="007118B5"/>
    <w:rsid w:val="00712036"/>
    <w:rsid w:val="0071477E"/>
    <w:rsid w:val="00715849"/>
    <w:rsid w:val="00715A89"/>
    <w:rsid w:val="00715D79"/>
    <w:rsid w:val="00716F31"/>
    <w:rsid w:val="00716F35"/>
    <w:rsid w:val="007171C9"/>
    <w:rsid w:val="00717666"/>
    <w:rsid w:val="00717808"/>
    <w:rsid w:val="007178A1"/>
    <w:rsid w:val="00721803"/>
    <w:rsid w:val="0072247C"/>
    <w:rsid w:val="00723099"/>
    <w:rsid w:val="00723BE1"/>
    <w:rsid w:val="007242C9"/>
    <w:rsid w:val="00724634"/>
    <w:rsid w:val="00725F32"/>
    <w:rsid w:val="0073179B"/>
    <w:rsid w:val="007336F8"/>
    <w:rsid w:val="00733A2A"/>
    <w:rsid w:val="00733D87"/>
    <w:rsid w:val="00735176"/>
    <w:rsid w:val="00735A7D"/>
    <w:rsid w:val="007367AB"/>
    <w:rsid w:val="007367E8"/>
    <w:rsid w:val="0074033D"/>
    <w:rsid w:val="00741703"/>
    <w:rsid w:val="00742730"/>
    <w:rsid w:val="00743293"/>
    <w:rsid w:val="007433C2"/>
    <w:rsid w:val="0074360F"/>
    <w:rsid w:val="007438D1"/>
    <w:rsid w:val="00743FE6"/>
    <w:rsid w:val="0074482B"/>
    <w:rsid w:val="0074589D"/>
    <w:rsid w:val="00745CAE"/>
    <w:rsid w:val="007461BC"/>
    <w:rsid w:val="007469CD"/>
    <w:rsid w:val="0074791C"/>
    <w:rsid w:val="00750654"/>
    <w:rsid w:val="00750FF7"/>
    <w:rsid w:val="00752770"/>
    <w:rsid w:val="00752DD5"/>
    <w:rsid w:val="00754014"/>
    <w:rsid w:val="007541BE"/>
    <w:rsid w:val="007546EB"/>
    <w:rsid w:val="00755AB4"/>
    <w:rsid w:val="00755DF2"/>
    <w:rsid w:val="00756A80"/>
    <w:rsid w:val="00760D71"/>
    <w:rsid w:val="00761507"/>
    <w:rsid w:val="00761739"/>
    <w:rsid w:val="0076174F"/>
    <w:rsid w:val="00761E0C"/>
    <w:rsid w:val="00762821"/>
    <w:rsid w:val="0076387D"/>
    <w:rsid w:val="00765039"/>
    <w:rsid w:val="00765CE0"/>
    <w:rsid w:val="00766E0D"/>
    <w:rsid w:val="007671E3"/>
    <w:rsid w:val="0076771A"/>
    <w:rsid w:val="007700AB"/>
    <w:rsid w:val="0077086D"/>
    <w:rsid w:val="00772095"/>
    <w:rsid w:val="00773F37"/>
    <w:rsid w:val="007744D5"/>
    <w:rsid w:val="007753B0"/>
    <w:rsid w:val="00775D16"/>
    <w:rsid w:val="00776FB2"/>
    <w:rsid w:val="00777C04"/>
    <w:rsid w:val="00777C4D"/>
    <w:rsid w:val="00777F57"/>
    <w:rsid w:val="00780C3F"/>
    <w:rsid w:val="007812FC"/>
    <w:rsid w:val="007817CF"/>
    <w:rsid w:val="0078293D"/>
    <w:rsid w:val="00782FB1"/>
    <w:rsid w:val="00783432"/>
    <w:rsid w:val="00783BC9"/>
    <w:rsid w:val="00784995"/>
    <w:rsid w:val="00784E8A"/>
    <w:rsid w:val="007857B4"/>
    <w:rsid w:val="00785F47"/>
    <w:rsid w:val="00786D91"/>
    <w:rsid w:val="00790335"/>
    <w:rsid w:val="00790ADB"/>
    <w:rsid w:val="00791B1D"/>
    <w:rsid w:val="00791F02"/>
    <w:rsid w:val="00792D66"/>
    <w:rsid w:val="00793D67"/>
    <w:rsid w:val="00794570"/>
    <w:rsid w:val="007947AB"/>
    <w:rsid w:val="00794BF9"/>
    <w:rsid w:val="00795696"/>
    <w:rsid w:val="00795841"/>
    <w:rsid w:val="007A07BE"/>
    <w:rsid w:val="007A085E"/>
    <w:rsid w:val="007A0956"/>
    <w:rsid w:val="007A1BB2"/>
    <w:rsid w:val="007A21EF"/>
    <w:rsid w:val="007A2726"/>
    <w:rsid w:val="007A38B6"/>
    <w:rsid w:val="007A3D9B"/>
    <w:rsid w:val="007A4B73"/>
    <w:rsid w:val="007A60B4"/>
    <w:rsid w:val="007A6F9E"/>
    <w:rsid w:val="007A7B6B"/>
    <w:rsid w:val="007A7C91"/>
    <w:rsid w:val="007A7FC6"/>
    <w:rsid w:val="007B05A9"/>
    <w:rsid w:val="007B0B30"/>
    <w:rsid w:val="007B107E"/>
    <w:rsid w:val="007B2873"/>
    <w:rsid w:val="007B300B"/>
    <w:rsid w:val="007B3F78"/>
    <w:rsid w:val="007B4B8A"/>
    <w:rsid w:val="007B5306"/>
    <w:rsid w:val="007B5F27"/>
    <w:rsid w:val="007B607A"/>
    <w:rsid w:val="007B6B96"/>
    <w:rsid w:val="007B7010"/>
    <w:rsid w:val="007B730E"/>
    <w:rsid w:val="007C0745"/>
    <w:rsid w:val="007C111D"/>
    <w:rsid w:val="007C1240"/>
    <w:rsid w:val="007C1842"/>
    <w:rsid w:val="007C2CFC"/>
    <w:rsid w:val="007C2E51"/>
    <w:rsid w:val="007C3808"/>
    <w:rsid w:val="007C3C89"/>
    <w:rsid w:val="007C4516"/>
    <w:rsid w:val="007C4843"/>
    <w:rsid w:val="007C4F75"/>
    <w:rsid w:val="007C5197"/>
    <w:rsid w:val="007C53D2"/>
    <w:rsid w:val="007C62C5"/>
    <w:rsid w:val="007C62D6"/>
    <w:rsid w:val="007C6482"/>
    <w:rsid w:val="007C651F"/>
    <w:rsid w:val="007C6AFD"/>
    <w:rsid w:val="007C6F74"/>
    <w:rsid w:val="007C7F27"/>
    <w:rsid w:val="007D0250"/>
    <w:rsid w:val="007D167F"/>
    <w:rsid w:val="007D2542"/>
    <w:rsid w:val="007D2547"/>
    <w:rsid w:val="007D3727"/>
    <w:rsid w:val="007D3AA6"/>
    <w:rsid w:val="007D4B33"/>
    <w:rsid w:val="007D4C31"/>
    <w:rsid w:val="007D4F86"/>
    <w:rsid w:val="007D5450"/>
    <w:rsid w:val="007D6467"/>
    <w:rsid w:val="007D6872"/>
    <w:rsid w:val="007D6B9E"/>
    <w:rsid w:val="007D6EA9"/>
    <w:rsid w:val="007D76A2"/>
    <w:rsid w:val="007E0258"/>
    <w:rsid w:val="007E1879"/>
    <w:rsid w:val="007E25E8"/>
    <w:rsid w:val="007E2AA2"/>
    <w:rsid w:val="007E2AE3"/>
    <w:rsid w:val="007E2BA9"/>
    <w:rsid w:val="007E3631"/>
    <w:rsid w:val="007E3AA6"/>
    <w:rsid w:val="007E3E6A"/>
    <w:rsid w:val="007E4592"/>
    <w:rsid w:val="007E4BCE"/>
    <w:rsid w:val="007E4C88"/>
    <w:rsid w:val="007E584C"/>
    <w:rsid w:val="007E5CC0"/>
    <w:rsid w:val="007E6392"/>
    <w:rsid w:val="007E6631"/>
    <w:rsid w:val="007F0031"/>
    <w:rsid w:val="007F0AFE"/>
    <w:rsid w:val="007F15E6"/>
    <w:rsid w:val="007F19F0"/>
    <w:rsid w:val="007F1B12"/>
    <w:rsid w:val="007F3395"/>
    <w:rsid w:val="007F3AAA"/>
    <w:rsid w:val="007F3B97"/>
    <w:rsid w:val="007F5069"/>
    <w:rsid w:val="007F51FC"/>
    <w:rsid w:val="007F6218"/>
    <w:rsid w:val="007F6883"/>
    <w:rsid w:val="007F6DBE"/>
    <w:rsid w:val="007F7479"/>
    <w:rsid w:val="007F7556"/>
    <w:rsid w:val="0080047D"/>
    <w:rsid w:val="00800874"/>
    <w:rsid w:val="00800A3B"/>
    <w:rsid w:val="00800DFA"/>
    <w:rsid w:val="00801263"/>
    <w:rsid w:val="00801E7A"/>
    <w:rsid w:val="00802675"/>
    <w:rsid w:val="00802715"/>
    <w:rsid w:val="00802948"/>
    <w:rsid w:val="00802BBB"/>
    <w:rsid w:val="008049D1"/>
    <w:rsid w:val="008049DF"/>
    <w:rsid w:val="0080587E"/>
    <w:rsid w:val="0080685D"/>
    <w:rsid w:val="00807DD8"/>
    <w:rsid w:val="00810A88"/>
    <w:rsid w:val="008139D8"/>
    <w:rsid w:val="00816253"/>
    <w:rsid w:val="00817627"/>
    <w:rsid w:val="00817B44"/>
    <w:rsid w:val="00821D5B"/>
    <w:rsid w:val="00823C8D"/>
    <w:rsid w:val="0082427D"/>
    <w:rsid w:val="008251DC"/>
    <w:rsid w:val="008252C5"/>
    <w:rsid w:val="00826A7B"/>
    <w:rsid w:val="00826FC8"/>
    <w:rsid w:val="00827E65"/>
    <w:rsid w:val="008305F9"/>
    <w:rsid w:val="008308F0"/>
    <w:rsid w:val="0083094C"/>
    <w:rsid w:val="00830E5E"/>
    <w:rsid w:val="008315F9"/>
    <w:rsid w:val="008320C5"/>
    <w:rsid w:val="00832A06"/>
    <w:rsid w:val="00832A72"/>
    <w:rsid w:val="00835D47"/>
    <w:rsid w:val="0083656F"/>
    <w:rsid w:val="00836966"/>
    <w:rsid w:val="00836CF1"/>
    <w:rsid w:val="008401FD"/>
    <w:rsid w:val="00840FAB"/>
    <w:rsid w:val="00842CEE"/>
    <w:rsid w:val="00842EF6"/>
    <w:rsid w:val="008432AB"/>
    <w:rsid w:val="00843A91"/>
    <w:rsid w:val="00844F41"/>
    <w:rsid w:val="008454F5"/>
    <w:rsid w:val="008458BA"/>
    <w:rsid w:val="008468CE"/>
    <w:rsid w:val="00846C13"/>
    <w:rsid w:val="00847A1A"/>
    <w:rsid w:val="0085195A"/>
    <w:rsid w:val="00852AA2"/>
    <w:rsid w:val="00853A9B"/>
    <w:rsid w:val="00856737"/>
    <w:rsid w:val="00856A09"/>
    <w:rsid w:val="00857855"/>
    <w:rsid w:val="00857CF9"/>
    <w:rsid w:val="0086014F"/>
    <w:rsid w:val="00861324"/>
    <w:rsid w:val="008623A4"/>
    <w:rsid w:val="00862562"/>
    <w:rsid w:val="00863183"/>
    <w:rsid w:val="008633DC"/>
    <w:rsid w:val="0086497D"/>
    <w:rsid w:val="00866203"/>
    <w:rsid w:val="008662E2"/>
    <w:rsid w:val="00866714"/>
    <w:rsid w:val="00866751"/>
    <w:rsid w:val="00872404"/>
    <w:rsid w:val="0087244C"/>
    <w:rsid w:val="00874F08"/>
    <w:rsid w:val="00876128"/>
    <w:rsid w:val="0087685B"/>
    <w:rsid w:val="00876AB1"/>
    <w:rsid w:val="00876D8B"/>
    <w:rsid w:val="008770C1"/>
    <w:rsid w:val="00877717"/>
    <w:rsid w:val="00880F45"/>
    <w:rsid w:val="00881487"/>
    <w:rsid w:val="008821BA"/>
    <w:rsid w:val="0088356A"/>
    <w:rsid w:val="008843CD"/>
    <w:rsid w:val="00884459"/>
    <w:rsid w:val="00887BC1"/>
    <w:rsid w:val="008948DD"/>
    <w:rsid w:val="00895221"/>
    <w:rsid w:val="00895B08"/>
    <w:rsid w:val="008964C5"/>
    <w:rsid w:val="0089661F"/>
    <w:rsid w:val="008967D2"/>
    <w:rsid w:val="00896F3F"/>
    <w:rsid w:val="00897660"/>
    <w:rsid w:val="008978C3"/>
    <w:rsid w:val="008A0DD5"/>
    <w:rsid w:val="008A1416"/>
    <w:rsid w:val="008A16D4"/>
    <w:rsid w:val="008A24A8"/>
    <w:rsid w:val="008A2948"/>
    <w:rsid w:val="008A2AEF"/>
    <w:rsid w:val="008A3119"/>
    <w:rsid w:val="008A35AF"/>
    <w:rsid w:val="008A3A6F"/>
    <w:rsid w:val="008A4EC8"/>
    <w:rsid w:val="008A631D"/>
    <w:rsid w:val="008A6A2D"/>
    <w:rsid w:val="008A745E"/>
    <w:rsid w:val="008A7F50"/>
    <w:rsid w:val="008B073A"/>
    <w:rsid w:val="008B1016"/>
    <w:rsid w:val="008B1DDB"/>
    <w:rsid w:val="008B2317"/>
    <w:rsid w:val="008B2468"/>
    <w:rsid w:val="008B3322"/>
    <w:rsid w:val="008B3D59"/>
    <w:rsid w:val="008B4663"/>
    <w:rsid w:val="008B5490"/>
    <w:rsid w:val="008B6180"/>
    <w:rsid w:val="008C0D82"/>
    <w:rsid w:val="008C10F6"/>
    <w:rsid w:val="008C1B90"/>
    <w:rsid w:val="008C2E3D"/>
    <w:rsid w:val="008C3369"/>
    <w:rsid w:val="008C4445"/>
    <w:rsid w:val="008C4B62"/>
    <w:rsid w:val="008C4E22"/>
    <w:rsid w:val="008C5FD7"/>
    <w:rsid w:val="008C6513"/>
    <w:rsid w:val="008C6A86"/>
    <w:rsid w:val="008C7AED"/>
    <w:rsid w:val="008D00C8"/>
    <w:rsid w:val="008D0905"/>
    <w:rsid w:val="008D1F31"/>
    <w:rsid w:val="008D22EC"/>
    <w:rsid w:val="008D2DEA"/>
    <w:rsid w:val="008D38FF"/>
    <w:rsid w:val="008D4577"/>
    <w:rsid w:val="008D571A"/>
    <w:rsid w:val="008D68E3"/>
    <w:rsid w:val="008D7B17"/>
    <w:rsid w:val="008E1187"/>
    <w:rsid w:val="008E1A1F"/>
    <w:rsid w:val="008E2067"/>
    <w:rsid w:val="008E3009"/>
    <w:rsid w:val="008E3B77"/>
    <w:rsid w:val="008E47A7"/>
    <w:rsid w:val="008E4C6A"/>
    <w:rsid w:val="008E5718"/>
    <w:rsid w:val="008E5AF1"/>
    <w:rsid w:val="008E5FF6"/>
    <w:rsid w:val="008E6130"/>
    <w:rsid w:val="008E6D7E"/>
    <w:rsid w:val="008E7C76"/>
    <w:rsid w:val="008E7E66"/>
    <w:rsid w:val="008F017D"/>
    <w:rsid w:val="008F0699"/>
    <w:rsid w:val="008F2127"/>
    <w:rsid w:val="008F2B32"/>
    <w:rsid w:val="008F2B6D"/>
    <w:rsid w:val="008F2E1F"/>
    <w:rsid w:val="008F4086"/>
    <w:rsid w:val="008F40A5"/>
    <w:rsid w:val="008F41FA"/>
    <w:rsid w:val="008F45B5"/>
    <w:rsid w:val="008F506D"/>
    <w:rsid w:val="008F6560"/>
    <w:rsid w:val="008F73A9"/>
    <w:rsid w:val="008F75E6"/>
    <w:rsid w:val="008F78E9"/>
    <w:rsid w:val="00900219"/>
    <w:rsid w:val="009007A8"/>
    <w:rsid w:val="009008C1"/>
    <w:rsid w:val="00900E6A"/>
    <w:rsid w:val="00901278"/>
    <w:rsid w:val="0090148F"/>
    <w:rsid w:val="009017E0"/>
    <w:rsid w:val="0090214D"/>
    <w:rsid w:val="0090247D"/>
    <w:rsid w:val="009026C6"/>
    <w:rsid w:val="009033D7"/>
    <w:rsid w:val="00904840"/>
    <w:rsid w:val="00904BEA"/>
    <w:rsid w:val="00904F81"/>
    <w:rsid w:val="00905A7A"/>
    <w:rsid w:val="00906587"/>
    <w:rsid w:val="009100F6"/>
    <w:rsid w:val="009110C9"/>
    <w:rsid w:val="00911382"/>
    <w:rsid w:val="00913C5B"/>
    <w:rsid w:val="00914574"/>
    <w:rsid w:val="009173CA"/>
    <w:rsid w:val="009174DF"/>
    <w:rsid w:val="009178AC"/>
    <w:rsid w:val="00920008"/>
    <w:rsid w:val="00921464"/>
    <w:rsid w:val="00922719"/>
    <w:rsid w:val="009236DF"/>
    <w:rsid w:val="00923EE4"/>
    <w:rsid w:val="00924FC9"/>
    <w:rsid w:val="009253C5"/>
    <w:rsid w:val="00925CE0"/>
    <w:rsid w:val="00926867"/>
    <w:rsid w:val="009277CD"/>
    <w:rsid w:val="00930003"/>
    <w:rsid w:val="00930159"/>
    <w:rsid w:val="00930780"/>
    <w:rsid w:val="009307BD"/>
    <w:rsid w:val="00931CC8"/>
    <w:rsid w:val="009321E3"/>
    <w:rsid w:val="00932E4B"/>
    <w:rsid w:val="00933196"/>
    <w:rsid w:val="0093391A"/>
    <w:rsid w:val="00933AF4"/>
    <w:rsid w:val="00933D26"/>
    <w:rsid w:val="009342AC"/>
    <w:rsid w:val="00934A41"/>
    <w:rsid w:val="00934D85"/>
    <w:rsid w:val="009359D5"/>
    <w:rsid w:val="00936CBC"/>
    <w:rsid w:val="00937EBD"/>
    <w:rsid w:val="009414FC"/>
    <w:rsid w:val="00941593"/>
    <w:rsid w:val="00942ED9"/>
    <w:rsid w:val="00944597"/>
    <w:rsid w:val="00944A23"/>
    <w:rsid w:val="00945D10"/>
    <w:rsid w:val="00945FCB"/>
    <w:rsid w:val="00947416"/>
    <w:rsid w:val="0094796D"/>
    <w:rsid w:val="00947F74"/>
    <w:rsid w:val="009506A4"/>
    <w:rsid w:val="0095094B"/>
    <w:rsid w:val="00950F73"/>
    <w:rsid w:val="00952065"/>
    <w:rsid w:val="00953741"/>
    <w:rsid w:val="009538B1"/>
    <w:rsid w:val="0095397D"/>
    <w:rsid w:val="00953A00"/>
    <w:rsid w:val="009552CE"/>
    <w:rsid w:val="0095559F"/>
    <w:rsid w:val="0095589D"/>
    <w:rsid w:val="00957398"/>
    <w:rsid w:val="00957602"/>
    <w:rsid w:val="00957672"/>
    <w:rsid w:val="009576DB"/>
    <w:rsid w:val="00957F54"/>
    <w:rsid w:val="00960114"/>
    <w:rsid w:val="009621FD"/>
    <w:rsid w:val="00962511"/>
    <w:rsid w:val="0096260A"/>
    <w:rsid w:val="00963B41"/>
    <w:rsid w:val="00964446"/>
    <w:rsid w:val="00964C57"/>
    <w:rsid w:val="00965E32"/>
    <w:rsid w:val="00967C03"/>
    <w:rsid w:val="00967E8B"/>
    <w:rsid w:val="00967F12"/>
    <w:rsid w:val="0097137B"/>
    <w:rsid w:val="00972442"/>
    <w:rsid w:val="00972699"/>
    <w:rsid w:val="00972A7B"/>
    <w:rsid w:val="00973D10"/>
    <w:rsid w:val="00974258"/>
    <w:rsid w:val="009746EB"/>
    <w:rsid w:val="00974E84"/>
    <w:rsid w:val="00975146"/>
    <w:rsid w:val="0097712C"/>
    <w:rsid w:val="009773A9"/>
    <w:rsid w:val="009778FD"/>
    <w:rsid w:val="00977BDD"/>
    <w:rsid w:val="00977D2B"/>
    <w:rsid w:val="00980FC9"/>
    <w:rsid w:val="009815E5"/>
    <w:rsid w:val="00982798"/>
    <w:rsid w:val="00982F98"/>
    <w:rsid w:val="009836BE"/>
    <w:rsid w:val="009837AB"/>
    <w:rsid w:val="009837AC"/>
    <w:rsid w:val="00983C09"/>
    <w:rsid w:val="00983CB2"/>
    <w:rsid w:val="00984276"/>
    <w:rsid w:val="009845F7"/>
    <w:rsid w:val="00984B0B"/>
    <w:rsid w:val="00987F4A"/>
    <w:rsid w:val="00990CF0"/>
    <w:rsid w:val="00991615"/>
    <w:rsid w:val="0099161A"/>
    <w:rsid w:val="009916F3"/>
    <w:rsid w:val="009920BE"/>
    <w:rsid w:val="00992200"/>
    <w:rsid w:val="00993494"/>
    <w:rsid w:val="0099418B"/>
    <w:rsid w:val="00994FA4"/>
    <w:rsid w:val="00995623"/>
    <w:rsid w:val="00996FD4"/>
    <w:rsid w:val="009A04DF"/>
    <w:rsid w:val="009A0654"/>
    <w:rsid w:val="009A0E10"/>
    <w:rsid w:val="009A1017"/>
    <w:rsid w:val="009A127A"/>
    <w:rsid w:val="009A165E"/>
    <w:rsid w:val="009A317C"/>
    <w:rsid w:val="009A3AA6"/>
    <w:rsid w:val="009A3CAE"/>
    <w:rsid w:val="009A64FC"/>
    <w:rsid w:val="009A69CB"/>
    <w:rsid w:val="009B14B6"/>
    <w:rsid w:val="009B1C61"/>
    <w:rsid w:val="009B1D3D"/>
    <w:rsid w:val="009B1D4E"/>
    <w:rsid w:val="009B22C6"/>
    <w:rsid w:val="009B268C"/>
    <w:rsid w:val="009B31A9"/>
    <w:rsid w:val="009B3E72"/>
    <w:rsid w:val="009B40B0"/>
    <w:rsid w:val="009B459C"/>
    <w:rsid w:val="009B4989"/>
    <w:rsid w:val="009B4E78"/>
    <w:rsid w:val="009B6665"/>
    <w:rsid w:val="009B7E49"/>
    <w:rsid w:val="009C21C6"/>
    <w:rsid w:val="009C275F"/>
    <w:rsid w:val="009C4084"/>
    <w:rsid w:val="009C4350"/>
    <w:rsid w:val="009C4486"/>
    <w:rsid w:val="009C4F46"/>
    <w:rsid w:val="009C5CE3"/>
    <w:rsid w:val="009C6005"/>
    <w:rsid w:val="009C6727"/>
    <w:rsid w:val="009C772A"/>
    <w:rsid w:val="009C777B"/>
    <w:rsid w:val="009D0095"/>
    <w:rsid w:val="009D0C04"/>
    <w:rsid w:val="009D1228"/>
    <w:rsid w:val="009D1EE3"/>
    <w:rsid w:val="009D2CDD"/>
    <w:rsid w:val="009D3FA6"/>
    <w:rsid w:val="009D49E3"/>
    <w:rsid w:val="009D5365"/>
    <w:rsid w:val="009D53B0"/>
    <w:rsid w:val="009D5421"/>
    <w:rsid w:val="009D73E8"/>
    <w:rsid w:val="009D743E"/>
    <w:rsid w:val="009E0BB8"/>
    <w:rsid w:val="009E0BFF"/>
    <w:rsid w:val="009E1247"/>
    <w:rsid w:val="009E264F"/>
    <w:rsid w:val="009E42DE"/>
    <w:rsid w:val="009E46AB"/>
    <w:rsid w:val="009E66C1"/>
    <w:rsid w:val="009E76C1"/>
    <w:rsid w:val="009F1400"/>
    <w:rsid w:val="009F1F1D"/>
    <w:rsid w:val="009F3420"/>
    <w:rsid w:val="009F3569"/>
    <w:rsid w:val="009F40A1"/>
    <w:rsid w:val="009F746D"/>
    <w:rsid w:val="00A005D1"/>
    <w:rsid w:val="00A00BC8"/>
    <w:rsid w:val="00A027AD"/>
    <w:rsid w:val="00A02D84"/>
    <w:rsid w:val="00A03B4C"/>
    <w:rsid w:val="00A04185"/>
    <w:rsid w:val="00A05090"/>
    <w:rsid w:val="00A06204"/>
    <w:rsid w:val="00A0694E"/>
    <w:rsid w:val="00A076B2"/>
    <w:rsid w:val="00A1019D"/>
    <w:rsid w:val="00A1130B"/>
    <w:rsid w:val="00A11A9C"/>
    <w:rsid w:val="00A12BF5"/>
    <w:rsid w:val="00A12DFC"/>
    <w:rsid w:val="00A13305"/>
    <w:rsid w:val="00A1390B"/>
    <w:rsid w:val="00A14F9E"/>
    <w:rsid w:val="00A160ED"/>
    <w:rsid w:val="00A17044"/>
    <w:rsid w:val="00A17986"/>
    <w:rsid w:val="00A21163"/>
    <w:rsid w:val="00A213F7"/>
    <w:rsid w:val="00A21C33"/>
    <w:rsid w:val="00A21F3B"/>
    <w:rsid w:val="00A23297"/>
    <w:rsid w:val="00A23E25"/>
    <w:rsid w:val="00A23F19"/>
    <w:rsid w:val="00A245CE"/>
    <w:rsid w:val="00A253B0"/>
    <w:rsid w:val="00A2732C"/>
    <w:rsid w:val="00A304F6"/>
    <w:rsid w:val="00A31888"/>
    <w:rsid w:val="00A31DA3"/>
    <w:rsid w:val="00A330EE"/>
    <w:rsid w:val="00A332DD"/>
    <w:rsid w:val="00A337A5"/>
    <w:rsid w:val="00A34B7E"/>
    <w:rsid w:val="00A3516A"/>
    <w:rsid w:val="00A35437"/>
    <w:rsid w:val="00A35A7C"/>
    <w:rsid w:val="00A35AE9"/>
    <w:rsid w:val="00A36A6D"/>
    <w:rsid w:val="00A36B93"/>
    <w:rsid w:val="00A36E62"/>
    <w:rsid w:val="00A371A5"/>
    <w:rsid w:val="00A40B2A"/>
    <w:rsid w:val="00A419DC"/>
    <w:rsid w:val="00A420D9"/>
    <w:rsid w:val="00A43333"/>
    <w:rsid w:val="00A4477B"/>
    <w:rsid w:val="00A4516A"/>
    <w:rsid w:val="00A46C77"/>
    <w:rsid w:val="00A46CE9"/>
    <w:rsid w:val="00A4713D"/>
    <w:rsid w:val="00A476D1"/>
    <w:rsid w:val="00A4790C"/>
    <w:rsid w:val="00A506AA"/>
    <w:rsid w:val="00A5265A"/>
    <w:rsid w:val="00A52C60"/>
    <w:rsid w:val="00A53071"/>
    <w:rsid w:val="00A54497"/>
    <w:rsid w:val="00A54C7D"/>
    <w:rsid w:val="00A54F4D"/>
    <w:rsid w:val="00A55580"/>
    <w:rsid w:val="00A55A99"/>
    <w:rsid w:val="00A55AAC"/>
    <w:rsid w:val="00A55D09"/>
    <w:rsid w:val="00A56425"/>
    <w:rsid w:val="00A566AE"/>
    <w:rsid w:val="00A57024"/>
    <w:rsid w:val="00A60602"/>
    <w:rsid w:val="00A612BD"/>
    <w:rsid w:val="00A616D7"/>
    <w:rsid w:val="00A61F41"/>
    <w:rsid w:val="00A621AA"/>
    <w:rsid w:val="00A623BA"/>
    <w:rsid w:val="00A62673"/>
    <w:rsid w:val="00A627DE"/>
    <w:rsid w:val="00A6322F"/>
    <w:rsid w:val="00A64C65"/>
    <w:rsid w:val="00A65204"/>
    <w:rsid w:val="00A65820"/>
    <w:rsid w:val="00A6599D"/>
    <w:rsid w:val="00A665EB"/>
    <w:rsid w:val="00A66BE3"/>
    <w:rsid w:val="00A67AB0"/>
    <w:rsid w:val="00A67D39"/>
    <w:rsid w:val="00A712E0"/>
    <w:rsid w:val="00A724BA"/>
    <w:rsid w:val="00A751D8"/>
    <w:rsid w:val="00A763C1"/>
    <w:rsid w:val="00A80854"/>
    <w:rsid w:val="00A80BEC"/>
    <w:rsid w:val="00A82F22"/>
    <w:rsid w:val="00A8390B"/>
    <w:rsid w:val="00A84270"/>
    <w:rsid w:val="00A85648"/>
    <w:rsid w:val="00A85A2D"/>
    <w:rsid w:val="00A85D6F"/>
    <w:rsid w:val="00A866EC"/>
    <w:rsid w:val="00A87270"/>
    <w:rsid w:val="00A90D27"/>
    <w:rsid w:val="00A90F60"/>
    <w:rsid w:val="00A924F3"/>
    <w:rsid w:val="00A93839"/>
    <w:rsid w:val="00A94012"/>
    <w:rsid w:val="00A94552"/>
    <w:rsid w:val="00A956B2"/>
    <w:rsid w:val="00A95AC7"/>
    <w:rsid w:val="00A9653F"/>
    <w:rsid w:val="00A97619"/>
    <w:rsid w:val="00AA141E"/>
    <w:rsid w:val="00AA28E7"/>
    <w:rsid w:val="00AA2F9E"/>
    <w:rsid w:val="00AA3339"/>
    <w:rsid w:val="00AA4F80"/>
    <w:rsid w:val="00AA57B0"/>
    <w:rsid w:val="00AA5E34"/>
    <w:rsid w:val="00AA5E75"/>
    <w:rsid w:val="00AA65F4"/>
    <w:rsid w:val="00AB0121"/>
    <w:rsid w:val="00AB1BA0"/>
    <w:rsid w:val="00AB1CC1"/>
    <w:rsid w:val="00AB1DC1"/>
    <w:rsid w:val="00AB332E"/>
    <w:rsid w:val="00AB46DE"/>
    <w:rsid w:val="00AB4BCD"/>
    <w:rsid w:val="00AB5033"/>
    <w:rsid w:val="00AB536D"/>
    <w:rsid w:val="00AB57EB"/>
    <w:rsid w:val="00AB614C"/>
    <w:rsid w:val="00AB6772"/>
    <w:rsid w:val="00AB69F7"/>
    <w:rsid w:val="00AB7C32"/>
    <w:rsid w:val="00AC03C7"/>
    <w:rsid w:val="00AC2AAC"/>
    <w:rsid w:val="00AC2E9C"/>
    <w:rsid w:val="00AC31AA"/>
    <w:rsid w:val="00AC393C"/>
    <w:rsid w:val="00AC3EEF"/>
    <w:rsid w:val="00AC43BA"/>
    <w:rsid w:val="00AC44F7"/>
    <w:rsid w:val="00AC45FD"/>
    <w:rsid w:val="00AC614F"/>
    <w:rsid w:val="00AC7327"/>
    <w:rsid w:val="00AC7DBC"/>
    <w:rsid w:val="00AD005B"/>
    <w:rsid w:val="00AD0F15"/>
    <w:rsid w:val="00AD17A1"/>
    <w:rsid w:val="00AD2ED4"/>
    <w:rsid w:val="00AD31F8"/>
    <w:rsid w:val="00AD3EE4"/>
    <w:rsid w:val="00AD4A16"/>
    <w:rsid w:val="00AD6CF7"/>
    <w:rsid w:val="00AD7227"/>
    <w:rsid w:val="00AD7901"/>
    <w:rsid w:val="00AE044C"/>
    <w:rsid w:val="00AE10D0"/>
    <w:rsid w:val="00AE11CE"/>
    <w:rsid w:val="00AE1DD4"/>
    <w:rsid w:val="00AE299C"/>
    <w:rsid w:val="00AE2F1B"/>
    <w:rsid w:val="00AE34E4"/>
    <w:rsid w:val="00AE3BF4"/>
    <w:rsid w:val="00AE4467"/>
    <w:rsid w:val="00AE4DA2"/>
    <w:rsid w:val="00AE4DA5"/>
    <w:rsid w:val="00AE4F35"/>
    <w:rsid w:val="00AE5D00"/>
    <w:rsid w:val="00AE6F02"/>
    <w:rsid w:val="00AF0918"/>
    <w:rsid w:val="00AF179F"/>
    <w:rsid w:val="00AF17B3"/>
    <w:rsid w:val="00AF22FE"/>
    <w:rsid w:val="00AF23AC"/>
    <w:rsid w:val="00AF2641"/>
    <w:rsid w:val="00AF2C56"/>
    <w:rsid w:val="00AF2FF2"/>
    <w:rsid w:val="00AF3E8D"/>
    <w:rsid w:val="00AF3F56"/>
    <w:rsid w:val="00AF4FD7"/>
    <w:rsid w:val="00AF53B7"/>
    <w:rsid w:val="00AF584B"/>
    <w:rsid w:val="00AF5DF2"/>
    <w:rsid w:val="00AF6BCE"/>
    <w:rsid w:val="00AF6BFE"/>
    <w:rsid w:val="00AF7103"/>
    <w:rsid w:val="00AF713B"/>
    <w:rsid w:val="00AF77E9"/>
    <w:rsid w:val="00B0037D"/>
    <w:rsid w:val="00B003B8"/>
    <w:rsid w:val="00B0064C"/>
    <w:rsid w:val="00B01EAB"/>
    <w:rsid w:val="00B02231"/>
    <w:rsid w:val="00B028AD"/>
    <w:rsid w:val="00B0393B"/>
    <w:rsid w:val="00B03E08"/>
    <w:rsid w:val="00B05E17"/>
    <w:rsid w:val="00B0639B"/>
    <w:rsid w:val="00B06FE1"/>
    <w:rsid w:val="00B07A43"/>
    <w:rsid w:val="00B07E92"/>
    <w:rsid w:val="00B07FDC"/>
    <w:rsid w:val="00B10846"/>
    <w:rsid w:val="00B10EAE"/>
    <w:rsid w:val="00B11368"/>
    <w:rsid w:val="00B13D07"/>
    <w:rsid w:val="00B13F18"/>
    <w:rsid w:val="00B14426"/>
    <w:rsid w:val="00B14602"/>
    <w:rsid w:val="00B14E91"/>
    <w:rsid w:val="00B14FA2"/>
    <w:rsid w:val="00B151AB"/>
    <w:rsid w:val="00B15D2C"/>
    <w:rsid w:val="00B161FA"/>
    <w:rsid w:val="00B16641"/>
    <w:rsid w:val="00B1664F"/>
    <w:rsid w:val="00B171E5"/>
    <w:rsid w:val="00B209E2"/>
    <w:rsid w:val="00B20BAE"/>
    <w:rsid w:val="00B20D4E"/>
    <w:rsid w:val="00B22492"/>
    <w:rsid w:val="00B22C4A"/>
    <w:rsid w:val="00B230C7"/>
    <w:rsid w:val="00B231DF"/>
    <w:rsid w:val="00B23D38"/>
    <w:rsid w:val="00B24D0D"/>
    <w:rsid w:val="00B253EA"/>
    <w:rsid w:val="00B257D4"/>
    <w:rsid w:val="00B261F7"/>
    <w:rsid w:val="00B277E7"/>
    <w:rsid w:val="00B27EAA"/>
    <w:rsid w:val="00B32380"/>
    <w:rsid w:val="00B327E2"/>
    <w:rsid w:val="00B32A28"/>
    <w:rsid w:val="00B32AFF"/>
    <w:rsid w:val="00B32C4D"/>
    <w:rsid w:val="00B33EB1"/>
    <w:rsid w:val="00B34363"/>
    <w:rsid w:val="00B3499F"/>
    <w:rsid w:val="00B349CB"/>
    <w:rsid w:val="00B353D3"/>
    <w:rsid w:val="00B35C03"/>
    <w:rsid w:val="00B36885"/>
    <w:rsid w:val="00B370AF"/>
    <w:rsid w:val="00B37CFB"/>
    <w:rsid w:val="00B409E6"/>
    <w:rsid w:val="00B4101A"/>
    <w:rsid w:val="00B41CA4"/>
    <w:rsid w:val="00B425D0"/>
    <w:rsid w:val="00B42641"/>
    <w:rsid w:val="00B42FBD"/>
    <w:rsid w:val="00B433AF"/>
    <w:rsid w:val="00B46343"/>
    <w:rsid w:val="00B46D0E"/>
    <w:rsid w:val="00B47594"/>
    <w:rsid w:val="00B475AA"/>
    <w:rsid w:val="00B47A26"/>
    <w:rsid w:val="00B47E09"/>
    <w:rsid w:val="00B5197F"/>
    <w:rsid w:val="00B52EA9"/>
    <w:rsid w:val="00B53CAC"/>
    <w:rsid w:val="00B54050"/>
    <w:rsid w:val="00B549B4"/>
    <w:rsid w:val="00B5577B"/>
    <w:rsid w:val="00B55861"/>
    <w:rsid w:val="00B56876"/>
    <w:rsid w:val="00B5690A"/>
    <w:rsid w:val="00B575A0"/>
    <w:rsid w:val="00B57D78"/>
    <w:rsid w:val="00B60732"/>
    <w:rsid w:val="00B61400"/>
    <w:rsid w:val="00B61B94"/>
    <w:rsid w:val="00B6319F"/>
    <w:rsid w:val="00B63FEF"/>
    <w:rsid w:val="00B649CB"/>
    <w:rsid w:val="00B663A7"/>
    <w:rsid w:val="00B66DFF"/>
    <w:rsid w:val="00B66F91"/>
    <w:rsid w:val="00B67CE1"/>
    <w:rsid w:val="00B70C55"/>
    <w:rsid w:val="00B715C2"/>
    <w:rsid w:val="00B724E2"/>
    <w:rsid w:val="00B7353E"/>
    <w:rsid w:val="00B73F3A"/>
    <w:rsid w:val="00B76534"/>
    <w:rsid w:val="00B76E35"/>
    <w:rsid w:val="00B77059"/>
    <w:rsid w:val="00B7778D"/>
    <w:rsid w:val="00B80F2C"/>
    <w:rsid w:val="00B81984"/>
    <w:rsid w:val="00B824F5"/>
    <w:rsid w:val="00B827FD"/>
    <w:rsid w:val="00B82D7E"/>
    <w:rsid w:val="00B8387B"/>
    <w:rsid w:val="00B83BD4"/>
    <w:rsid w:val="00B83D08"/>
    <w:rsid w:val="00B83DED"/>
    <w:rsid w:val="00B843DC"/>
    <w:rsid w:val="00B8467E"/>
    <w:rsid w:val="00B8483F"/>
    <w:rsid w:val="00B85AB8"/>
    <w:rsid w:val="00B8664B"/>
    <w:rsid w:val="00B916F6"/>
    <w:rsid w:val="00B91F24"/>
    <w:rsid w:val="00B942A5"/>
    <w:rsid w:val="00B95798"/>
    <w:rsid w:val="00B95959"/>
    <w:rsid w:val="00B95A0E"/>
    <w:rsid w:val="00B9641E"/>
    <w:rsid w:val="00B964B2"/>
    <w:rsid w:val="00B96740"/>
    <w:rsid w:val="00B967E3"/>
    <w:rsid w:val="00B96CAA"/>
    <w:rsid w:val="00B9763E"/>
    <w:rsid w:val="00B97822"/>
    <w:rsid w:val="00B97880"/>
    <w:rsid w:val="00BA22D7"/>
    <w:rsid w:val="00BA2F3B"/>
    <w:rsid w:val="00BA316D"/>
    <w:rsid w:val="00BA3CAC"/>
    <w:rsid w:val="00BA3DC1"/>
    <w:rsid w:val="00BA4218"/>
    <w:rsid w:val="00BA65C6"/>
    <w:rsid w:val="00BA7937"/>
    <w:rsid w:val="00BB01F2"/>
    <w:rsid w:val="00BB0628"/>
    <w:rsid w:val="00BB0AB9"/>
    <w:rsid w:val="00BB0C45"/>
    <w:rsid w:val="00BB159F"/>
    <w:rsid w:val="00BB213D"/>
    <w:rsid w:val="00BB2E7E"/>
    <w:rsid w:val="00BB34AC"/>
    <w:rsid w:val="00BB3594"/>
    <w:rsid w:val="00BB576C"/>
    <w:rsid w:val="00BB5BDC"/>
    <w:rsid w:val="00BB5D96"/>
    <w:rsid w:val="00BB5EAF"/>
    <w:rsid w:val="00BB66B1"/>
    <w:rsid w:val="00BB6BA0"/>
    <w:rsid w:val="00BB77BF"/>
    <w:rsid w:val="00BB7FB9"/>
    <w:rsid w:val="00BC00E2"/>
    <w:rsid w:val="00BC034E"/>
    <w:rsid w:val="00BC4703"/>
    <w:rsid w:val="00BC5891"/>
    <w:rsid w:val="00BC729C"/>
    <w:rsid w:val="00BD02A1"/>
    <w:rsid w:val="00BD02A4"/>
    <w:rsid w:val="00BD055C"/>
    <w:rsid w:val="00BD0EBD"/>
    <w:rsid w:val="00BD0FEE"/>
    <w:rsid w:val="00BD1CB4"/>
    <w:rsid w:val="00BD3581"/>
    <w:rsid w:val="00BD4349"/>
    <w:rsid w:val="00BD497C"/>
    <w:rsid w:val="00BD4EB9"/>
    <w:rsid w:val="00BD52D9"/>
    <w:rsid w:val="00BD7020"/>
    <w:rsid w:val="00BD7467"/>
    <w:rsid w:val="00BD7B60"/>
    <w:rsid w:val="00BD7F77"/>
    <w:rsid w:val="00BE06F5"/>
    <w:rsid w:val="00BE0FFB"/>
    <w:rsid w:val="00BE1866"/>
    <w:rsid w:val="00BE3404"/>
    <w:rsid w:val="00BE3B0D"/>
    <w:rsid w:val="00BE460B"/>
    <w:rsid w:val="00BE4EEA"/>
    <w:rsid w:val="00BE5572"/>
    <w:rsid w:val="00BE6298"/>
    <w:rsid w:val="00BE661C"/>
    <w:rsid w:val="00BE69F2"/>
    <w:rsid w:val="00BE6A27"/>
    <w:rsid w:val="00BF180D"/>
    <w:rsid w:val="00BF190F"/>
    <w:rsid w:val="00BF1A48"/>
    <w:rsid w:val="00BF2391"/>
    <w:rsid w:val="00BF29FD"/>
    <w:rsid w:val="00BF2B00"/>
    <w:rsid w:val="00BF3674"/>
    <w:rsid w:val="00BF3CA5"/>
    <w:rsid w:val="00BF46FD"/>
    <w:rsid w:val="00BF5AE9"/>
    <w:rsid w:val="00BF78B7"/>
    <w:rsid w:val="00BF7D93"/>
    <w:rsid w:val="00C002B6"/>
    <w:rsid w:val="00C00618"/>
    <w:rsid w:val="00C01AFC"/>
    <w:rsid w:val="00C01E4F"/>
    <w:rsid w:val="00C02906"/>
    <w:rsid w:val="00C02C17"/>
    <w:rsid w:val="00C0317A"/>
    <w:rsid w:val="00C03BEA"/>
    <w:rsid w:val="00C06731"/>
    <w:rsid w:val="00C07123"/>
    <w:rsid w:val="00C1023B"/>
    <w:rsid w:val="00C10B9E"/>
    <w:rsid w:val="00C10D07"/>
    <w:rsid w:val="00C10F29"/>
    <w:rsid w:val="00C11616"/>
    <w:rsid w:val="00C118F7"/>
    <w:rsid w:val="00C1211B"/>
    <w:rsid w:val="00C130DF"/>
    <w:rsid w:val="00C13EB9"/>
    <w:rsid w:val="00C14F93"/>
    <w:rsid w:val="00C15004"/>
    <w:rsid w:val="00C15D23"/>
    <w:rsid w:val="00C16A46"/>
    <w:rsid w:val="00C16DB8"/>
    <w:rsid w:val="00C21223"/>
    <w:rsid w:val="00C2193C"/>
    <w:rsid w:val="00C224EB"/>
    <w:rsid w:val="00C22E2B"/>
    <w:rsid w:val="00C2405B"/>
    <w:rsid w:val="00C256DA"/>
    <w:rsid w:val="00C2586A"/>
    <w:rsid w:val="00C25C10"/>
    <w:rsid w:val="00C26BB0"/>
    <w:rsid w:val="00C27663"/>
    <w:rsid w:val="00C27A97"/>
    <w:rsid w:val="00C27B2C"/>
    <w:rsid w:val="00C305AF"/>
    <w:rsid w:val="00C31C3D"/>
    <w:rsid w:val="00C32BD5"/>
    <w:rsid w:val="00C33727"/>
    <w:rsid w:val="00C33C68"/>
    <w:rsid w:val="00C3401C"/>
    <w:rsid w:val="00C366F4"/>
    <w:rsid w:val="00C36C6B"/>
    <w:rsid w:val="00C36C77"/>
    <w:rsid w:val="00C37092"/>
    <w:rsid w:val="00C3727F"/>
    <w:rsid w:val="00C40F30"/>
    <w:rsid w:val="00C40FC7"/>
    <w:rsid w:val="00C416C0"/>
    <w:rsid w:val="00C41B21"/>
    <w:rsid w:val="00C42480"/>
    <w:rsid w:val="00C42F6F"/>
    <w:rsid w:val="00C42F82"/>
    <w:rsid w:val="00C4390E"/>
    <w:rsid w:val="00C43B26"/>
    <w:rsid w:val="00C44343"/>
    <w:rsid w:val="00C44872"/>
    <w:rsid w:val="00C45452"/>
    <w:rsid w:val="00C4674D"/>
    <w:rsid w:val="00C46AA1"/>
    <w:rsid w:val="00C50317"/>
    <w:rsid w:val="00C509FD"/>
    <w:rsid w:val="00C50C1F"/>
    <w:rsid w:val="00C50E84"/>
    <w:rsid w:val="00C50F80"/>
    <w:rsid w:val="00C5222A"/>
    <w:rsid w:val="00C5244D"/>
    <w:rsid w:val="00C5366E"/>
    <w:rsid w:val="00C545E8"/>
    <w:rsid w:val="00C55D95"/>
    <w:rsid w:val="00C56946"/>
    <w:rsid w:val="00C57842"/>
    <w:rsid w:val="00C57D5C"/>
    <w:rsid w:val="00C60E70"/>
    <w:rsid w:val="00C62412"/>
    <w:rsid w:val="00C6317D"/>
    <w:rsid w:val="00C63661"/>
    <w:rsid w:val="00C63857"/>
    <w:rsid w:val="00C63C30"/>
    <w:rsid w:val="00C65708"/>
    <w:rsid w:val="00C668E3"/>
    <w:rsid w:val="00C66922"/>
    <w:rsid w:val="00C6788D"/>
    <w:rsid w:val="00C70AC5"/>
    <w:rsid w:val="00C70CD2"/>
    <w:rsid w:val="00C71042"/>
    <w:rsid w:val="00C712A9"/>
    <w:rsid w:val="00C71972"/>
    <w:rsid w:val="00C71F56"/>
    <w:rsid w:val="00C72770"/>
    <w:rsid w:val="00C74D5F"/>
    <w:rsid w:val="00C763E5"/>
    <w:rsid w:val="00C77B41"/>
    <w:rsid w:val="00C8054A"/>
    <w:rsid w:val="00C80DA1"/>
    <w:rsid w:val="00C825D5"/>
    <w:rsid w:val="00C82958"/>
    <w:rsid w:val="00C839E6"/>
    <w:rsid w:val="00C83D1E"/>
    <w:rsid w:val="00C861F1"/>
    <w:rsid w:val="00C86A40"/>
    <w:rsid w:val="00C87310"/>
    <w:rsid w:val="00C877D5"/>
    <w:rsid w:val="00C90450"/>
    <w:rsid w:val="00C90C60"/>
    <w:rsid w:val="00C9179F"/>
    <w:rsid w:val="00C91C62"/>
    <w:rsid w:val="00C93BF5"/>
    <w:rsid w:val="00C941B5"/>
    <w:rsid w:val="00C94B84"/>
    <w:rsid w:val="00C95577"/>
    <w:rsid w:val="00C963E4"/>
    <w:rsid w:val="00C96864"/>
    <w:rsid w:val="00C97432"/>
    <w:rsid w:val="00CA0E40"/>
    <w:rsid w:val="00CA163A"/>
    <w:rsid w:val="00CA214B"/>
    <w:rsid w:val="00CA2859"/>
    <w:rsid w:val="00CA2BFB"/>
    <w:rsid w:val="00CA3BFE"/>
    <w:rsid w:val="00CA3CD6"/>
    <w:rsid w:val="00CA43DB"/>
    <w:rsid w:val="00CA745F"/>
    <w:rsid w:val="00CA790E"/>
    <w:rsid w:val="00CB0003"/>
    <w:rsid w:val="00CB063D"/>
    <w:rsid w:val="00CB0673"/>
    <w:rsid w:val="00CB0F60"/>
    <w:rsid w:val="00CB1773"/>
    <w:rsid w:val="00CB3373"/>
    <w:rsid w:val="00CB3457"/>
    <w:rsid w:val="00CB3773"/>
    <w:rsid w:val="00CB3F1E"/>
    <w:rsid w:val="00CB423E"/>
    <w:rsid w:val="00CB5332"/>
    <w:rsid w:val="00CB5805"/>
    <w:rsid w:val="00CB64C2"/>
    <w:rsid w:val="00CB65AA"/>
    <w:rsid w:val="00CB6E82"/>
    <w:rsid w:val="00CB71E0"/>
    <w:rsid w:val="00CB7EA2"/>
    <w:rsid w:val="00CB7F43"/>
    <w:rsid w:val="00CC0223"/>
    <w:rsid w:val="00CC02E9"/>
    <w:rsid w:val="00CC1DEF"/>
    <w:rsid w:val="00CC1EC0"/>
    <w:rsid w:val="00CC4208"/>
    <w:rsid w:val="00CC5538"/>
    <w:rsid w:val="00CC66D2"/>
    <w:rsid w:val="00CC6879"/>
    <w:rsid w:val="00CC6A4C"/>
    <w:rsid w:val="00CC7BA1"/>
    <w:rsid w:val="00CD019C"/>
    <w:rsid w:val="00CD0C2C"/>
    <w:rsid w:val="00CD1B09"/>
    <w:rsid w:val="00CD1BF9"/>
    <w:rsid w:val="00CD2D84"/>
    <w:rsid w:val="00CD329E"/>
    <w:rsid w:val="00CD35D9"/>
    <w:rsid w:val="00CD3D78"/>
    <w:rsid w:val="00CD4D23"/>
    <w:rsid w:val="00CD5433"/>
    <w:rsid w:val="00CD615A"/>
    <w:rsid w:val="00CD6D6E"/>
    <w:rsid w:val="00CE16FB"/>
    <w:rsid w:val="00CE1842"/>
    <w:rsid w:val="00CE1EDE"/>
    <w:rsid w:val="00CE1F70"/>
    <w:rsid w:val="00CE25C6"/>
    <w:rsid w:val="00CE50E1"/>
    <w:rsid w:val="00CE5552"/>
    <w:rsid w:val="00CE5678"/>
    <w:rsid w:val="00CE62E6"/>
    <w:rsid w:val="00CE6DF0"/>
    <w:rsid w:val="00CE7A62"/>
    <w:rsid w:val="00CE7C35"/>
    <w:rsid w:val="00CE7C43"/>
    <w:rsid w:val="00CF0B82"/>
    <w:rsid w:val="00CF0F71"/>
    <w:rsid w:val="00CF12AF"/>
    <w:rsid w:val="00CF44B8"/>
    <w:rsid w:val="00CF6664"/>
    <w:rsid w:val="00CF6D81"/>
    <w:rsid w:val="00CF6EE9"/>
    <w:rsid w:val="00CF7704"/>
    <w:rsid w:val="00CF7D6F"/>
    <w:rsid w:val="00D00759"/>
    <w:rsid w:val="00D0208A"/>
    <w:rsid w:val="00D02592"/>
    <w:rsid w:val="00D026F8"/>
    <w:rsid w:val="00D02CCE"/>
    <w:rsid w:val="00D036B9"/>
    <w:rsid w:val="00D0427F"/>
    <w:rsid w:val="00D05C47"/>
    <w:rsid w:val="00D06252"/>
    <w:rsid w:val="00D062D8"/>
    <w:rsid w:val="00D06545"/>
    <w:rsid w:val="00D0673F"/>
    <w:rsid w:val="00D06A34"/>
    <w:rsid w:val="00D07607"/>
    <w:rsid w:val="00D10377"/>
    <w:rsid w:val="00D10CBF"/>
    <w:rsid w:val="00D1197B"/>
    <w:rsid w:val="00D12CC8"/>
    <w:rsid w:val="00D135D5"/>
    <w:rsid w:val="00D139EA"/>
    <w:rsid w:val="00D13F53"/>
    <w:rsid w:val="00D13F97"/>
    <w:rsid w:val="00D140E9"/>
    <w:rsid w:val="00D1497F"/>
    <w:rsid w:val="00D15242"/>
    <w:rsid w:val="00D15535"/>
    <w:rsid w:val="00D15922"/>
    <w:rsid w:val="00D1659E"/>
    <w:rsid w:val="00D1690A"/>
    <w:rsid w:val="00D17BC7"/>
    <w:rsid w:val="00D2020D"/>
    <w:rsid w:val="00D2027A"/>
    <w:rsid w:val="00D203BC"/>
    <w:rsid w:val="00D20616"/>
    <w:rsid w:val="00D20704"/>
    <w:rsid w:val="00D20A8E"/>
    <w:rsid w:val="00D20CDD"/>
    <w:rsid w:val="00D2179C"/>
    <w:rsid w:val="00D2190C"/>
    <w:rsid w:val="00D22425"/>
    <w:rsid w:val="00D22E29"/>
    <w:rsid w:val="00D231A7"/>
    <w:rsid w:val="00D23829"/>
    <w:rsid w:val="00D23D17"/>
    <w:rsid w:val="00D24A4F"/>
    <w:rsid w:val="00D26EDD"/>
    <w:rsid w:val="00D26F41"/>
    <w:rsid w:val="00D2733D"/>
    <w:rsid w:val="00D3096C"/>
    <w:rsid w:val="00D3140F"/>
    <w:rsid w:val="00D315EF"/>
    <w:rsid w:val="00D31E62"/>
    <w:rsid w:val="00D329EA"/>
    <w:rsid w:val="00D34825"/>
    <w:rsid w:val="00D3592F"/>
    <w:rsid w:val="00D35D4C"/>
    <w:rsid w:val="00D36143"/>
    <w:rsid w:val="00D36C95"/>
    <w:rsid w:val="00D37E1F"/>
    <w:rsid w:val="00D40FBD"/>
    <w:rsid w:val="00D41C8D"/>
    <w:rsid w:val="00D41D9E"/>
    <w:rsid w:val="00D421DF"/>
    <w:rsid w:val="00D43EC7"/>
    <w:rsid w:val="00D44C28"/>
    <w:rsid w:val="00D4608D"/>
    <w:rsid w:val="00D464CD"/>
    <w:rsid w:val="00D46817"/>
    <w:rsid w:val="00D468D0"/>
    <w:rsid w:val="00D46BCD"/>
    <w:rsid w:val="00D47B9F"/>
    <w:rsid w:val="00D5006D"/>
    <w:rsid w:val="00D51737"/>
    <w:rsid w:val="00D53229"/>
    <w:rsid w:val="00D5530C"/>
    <w:rsid w:val="00D55AC3"/>
    <w:rsid w:val="00D565D3"/>
    <w:rsid w:val="00D60510"/>
    <w:rsid w:val="00D60630"/>
    <w:rsid w:val="00D60AEF"/>
    <w:rsid w:val="00D61C12"/>
    <w:rsid w:val="00D61FE3"/>
    <w:rsid w:val="00D621D3"/>
    <w:rsid w:val="00D62511"/>
    <w:rsid w:val="00D63163"/>
    <w:rsid w:val="00D6375E"/>
    <w:rsid w:val="00D63999"/>
    <w:rsid w:val="00D640AF"/>
    <w:rsid w:val="00D640EF"/>
    <w:rsid w:val="00D64675"/>
    <w:rsid w:val="00D64DCF"/>
    <w:rsid w:val="00D650BD"/>
    <w:rsid w:val="00D65424"/>
    <w:rsid w:val="00D6551E"/>
    <w:rsid w:val="00D6620F"/>
    <w:rsid w:val="00D667B6"/>
    <w:rsid w:val="00D67452"/>
    <w:rsid w:val="00D678F2"/>
    <w:rsid w:val="00D70009"/>
    <w:rsid w:val="00D7255E"/>
    <w:rsid w:val="00D74D5A"/>
    <w:rsid w:val="00D755C0"/>
    <w:rsid w:val="00D769EC"/>
    <w:rsid w:val="00D8033F"/>
    <w:rsid w:val="00D80AAC"/>
    <w:rsid w:val="00D80BC0"/>
    <w:rsid w:val="00D829B6"/>
    <w:rsid w:val="00D82B7A"/>
    <w:rsid w:val="00D83EFE"/>
    <w:rsid w:val="00D85AE3"/>
    <w:rsid w:val="00D86080"/>
    <w:rsid w:val="00D86275"/>
    <w:rsid w:val="00D86FB5"/>
    <w:rsid w:val="00D87A1F"/>
    <w:rsid w:val="00D91BDB"/>
    <w:rsid w:val="00D92374"/>
    <w:rsid w:val="00D924D0"/>
    <w:rsid w:val="00D92A92"/>
    <w:rsid w:val="00D92AAC"/>
    <w:rsid w:val="00D933BE"/>
    <w:rsid w:val="00D935EE"/>
    <w:rsid w:val="00D9536E"/>
    <w:rsid w:val="00D95DF1"/>
    <w:rsid w:val="00D965E7"/>
    <w:rsid w:val="00D96FBE"/>
    <w:rsid w:val="00D97741"/>
    <w:rsid w:val="00DA0342"/>
    <w:rsid w:val="00DA0A2E"/>
    <w:rsid w:val="00DA0D9D"/>
    <w:rsid w:val="00DA193C"/>
    <w:rsid w:val="00DA33F1"/>
    <w:rsid w:val="00DA5565"/>
    <w:rsid w:val="00DA6618"/>
    <w:rsid w:val="00DA6B33"/>
    <w:rsid w:val="00DB0968"/>
    <w:rsid w:val="00DB0CDB"/>
    <w:rsid w:val="00DB3016"/>
    <w:rsid w:val="00DB326F"/>
    <w:rsid w:val="00DB3892"/>
    <w:rsid w:val="00DB3F77"/>
    <w:rsid w:val="00DB4B35"/>
    <w:rsid w:val="00DB4B52"/>
    <w:rsid w:val="00DB4CBF"/>
    <w:rsid w:val="00DB5202"/>
    <w:rsid w:val="00DB5BDD"/>
    <w:rsid w:val="00DB5F62"/>
    <w:rsid w:val="00DB6654"/>
    <w:rsid w:val="00DB7753"/>
    <w:rsid w:val="00DB796B"/>
    <w:rsid w:val="00DB7F8C"/>
    <w:rsid w:val="00DC069D"/>
    <w:rsid w:val="00DC06CF"/>
    <w:rsid w:val="00DC0D9C"/>
    <w:rsid w:val="00DC1009"/>
    <w:rsid w:val="00DC1569"/>
    <w:rsid w:val="00DC21B3"/>
    <w:rsid w:val="00DC3289"/>
    <w:rsid w:val="00DC5D9B"/>
    <w:rsid w:val="00DC7EEE"/>
    <w:rsid w:val="00DD085C"/>
    <w:rsid w:val="00DD0DE6"/>
    <w:rsid w:val="00DD0E65"/>
    <w:rsid w:val="00DD11F9"/>
    <w:rsid w:val="00DD1CFE"/>
    <w:rsid w:val="00DD1E62"/>
    <w:rsid w:val="00DD2115"/>
    <w:rsid w:val="00DD2F89"/>
    <w:rsid w:val="00DD3B58"/>
    <w:rsid w:val="00DD495B"/>
    <w:rsid w:val="00DD50F1"/>
    <w:rsid w:val="00DD5179"/>
    <w:rsid w:val="00DD5251"/>
    <w:rsid w:val="00DD58B4"/>
    <w:rsid w:val="00DD5C85"/>
    <w:rsid w:val="00DD6D9B"/>
    <w:rsid w:val="00DD73A5"/>
    <w:rsid w:val="00DE1BF5"/>
    <w:rsid w:val="00DE247A"/>
    <w:rsid w:val="00DE24B0"/>
    <w:rsid w:val="00DE2A3A"/>
    <w:rsid w:val="00DE2D7C"/>
    <w:rsid w:val="00DE3062"/>
    <w:rsid w:val="00DE3269"/>
    <w:rsid w:val="00DE38BC"/>
    <w:rsid w:val="00DE54D9"/>
    <w:rsid w:val="00DE58F3"/>
    <w:rsid w:val="00DE6BC8"/>
    <w:rsid w:val="00DE6C5A"/>
    <w:rsid w:val="00DF1441"/>
    <w:rsid w:val="00DF14DF"/>
    <w:rsid w:val="00DF1A37"/>
    <w:rsid w:val="00DF1EED"/>
    <w:rsid w:val="00DF22CE"/>
    <w:rsid w:val="00DF3019"/>
    <w:rsid w:val="00DF356F"/>
    <w:rsid w:val="00DF373D"/>
    <w:rsid w:val="00DF476A"/>
    <w:rsid w:val="00DF50A9"/>
    <w:rsid w:val="00DF5281"/>
    <w:rsid w:val="00DF5792"/>
    <w:rsid w:val="00DF5CBC"/>
    <w:rsid w:val="00DF66C5"/>
    <w:rsid w:val="00E023BC"/>
    <w:rsid w:val="00E023CD"/>
    <w:rsid w:val="00E02685"/>
    <w:rsid w:val="00E02C99"/>
    <w:rsid w:val="00E02F88"/>
    <w:rsid w:val="00E0336D"/>
    <w:rsid w:val="00E03499"/>
    <w:rsid w:val="00E03591"/>
    <w:rsid w:val="00E0395A"/>
    <w:rsid w:val="00E047EA"/>
    <w:rsid w:val="00E04BFC"/>
    <w:rsid w:val="00E05FA6"/>
    <w:rsid w:val="00E06149"/>
    <w:rsid w:val="00E06178"/>
    <w:rsid w:val="00E061D2"/>
    <w:rsid w:val="00E073F4"/>
    <w:rsid w:val="00E07441"/>
    <w:rsid w:val="00E07620"/>
    <w:rsid w:val="00E11B13"/>
    <w:rsid w:val="00E11D2B"/>
    <w:rsid w:val="00E1441C"/>
    <w:rsid w:val="00E14AB4"/>
    <w:rsid w:val="00E16AAC"/>
    <w:rsid w:val="00E16E8F"/>
    <w:rsid w:val="00E17907"/>
    <w:rsid w:val="00E17EFD"/>
    <w:rsid w:val="00E202F1"/>
    <w:rsid w:val="00E20E6B"/>
    <w:rsid w:val="00E2141F"/>
    <w:rsid w:val="00E21AC4"/>
    <w:rsid w:val="00E21B90"/>
    <w:rsid w:val="00E22139"/>
    <w:rsid w:val="00E22140"/>
    <w:rsid w:val="00E2231C"/>
    <w:rsid w:val="00E22880"/>
    <w:rsid w:val="00E22A13"/>
    <w:rsid w:val="00E23976"/>
    <w:rsid w:val="00E23F22"/>
    <w:rsid w:val="00E24832"/>
    <w:rsid w:val="00E25B60"/>
    <w:rsid w:val="00E264AF"/>
    <w:rsid w:val="00E26694"/>
    <w:rsid w:val="00E26F2A"/>
    <w:rsid w:val="00E27129"/>
    <w:rsid w:val="00E27551"/>
    <w:rsid w:val="00E27C42"/>
    <w:rsid w:val="00E27E54"/>
    <w:rsid w:val="00E3006E"/>
    <w:rsid w:val="00E30401"/>
    <w:rsid w:val="00E32C6A"/>
    <w:rsid w:val="00E341C9"/>
    <w:rsid w:val="00E3427F"/>
    <w:rsid w:val="00E34835"/>
    <w:rsid w:val="00E3615F"/>
    <w:rsid w:val="00E37DDF"/>
    <w:rsid w:val="00E41023"/>
    <w:rsid w:val="00E4163C"/>
    <w:rsid w:val="00E42500"/>
    <w:rsid w:val="00E43D8E"/>
    <w:rsid w:val="00E44E2B"/>
    <w:rsid w:val="00E45105"/>
    <w:rsid w:val="00E456B6"/>
    <w:rsid w:val="00E45C0D"/>
    <w:rsid w:val="00E46008"/>
    <w:rsid w:val="00E46255"/>
    <w:rsid w:val="00E46AEF"/>
    <w:rsid w:val="00E50277"/>
    <w:rsid w:val="00E51398"/>
    <w:rsid w:val="00E51998"/>
    <w:rsid w:val="00E51AE4"/>
    <w:rsid w:val="00E51E97"/>
    <w:rsid w:val="00E52682"/>
    <w:rsid w:val="00E52C4F"/>
    <w:rsid w:val="00E5313C"/>
    <w:rsid w:val="00E53A80"/>
    <w:rsid w:val="00E55B32"/>
    <w:rsid w:val="00E5710A"/>
    <w:rsid w:val="00E57467"/>
    <w:rsid w:val="00E57CEC"/>
    <w:rsid w:val="00E60109"/>
    <w:rsid w:val="00E603AF"/>
    <w:rsid w:val="00E617C5"/>
    <w:rsid w:val="00E627CB"/>
    <w:rsid w:val="00E62952"/>
    <w:rsid w:val="00E62A3B"/>
    <w:rsid w:val="00E63216"/>
    <w:rsid w:val="00E63A49"/>
    <w:rsid w:val="00E643A5"/>
    <w:rsid w:val="00E650DD"/>
    <w:rsid w:val="00E66B7B"/>
    <w:rsid w:val="00E6702B"/>
    <w:rsid w:val="00E67B1C"/>
    <w:rsid w:val="00E70FE9"/>
    <w:rsid w:val="00E72518"/>
    <w:rsid w:val="00E72FDE"/>
    <w:rsid w:val="00E73BE1"/>
    <w:rsid w:val="00E7491B"/>
    <w:rsid w:val="00E758E7"/>
    <w:rsid w:val="00E76A88"/>
    <w:rsid w:val="00E80724"/>
    <w:rsid w:val="00E81491"/>
    <w:rsid w:val="00E818E1"/>
    <w:rsid w:val="00E82A1D"/>
    <w:rsid w:val="00E82FFD"/>
    <w:rsid w:val="00E84B4C"/>
    <w:rsid w:val="00E90CA7"/>
    <w:rsid w:val="00E9143F"/>
    <w:rsid w:val="00E92328"/>
    <w:rsid w:val="00E9296B"/>
    <w:rsid w:val="00E93184"/>
    <w:rsid w:val="00E94201"/>
    <w:rsid w:val="00E949A8"/>
    <w:rsid w:val="00E95136"/>
    <w:rsid w:val="00E956D9"/>
    <w:rsid w:val="00E957CC"/>
    <w:rsid w:val="00E9745A"/>
    <w:rsid w:val="00E97F99"/>
    <w:rsid w:val="00EA039B"/>
    <w:rsid w:val="00EA174A"/>
    <w:rsid w:val="00EA17D5"/>
    <w:rsid w:val="00EA33E7"/>
    <w:rsid w:val="00EA3E10"/>
    <w:rsid w:val="00EA5987"/>
    <w:rsid w:val="00EA61D4"/>
    <w:rsid w:val="00EA666B"/>
    <w:rsid w:val="00EA6B53"/>
    <w:rsid w:val="00EA717D"/>
    <w:rsid w:val="00EA7BC1"/>
    <w:rsid w:val="00EA7EE9"/>
    <w:rsid w:val="00EB0575"/>
    <w:rsid w:val="00EB0666"/>
    <w:rsid w:val="00EB0C32"/>
    <w:rsid w:val="00EB1A5F"/>
    <w:rsid w:val="00EB1DCF"/>
    <w:rsid w:val="00EB22CC"/>
    <w:rsid w:val="00EB367C"/>
    <w:rsid w:val="00EB369D"/>
    <w:rsid w:val="00EB381E"/>
    <w:rsid w:val="00EB4ACA"/>
    <w:rsid w:val="00EB5D3F"/>
    <w:rsid w:val="00EB602C"/>
    <w:rsid w:val="00EB722A"/>
    <w:rsid w:val="00EB7DFB"/>
    <w:rsid w:val="00EC13CE"/>
    <w:rsid w:val="00EC1418"/>
    <w:rsid w:val="00EC1926"/>
    <w:rsid w:val="00EC1BB0"/>
    <w:rsid w:val="00EC281C"/>
    <w:rsid w:val="00EC3321"/>
    <w:rsid w:val="00EC373D"/>
    <w:rsid w:val="00EC4381"/>
    <w:rsid w:val="00EC4465"/>
    <w:rsid w:val="00EC4C5F"/>
    <w:rsid w:val="00EC52D1"/>
    <w:rsid w:val="00EC57CA"/>
    <w:rsid w:val="00EC636B"/>
    <w:rsid w:val="00EC69A3"/>
    <w:rsid w:val="00ED06AE"/>
    <w:rsid w:val="00ED2C7E"/>
    <w:rsid w:val="00ED2E33"/>
    <w:rsid w:val="00ED2FA8"/>
    <w:rsid w:val="00ED39F6"/>
    <w:rsid w:val="00ED4AD7"/>
    <w:rsid w:val="00ED4DF9"/>
    <w:rsid w:val="00ED59A0"/>
    <w:rsid w:val="00ED7969"/>
    <w:rsid w:val="00ED7B27"/>
    <w:rsid w:val="00EE2010"/>
    <w:rsid w:val="00EE2874"/>
    <w:rsid w:val="00EE3493"/>
    <w:rsid w:val="00EE3AAA"/>
    <w:rsid w:val="00EE3CC1"/>
    <w:rsid w:val="00EE488E"/>
    <w:rsid w:val="00EE5F31"/>
    <w:rsid w:val="00EE6D3A"/>
    <w:rsid w:val="00EF06CB"/>
    <w:rsid w:val="00EF421B"/>
    <w:rsid w:val="00EF4B36"/>
    <w:rsid w:val="00EF56F7"/>
    <w:rsid w:val="00EF5792"/>
    <w:rsid w:val="00EF6606"/>
    <w:rsid w:val="00EF6D1C"/>
    <w:rsid w:val="00F0221C"/>
    <w:rsid w:val="00F0280C"/>
    <w:rsid w:val="00F02DE4"/>
    <w:rsid w:val="00F03146"/>
    <w:rsid w:val="00F05E4A"/>
    <w:rsid w:val="00F06358"/>
    <w:rsid w:val="00F064F8"/>
    <w:rsid w:val="00F06B8F"/>
    <w:rsid w:val="00F100F2"/>
    <w:rsid w:val="00F10D09"/>
    <w:rsid w:val="00F10D22"/>
    <w:rsid w:val="00F10F77"/>
    <w:rsid w:val="00F11465"/>
    <w:rsid w:val="00F1179D"/>
    <w:rsid w:val="00F11889"/>
    <w:rsid w:val="00F12157"/>
    <w:rsid w:val="00F12467"/>
    <w:rsid w:val="00F128B8"/>
    <w:rsid w:val="00F133AE"/>
    <w:rsid w:val="00F1369A"/>
    <w:rsid w:val="00F13BD4"/>
    <w:rsid w:val="00F16C5A"/>
    <w:rsid w:val="00F1724B"/>
    <w:rsid w:val="00F204DC"/>
    <w:rsid w:val="00F20A1E"/>
    <w:rsid w:val="00F21105"/>
    <w:rsid w:val="00F21436"/>
    <w:rsid w:val="00F228FC"/>
    <w:rsid w:val="00F22CCC"/>
    <w:rsid w:val="00F24C24"/>
    <w:rsid w:val="00F24DCE"/>
    <w:rsid w:val="00F2546F"/>
    <w:rsid w:val="00F25680"/>
    <w:rsid w:val="00F25F38"/>
    <w:rsid w:val="00F270B5"/>
    <w:rsid w:val="00F2743C"/>
    <w:rsid w:val="00F27A4F"/>
    <w:rsid w:val="00F27C5B"/>
    <w:rsid w:val="00F27D50"/>
    <w:rsid w:val="00F30E05"/>
    <w:rsid w:val="00F32339"/>
    <w:rsid w:val="00F3319D"/>
    <w:rsid w:val="00F332D0"/>
    <w:rsid w:val="00F33561"/>
    <w:rsid w:val="00F337AD"/>
    <w:rsid w:val="00F33F08"/>
    <w:rsid w:val="00F33FA5"/>
    <w:rsid w:val="00F3447C"/>
    <w:rsid w:val="00F34B0D"/>
    <w:rsid w:val="00F34D61"/>
    <w:rsid w:val="00F35CF6"/>
    <w:rsid w:val="00F3613D"/>
    <w:rsid w:val="00F37AE0"/>
    <w:rsid w:val="00F40BE4"/>
    <w:rsid w:val="00F41087"/>
    <w:rsid w:val="00F429BC"/>
    <w:rsid w:val="00F43CDA"/>
    <w:rsid w:val="00F44714"/>
    <w:rsid w:val="00F46685"/>
    <w:rsid w:val="00F46ECB"/>
    <w:rsid w:val="00F47350"/>
    <w:rsid w:val="00F50275"/>
    <w:rsid w:val="00F5064A"/>
    <w:rsid w:val="00F50E57"/>
    <w:rsid w:val="00F5263F"/>
    <w:rsid w:val="00F53568"/>
    <w:rsid w:val="00F53667"/>
    <w:rsid w:val="00F53A3C"/>
    <w:rsid w:val="00F53CCA"/>
    <w:rsid w:val="00F575AB"/>
    <w:rsid w:val="00F615B7"/>
    <w:rsid w:val="00F63822"/>
    <w:rsid w:val="00F63993"/>
    <w:rsid w:val="00F6488A"/>
    <w:rsid w:val="00F64916"/>
    <w:rsid w:val="00F6492E"/>
    <w:rsid w:val="00F654AA"/>
    <w:rsid w:val="00F65571"/>
    <w:rsid w:val="00F66646"/>
    <w:rsid w:val="00F66CC5"/>
    <w:rsid w:val="00F702C6"/>
    <w:rsid w:val="00F70ACE"/>
    <w:rsid w:val="00F70DEF"/>
    <w:rsid w:val="00F7117F"/>
    <w:rsid w:val="00F71AE9"/>
    <w:rsid w:val="00F7296B"/>
    <w:rsid w:val="00F72D65"/>
    <w:rsid w:val="00F743A8"/>
    <w:rsid w:val="00F7490B"/>
    <w:rsid w:val="00F755C2"/>
    <w:rsid w:val="00F76635"/>
    <w:rsid w:val="00F7756F"/>
    <w:rsid w:val="00F77973"/>
    <w:rsid w:val="00F8074E"/>
    <w:rsid w:val="00F81D22"/>
    <w:rsid w:val="00F81D70"/>
    <w:rsid w:val="00F83B33"/>
    <w:rsid w:val="00F85B9F"/>
    <w:rsid w:val="00F8603E"/>
    <w:rsid w:val="00F866BC"/>
    <w:rsid w:val="00F86B88"/>
    <w:rsid w:val="00F9001A"/>
    <w:rsid w:val="00F9066C"/>
    <w:rsid w:val="00F917DA"/>
    <w:rsid w:val="00F91D15"/>
    <w:rsid w:val="00F920E7"/>
    <w:rsid w:val="00F92AD5"/>
    <w:rsid w:val="00F92BF2"/>
    <w:rsid w:val="00F931A9"/>
    <w:rsid w:val="00F9351A"/>
    <w:rsid w:val="00F94049"/>
    <w:rsid w:val="00F94B44"/>
    <w:rsid w:val="00F9631E"/>
    <w:rsid w:val="00F966D9"/>
    <w:rsid w:val="00F96939"/>
    <w:rsid w:val="00FA0F4C"/>
    <w:rsid w:val="00FA10C0"/>
    <w:rsid w:val="00FA120A"/>
    <w:rsid w:val="00FA1F52"/>
    <w:rsid w:val="00FA2338"/>
    <w:rsid w:val="00FA24CC"/>
    <w:rsid w:val="00FA50B7"/>
    <w:rsid w:val="00FA70F4"/>
    <w:rsid w:val="00FA74EB"/>
    <w:rsid w:val="00FA7696"/>
    <w:rsid w:val="00FA7B0B"/>
    <w:rsid w:val="00FA7DA6"/>
    <w:rsid w:val="00FB02D1"/>
    <w:rsid w:val="00FB0F8B"/>
    <w:rsid w:val="00FB1EA5"/>
    <w:rsid w:val="00FB25B1"/>
    <w:rsid w:val="00FB29F0"/>
    <w:rsid w:val="00FB2C8F"/>
    <w:rsid w:val="00FB3179"/>
    <w:rsid w:val="00FB320F"/>
    <w:rsid w:val="00FB33C7"/>
    <w:rsid w:val="00FB354B"/>
    <w:rsid w:val="00FB42E2"/>
    <w:rsid w:val="00FB4F31"/>
    <w:rsid w:val="00FB574A"/>
    <w:rsid w:val="00FB5B07"/>
    <w:rsid w:val="00FB72CC"/>
    <w:rsid w:val="00FB72F9"/>
    <w:rsid w:val="00FC1CA9"/>
    <w:rsid w:val="00FC24A4"/>
    <w:rsid w:val="00FC2E90"/>
    <w:rsid w:val="00FC4AB0"/>
    <w:rsid w:val="00FC4B79"/>
    <w:rsid w:val="00FC4D52"/>
    <w:rsid w:val="00FC5B17"/>
    <w:rsid w:val="00FC6C8E"/>
    <w:rsid w:val="00FC797B"/>
    <w:rsid w:val="00FC7A29"/>
    <w:rsid w:val="00FC7A9C"/>
    <w:rsid w:val="00FD18DE"/>
    <w:rsid w:val="00FD28DD"/>
    <w:rsid w:val="00FD45CC"/>
    <w:rsid w:val="00FD5811"/>
    <w:rsid w:val="00FD6AC9"/>
    <w:rsid w:val="00FD7897"/>
    <w:rsid w:val="00FD7E19"/>
    <w:rsid w:val="00FE03AF"/>
    <w:rsid w:val="00FE05E1"/>
    <w:rsid w:val="00FE1C92"/>
    <w:rsid w:val="00FE1F12"/>
    <w:rsid w:val="00FE1F86"/>
    <w:rsid w:val="00FE234F"/>
    <w:rsid w:val="00FE25D5"/>
    <w:rsid w:val="00FE3054"/>
    <w:rsid w:val="00FE3E57"/>
    <w:rsid w:val="00FE41E6"/>
    <w:rsid w:val="00FE4826"/>
    <w:rsid w:val="00FE5FBB"/>
    <w:rsid w:val="00FE5FD9"/>
    <w:rsid w:val="00FE6E82"/>
    <w:rsid w:val="00FF06BB"/>
    <w:rsid w:val="00FF0A9A"/>
    <w:rsid w:val="00FF1CAB"/>
    <w:rsid w:val="00FF264B"/>
    <w:rsid w:val="00FF4726"/>
    <w:rsid w:val="00FF4FEC"/>
    <w:rsid w:val="00FF5251"/>
    <w:rsid w:val="00FF53DC"/>
    <w:rsid w:val="00FF5467"/>
    <w:rsid w:val="00FF59AF"/>
    <w:rsid w:val="00FF6629"/>
    <w:rsid w:val="00FF70A8"/>
    <w:rsid w:val="00FF73D9"/>
    <w:rsid w:val="00FF76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FC19A4"/>
  <w15:docId w15:val="{3CF2A28E-FAFC-4BC1-BAD9-A7A83645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F78E9"/>
    <w:rPr>
      <w:sz w:val="28"/>
    </w:rPr>
  </w:style>
  <w:style w:type="paragraph" w:styleId="Nagwek1">
    <w:name w:val="heading 1"/>
    <w:basedOn w:val="Normalny"/>
    <w:next w:val="Normalny"/>
    <w:link w:val="Nagwek1Znak"/>
    <w:qFormat/>
    <w:rsid w:val="00407D50"/>
    <w:pPr>
      <w:keepNext/>
      <w:outlineLvl w:val="0"/>
    </w:pPr>
    <w:rPr>
      <w:rFonts w:ascii="Arial" w:hAnsi="Arial"/>
      <w:b/>
      <w:sz w:val="22"/>
      <w:lang w:val="x-none" w:eastAsia="x-none"/>
    </w:rPr>
  </w:style>
  <w:style w:type="paragraph" w:styleId="Nagwek2">
    <w:name w:val="heading 2"/>
    <w:basedOn w:val="Normalny"/>
    <w:next w:val="Normalny"/>
    <w:link w:val="Nagwek2Znak"/>
    <w:qFormat/>
    <w:rsid w:val="007461BC"/>
    <w:pPr>
      <w:keepNext/>
      <w:spacing w:before="240" w:after="60"/>
      <w:jc w:val="both"/>
      <w:outlineLvl w:val="1"/>
    </w:pPr>
    <w:rPr>
      <w:rFonts w:ascii="Arial" w:hAnsi="Arial"/>
      <w:b/>
      <w:bCs/>
      <w:iCs/>
      <w:sz w:val="22"/>
      <w:szCs w:val="28"/>
      <w:lang w:val="x-none" w:eastAsia="x-none"/>
    </w:rPr>
  </w:style>
  <w:style w:type="paragraph" w:styleId="Nagwek3">
    <w:name w:val="heading 3"/>
    <w:basedOn w:val="Normalny"/>
    <w:next w:val="Normalny"/>
    <w:link w:val="Nagwek3Znak"/>
    <w:qFormat/>
    <w:rsid w:val="008F78E9"/>
    <w:pPr>
      <w:keepNext/>
      <w:spacing w:line="360" w:lineRule="auto"/>
      <w:jc w:val="both"/>
      <w:outlineLvl w:val="2"/>
    </w:pPr>
    <w:rPr>
      <w:b/>
      <w:lang w:val="x-none" w:eastAsia="x-none"/>
    </w:rPr>
  </w:style>
  <w:style w:type="paragraph" w:styleId="Nagwek4">
    <w:name w:val="heading 4"/>
    <w:basedOn w:val="Normalny"/>
    <w:next w:val="Normalny"/>
    <w:link w:val="Nagwek4Znak"/>
    <w:semiHidden/>
    <w:unhideWhenUsed/>
    <w:qFormat/>
    <w:rsid w:val="00074EEF"/>
    <w:pPr>
      <w:keepNext/>
      <w:spacing w:before="240" w:after="60"/>
      <w:outlineLvl w:val="3"/>
    </w:pPr>
    <w:rPr>
      <w:rFonts w:ascii="Calibri" w:hAnsi="Calibri"/>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8F78E9"/>
    <w:pPr>
      <w:widowControl w:val="0"/>
      <w:spacing w:line="360" w:lineRule="auto"/>
      <w:ind w:firstLine="567"/>
      <w:jc w:val="both"/>
    </w:pPr>
    <w:rPr>
      <w:sz w:val="24"/>
    </w:rPr>
  </w:style>
  <w:style w:type="paragraph" w:styleId="Tekstpodstawowy">
    <w:name w:val="Body Text"/>
    <w:basedOn w:val="Normalny"/>
    <w:link w:val="TekstpodstawowyZnak"/>
    <w:rsid w:val="008F78E9"/>
    <w:pPr>
      <w:spacing w:line="360" w:lineRule="auto"/>
      <w:jc w:val="both"/>
    </w:pPr>
    <w:rPr>
      <w:lang w:val="x-none" w:eastAsia="x-none"/>
    </w:rPr>
  </w:style>
  <w:style w:type="paragraph" w:styleId="Tekstpodstawowywcity">
    <w:name w:val="Body Text Indent"/>
    <w:basedOn w:val="Normalny"/>
    <w:link w:val="TekstpodstawowywcityZnak"/>
    <w:rsid w:val="008F78E9"/>
    <w:pPr>
      <w:spacing w:line="360" w:lineRule="auto"/>
      <w:ind w:firstLine="708"/>
    </w:pPr>
    <w:rPr>
      <w:lang w:val="x-none" w:eastAsia="x-none"/>
    </w:rPr>
  </w:style>
  <w:style w:type="paragraph" w:styleId="Tekstpodstawowywcity2">
    <w:name w:val="Body Text Indent 2"/>
    <w:basedOn w:val="Normalny"/>
    <w:link w:val="Tekstpodstawowywcity2Znak"/>
    <w:rsid w:val="008F78E9"/>
    <w:pPr>
      <w:spacing w:line="360" w:lineRule="auto"/>
      <w:ind w:firstLine="540"/>
      <w:jc w:val="both"/>
    </w:pPr>
    <w:rPr>
      <w:lang w:val="x-none" w:eastAsia="x-none"/>
    </w:rPr>
  </w:style>
  <w:style w:type="paragraph" w:customStyle="1" w:styleId="Tekstpodstawowywcity21">
    <w:name w:val="Tekst podstawowy wcięty 21"/>
    <w:basedOn w:val="Normalny"/>
    <w:rsid w:val="008F78E9"/>
    <w:pPr>
      <w:widowControl w:val="0"/>
      <w:spacing w:line="360" w:lineRule="auto"/>
      <w:ind w:firstLine="567"/>
      <w:jc w:val="both"/>
    </w:pPr>
  </w:style>
  <w:style w:type="character" w:styleId="Hipercze">
    <w:name w:val="Hyperlink"/>
    <w:uiPriority w:val="99"/>
    <w:rsid w:val="008F78E9"/>
    <w:rPr>
      <w:color w:val="0000FF"/>
      <w:u w:val="single"/>
    </w:rPr>
  </w:style>
  <w:style w:type="paragraph" w:styleId="Stopka">
    <w:name w:val="footer"/>
    <w:basedOn w:val="Normalny"/>
    <w:link w:val="StopkaZnak"/>
    <w:uiPriority w:val="99"/>
    <w:rsid w:val="008F78E9"/>
    <w:pPr>
      <w:tabs>
        <w:tab w:val="center" w:pos="4536"/>
        <w:tab w:val="right" w:pos="9072"/>
      </w:tabs>
    </w:pPr>
    <w:rPr>
      <w:lang w:val="x-none" w:eastAsia="x-none"/>
    </w:rPr>
  </w:style>
  <w:style w:type="character" w:styleId="Numerstrony">
    <w:name w:val="page number"/>
    <w:basedOn w:val="Domylnaczcionkaakapitu"/>
    <w:rsid w:val="008F78E9"/>
  </w:style>
  <w:style w:type="paragraph" w:customStyle="1" w:styleId="tyt">
    <w:name w:val="tyt"/>
    <w:basedOn w:val="Normalny"/>
    <w:rsid w:val="008F78E9"/>
    <w:pPr>
      <w:keepNext/>
      <w:spacing w:before="60" w:after="60"/>
      <w:jc w:val="center"/>
    </w:pPr>
    <w:rPr>
      <w:b/>
      <w:bCs/>
      <w:sz w:val="24"/>
      <w:szCs w:val="24"/>
    </w:rPr>
  </w:style>
  <w:style w:type="table" w:styleId="Tabela-Siatka">
    <w:name w:val="Table Grid"/>
    <w:basedOn w:val="Standardowy"/>
    <w:uiPriority w:val="39"/>
    <w:rsid w:val="007F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3B3F5E"/>
    <w:pPr>
      <w:spacing w:after="120"/>
    </w:pPr>
    <w:rPr>
      <w:sz w:val="16"/>
      <w:szCs w:val="16"/>
      <w:lang w:val="x-none" w:eastAsia="x-none"/>
    </w:rPr>
  </w:style>
  <w:style w:type="paragraph" w:styleId="Tekstpodstawowy2">
    <w:name w:val="Body Text 2"/>
    <w:basedOn w:val="Normalny"/>
    <w:link w:val="Tekstpodstawowy2Znak"/>
    <w:rsid w:val="004B7695"/>
    <w:pPr>
      <w:spacing w:after="120" w:line="480" w:lineRule="auto"/>
    </w:pPr>
    <w:rPr>
      <w:lang w:val="x-none" w:eastAsia="x-none"/>
    </w:rPr>
  </w:style>
  <w:style w:type="paragraph" w:customStyle="1" w:styleId="xl35">
    <w:name w:val="xl35"/>
    <w:basedOn w:val="Normalny"/>
    <w:rsid w:val="004B7695"/>
    <w:pPr>
      <w:pBdr>
        <w:right w:val="single" w:sz="8" w:space="0" w:color="auto"/>
      </w:pBdr>
      <w:spacing w:before="100" w:beforeAutospacing="1" w:after="100" w:afterAutospacing="1"/>
      <w:jc w:val="center"/>
      <w:textAlignment w:val="top"/>
    </w:pPr>
    <w:rPr>
      <w:rFonts w:ascii="Arial" w:eastAsia="Arial Unicode MS" w:hAnsi="Arial" w:cs="Arial"/>
      <w:b/>
      <w:bCs/>
      <w:sz w:val="16"/>
      <w:szCs w:val="16"/>
    </w:rPr>
  </w:style>
  <w:style w:type="paragraph" w:customStyle="1" w:styleId="Zawartotabeli">
    <w:name w:val="Zawartość tabeli"/>
    <w:basedOn w:val="Tekstpodstawowy"/>
    <w:rsid w:val="004B7695"/>
    <w:pPr>
      <w:widowControl w:val="0"/>
      <w:suppressLineNumbers/>
      <w:suppressAutoHyphens/>
      <w:spacing w:after="120" w:line="240" w:lineRule="auto"/>
      <w:jc w:val="left"/>
    </w:pPr>
    <w:rPr>
      <w:rFonts w:eastAsia="Lucida Sans Unicode"/>
      <w:sz w:val="24"/>
      <w:szCs w:val="24"/>
    </w:rPr>
  </w:style>
  <w:style w:type="paragraph" w:styleId="Tekstpodstawowyzwciciem">
    <w:name w:val="Body Text First Indent"/>
    <w:basedOn w:val="Tekstpodstawowy"/>
    <w:rsid w:val="004B7695"/>
    <w:pPr>
      <w:spacing w:after="120" w:line="240" w:lineRule="auto"/>
      <w:ind w:firstLine="210"/>
      <w:jc w:val="left"/>
    </w:pPr>
    <w:rPr>
      <w:sz w:val="24"/>
      <w:szCs w:val="24"/>
    </w:rPr>
  </w:style>
  <w:style w:type="paragraph" w:styleId="Tekstprzypisukocowego">
    <w:name w:val="endnote text"/>
    <w:basedOn w:val="Normalny"/>
    <w:link w:val="TekstprzypisukocowegoZnak"/>
    <w:uiPriority w:val="99"/>
    <w:semiHidden/>
    <w:rsid w:val="002F3C56"/>
    <w:rPr>
      <w:sz w:val="20"/>
    </w:rPr>
  </w:style>
  <w:style w:type="character" w:styleId="Odwoanieprzypisukocowego">
    <w:name w:val="endnote reference"/>
    <w:uiPriority w:val="99"/>
    <w:semiHidden/>
    <w:rsid w:val="002F3C56"/>
    <w:rPr>
      <w:vertAlign w:val="superscript"/>
    </w:rPr>
  </w:style>
  <w:style w:type="paragraph" w:styleId="Tekstkomentarza">
    <w:name w:val="annotation text"/>
    <w:basedOn w:val="Normalny"/>
    <w:link w:val="TekstkomentarzaZnak"/>
    <w:uiPriority w:val="99"/>
    <w:semiHidden/>
    <w:rsid w:val="00CC6A4C"/>
    <w:rPr>
      <w:sz w:val="20"/>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Podrozdział,F"/>
    <w:basedOn w:val="Normalny"/>
    <w:link w:val="TekstprzypisudolnegoZnak"/>
    <w:uiPriority w:val="99"/>
    <w:qFormat/>
    <w:rsid w:val="006E2758"/>
    <w:rPr>
      <w:sz w:val="20"/>
    </w:rPr>
  </w:style>
  <w:style w:type="paragraph" w:styleId="Nagwek">
    <w:name w:val="header"/>
    <w:basedOn w:val="Normalny"/>
    <w:link w:val="NagwekZnak"/>
    <w:uiPriority w:val="99"/>
    <w:rsid w:val="00FE41E6"/>
    <w:pPr>
      <w:tabs>
        <w:tab w:val="center" w:pos="4536"/>
        <w:tab w:val="right" w:pos="9072"/>
      </w:tabs>
    </w:pPr>
    <w:rPr>
      <w:lang w:val="x-none" w:eastAsia="x-none"/>
    </w:rPr>
  </w:style>
  <w:style w:type="paragraph" w:styleId="Akapitzlist">
    <w:name w:val="List Paragraph"/>
    <w:basedOn w:val="Normalny"/>
    <w:link w:val="AkapitzlistZnak"/>
    <w:uiPriority w:val="34"/>
    <w:qFormat/>
    <w:rsid w:val="00093C79"/>
    <w:pPr>
      <w:ind w:left="720"/>
      <w:contextualSpacing/>
    </w:pPr>
    <w:rPr>
      <w:sz w:val="24"/>
      <w:szCs w:val="24"/>
      <w:lang w:val="x-none" w:eastAsia="x-none"/>
    </w:rPr>
  </w:style>
  <w:style w:type="paragraph" w:customStyle="1" w:styleId="Akapitzlist1">
    <w:name w:val="Akapit z listą1"/>
    <w:basedOn w:val="Normalny"/>
    <w:rsid w:val="00093C79"/>
    <w:pPr>
      <w:ind w:left="720"/>
      <w:contextualSpacing/>
    </w:pPr>
    <w:rPr>
      <w:sz w:val="24"/>
      <w:szCs w:val="24"/>
      <w:lang w:eastAsia="en-US"/>
    </w:rPr>
  </w:style>
  <w:style w:type="paragraph" w:styleId="Lista">
    <w:name w:val="List"/>
    <w:basedOn w:val="Tekstpodstawowy"/>
    <w:rsid w:val="00093C79"/>
    <w:pPr>
      <w:widowControl w:val="0"/>
      <w:suppressAutoHyphens/>
      <w:spacing w:after="120" w:line="240" w:lineRule="auto"/>
      <w:jc w:val="left"/>
    </w:pPr>
    <w:rPr>
      <w:rFonts w:eastAsia="Arial Unicode MS" w:cs="Tahoma"/>
      <w:sz w:val="24"/>
      <w:szCs w:val="24"/>
    </w:rPr>
  </w:style>
  <w:style w:type="paragraph" w:customStyle="1" w:styleId="Tekstwstpniesformatowany">
    <w:name w:val="Tekst wstępnie sformatowany"/>
    <w:basedOn w:val="Normalny"/>
    <w:rsid w:val="0061405B"/>
    <w:pPr>
      <w:widowControl w:val="0"/>
      <w:suppressAutoHyphens/>
    </w:pPr>
    <w:rPr>
      <w:rFonts w:ascii="Courier New" w:eastAsia="Courier New" w:hAnsi="Courier New" w:cs="Courier New"/>
      <w:sz w:val="20"/>
      <w:lang w:eastAsia="ar-SA"/>
    </w:rPr>
  </w:style>
  <w:style w:type="paragraph" w:styleId="Legenda">
    <w:name w:val="caption"/>
    <w:basedOn w:val="Normalny"/>
    <w:next w:val="Normalny"/>
    <w:uiPriority w:val="35"/>
    <w:qFormat/>
    <w:rsid w:val="008D2DEA"/>
    <w:rPr>
      <w:b/>
      <w:bCs/>
      <w:sz w:val="20"/>
    </w:rPr>
  </w:style>
  <w:style w:type="paragraph" w:styleId="HTML-wstpniesformatowany">
    <w:name w:val="HTML Preformatted"/>
    <w:basedOn w:val="Normalny"/>
    <w:link w:val="HTML-wstpniesformatowanyZnak"/>
    <w:rsid w:val="008D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wstpniesformatowanyZnak">
    <w:name w:val="HTML - wstępnie sformatowany Znak"/>
    <w:link w:val="HTML-wstpniesformatowany"/>
    <w:rsid w:val="008D2DEA"/>
    <w:rPr>
      <w:rFonts w:ascii="Courier New" w:hAnsi="Courier New" w:cs="Courier New"/>
    </w:rPr>
  </w:style>
  <w:style w:type="character" w:customStyle="1" w:styleId="NagwekZnak">
    <w:name w:val="Nagłówek Znak"/>
    <w:link w:val="Nagwek"/>
    <w:uiPriority w:val="99"/>
    <w:rsid w:val="004C7B07"/>
    <w:rPr>
      <w:sz w:val="28"/>
    </w:rPr>
  </w:style>
  <w:style w:type="character" w:customStyle="1" w:styleId="TekstpodstawowyZnak">
    <w:name w:val="Tekst podstawowy Znak"/>
    <w:link w:val="Tekstpodstawowy"/>
    <w:rsid w:val="00086640"/>
    <w:rPr>
      <w:sz w:val="28"/>
    </w:rPr>
  </w:style>
  <w:style w:type="character" w:customStyle="1" w:styleId="StopkaZnak">
    <w:name w:val="Stopka Znak"/>
    <w:link w:val="Stopka"/>
    <w:uiPriority w:val="99"/>
    <w:rsid w:val="0006410C"/>
    <w:rPr>
      <w:sz w:val="28"/>
    </w:rPr>
  </w:style>
  <w:style w:type="paragraph" w:styleId="Tekstdymka">
    <w:name w:val="Balloon Text"/>
    <w:basedOn w:val="Normalny"/>
    <w:link w:val="TekstdymkaZnak"/>
    <w:uiPriority w:val="99"/>
    <w:rsid w:val="000C6549"/>
    <w:rPr>
      <w:rFonts w:ascii="Tahoma" w:hAnsi="Tahoma"/>
      <w:sz w:val="16"/>
      <w:szCs w:val="16"/>
      <w:lang w:val="x-none" w:eastAsia="x-none"/>
    </w:rPr>
  </w:style>
  <w:style w:type="character" w:customStyle="1" w:styleId="TekstdymkaZnak">
    <w:name w:val="Tekst dymka Znak"/>
    <w:link w:val="Tekstdymka"/>
    <w:uiPriority w:val="99"/>
    <w:rsid w:val="000C6549"/>
    <w:rPr>
      <w:rFonts w:ascii="Tahoma" w:hAnsi="Tahoma" w:cs="Tahoma"/>
      <w:sz w:val="16"/>
      <w:szCs w:val="16"/>
    </w:rPr>
  </w:style>
  <w:style w:type="paragraph" w:styleId="NormalnyWeb">
    <w:name w:val="Normal (Web)"/>
    <w:basedOn w:val="Normalny"/>
    <w:uiPriority w:val="99"/>
    <w:unhideWhenUsed/>
    <w:rsid w:val="005413EA"/>
    <w:pPr>
      <w:spacing w:before="100" w:beforeAutospacing="1" w:after="100" w:afterAutospacing="1"/>
    </w:pPr>
    <w:rPr>
      <w:sz w:val="24"/>
      <w:szCs w:val="24"/>
    </w:rPr>
  </w:style>
  <w:style w:type="paragraph" w:customStyle="1" w:styleId="Default">
    <w:name w:val="Default"/>
    <w:rsid w:val="0061186E"/>
    <w:pPr>
      <w:autoSpaceDE w:val="0"/>
      <w:autoSpaceDN w:val="0"/>
      <w:adjustRightInd w:val="0"/>
    </w:pPr>
    <w:rPr>
      <w:color w:val="000000"/>
      <w:sz w:val="24"/>
      <w:szCs w:val="24"/>
    </w:rPr>
  </w:style>
  <w:style w:type="character" w:customStyle="1" w:styleId="AkapitzlistZnak">
    <w:name w:val="Akapit z listą Znak"/>
    <w:link w:val="Akapitzlist"/>
    <w:uiPriority w:val="34"/>
    <w:rsid w:val="00614AC3"/>
    <w:rPr>
      <w:sz w:val="24"/>
      <w:szCs w:val="24"/>
    </w:rPr>
  </w:style>
  <w:style w:type="character" w:styleId="Odwoanieprzypisudolnego">
    <w:name w:val="footnote reference"/>
    <w:aliases w:val="Appel note de bas de p,Odwołanie przypisu,Footnote Reference Number,Footnote symbol,Nota,BVI fnr,SUPERS,Footnote reference number,note TESI,Footnote Reference Superscript,EN Footnote Reference,Footnote number,FZ,Ref,number"/>
    <w:uiPriority w:val="99"/>
    <w:qFormat/>
    <w:rsid w:val="006C4BB8"/>
    <w:rPr>
      <w:vertAlign w:val="superscript"/>
    </w:rPr>
  </w:style>
  <w:style w:type="character" w:customStyle="1" w:styleId="Nagwek1Znak">
    <w:name w:val="Nagłówek 1 Znak"/>
    <w:link w:val="Nagwek1"/>
    <w:rsid w:val="00407D50"/>
    <w:rPr>
      <w:rFonts w:ascii="Arial" w:hAnsi="Arial"/>
      <w:b/>
      <w:sz w:val="22"/>
      <w:lang w:val="x-none" w:eastAsia="x-none"/>
    </w:rPr>
  </w:style>
  <w:style w:type="character" w:customStyle="1" w:styleId="Nagwek2Znak">
    <w:name w:val="Nagłówek 2 Znak"/>
    <w:link w:val="Nagwek2"/>
    <w:rsid w:val="007461BC"/>
    <w:rPr>
      <w:rFonts w:ascii="Arial" w:hAnsi="Arial"/>
      <w:b/>
      <w:bCs/>
      <w:iCs/>
      <w:sz w:val="22"/>
      <w:szCs w:val="28"/>
      <w:lang w:val="x-none" w:eastAsia="x-none"/>
    </w:rPr>
  </w:style>
  <w:style w:type="character" w:customStyle="1" w:styleId="Nagwek3Znak">
    <w:name w:val="Nagłówek 3 Znak"/>
    <w:link w:val="Nagwek3"/>
    <w:rsid w:val="00B73F3A"/>
    <w:rPr>
      <w:b/>
      <w:sz w:val="28"/>
    </w:rPr>
  </w:style>
  <w:style w:type="character" w:customStyle="1" w:styleId="TekstpodstawowywcityZnak">
    <w:name w:val="Tekst podstawowy wcięty Znak"/>
    <w:link w:val="Tekstpodstawowywcity"/>
    <w:rsid w:val="00B73F3A"/>
    <w:rPr>
      <w:sz w:val="28"/>
    </w:rPr>
  </w:style>
  <w:style w:type="character" w:customStyle="1" w:styleId="Tekstpodstawowy3Znak">
    <w:name w:val="Tekst podstawowy 3 Znak"/>
    <w:link w:val="Tekstpodstawowy3"/>
    <w:rsid w:val="00B73F3A"/>
    <w:rPr>
      <w:sz w:val="16"/>
      <w:szCs w:val="16"/>
    </w:rPr>
  </w:style>
  <w:style w:type="character" w:customStyle="1" w:styleId="Tekstpodstawowy2Znak">
    <w:name w:val="Tekst podstawowy 2 Znak"/>
    <w:link w:val="Tekstpodstawowy2"/>
    <w:rsid w:val="00B73F3A"/>
    <w:rPr>
      <w:sz w:val="28"/>
    </w:rPr>
  </w:style>
  <w:style w:type="character" w:customStyle="1" w:styleId="Tekstpodstawowywcity2Znak">
    <w:name w:val="Tekst podstawowy wcięty 2 Znak"/>
    <w:link w:val="Tekstpodstawowywcity2"/>
    <w:rsid w:val="00B73F3A"/>
    <w:rPr>
      <w:sz w:val="28"/>
    </w:rPr>
  </w:style>
  <w:style w:type="character" w:styleId="Pogrubienie">
    <w:name w:val="Strong"/>
    <w:uiPriority w:val="22"/>
    <w:qFormat/>
    <w:rsid w:val="00B73F3A"/>
    <w:rPr>
      <w:b/>
      <w:bCs/>
    </w:rPr>
  </w:style>
  <w:style w:type="paragraph" w:styleId="Zwykytekst">
    <w:name w:val="Plain Text"/>
    <w:basedOn w:val="Normalny"/>
    <w:link w:val="ZwykytekstZnak"/>
    <w:rsid w:val="00B73F3A"/>
    <w:rPr>
      <w:rFonts w:ascii="Courier New" w:hAnsi="Courier New" w:cs="Courier New"/>
      <w:sz w:val="20"/>
    </w:rPr>
  </w:style>
  <w:style w:type="character" w:customStyle="1" w:styleId="ZwykytekstZnak">
    <w:name w:val="Zwykły tekst Znak"/>
    <w:link w:val="Zwykytekst"/>
    <w:rsid w:val="00B73F3A"/>
    <w:rPr>
      <w:rFonts w:ascii="Courier New" w:hAnsi="Courier New" w:cs="Courier New"/>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link w:val="Tekstprzypisudolnego"/>
    <w:uiPriority w:val="99"/>
    <w:rsid w:val="00B73F3A"/>
  </w:style>
  <w:style w:type="character" w:customStyle="1" w:styleId="luchili">
    <w:name w:val="luc_hili"/>
    <w:basedOn w:val="Domylnaczcionkaakapitu"/>
    <w:rsid w:val="00B73F3A"/>
  </w:style>
  <w:style w:type="character" w:customStyle="1" w:styleId="TekstprzypisukocowegoZnak">
    <w:name w:val="Tekst przypisu końcowego Znak"/>
    <w:link w:val="Tekstprzypisukocowego"/>
    <w:uiPriority w:val="99"/>
    <w:semiHidden/>
    <w:rsid w:val="00B73F3A"/>
  </w:style>
  <w:style w:type="paragraph" w:customStyle="1" w:styleId="rteindent1">
    <w:name w:val="rteindent1"/>
    <w:basedOn w:val="Normalny"/>
    <w:rsid w:val="00B73F3A"/>
    <w:pPr>
      <w:spacing w:before="100" w:beforeAutospacing="1" w:after="100" w:afterAutospacing="1"/>
    </w:pPr>
    <w:rPr>
      <w:sz w:val="24"/>
      <w:szCs w:val="24"/>
    </w:rPr>
  </w:style>
  <w:style w:type="paragraph" w:styleId="Tytu">
    <w:name w:val="Title"/>
    <w:basedOn w:val="Normalny"/>
    <w:next w:val="Normalny"/>
    <w:link w:val="TytuZnak"/>
    <w:qFormat/>
    <w:rsid w:val="00B73F3A"/>
    <w:pPr>
      <w:spacing w:line="360" w:lineRule="auto"/>
      <w:jc w:val="center"/>
    </w:pPr>
    <w:rPr>
      <w:b/>
      <w:bCs/>
      <w:szCs w:val="28"/>
      <w:lang w:eastAsia="en-US"/>
    </w:rPr>
  </w:style>
  <w:style w:type="character" w:customStyle="1" w:styleId="TytuZnak">
    <w:name w:val="Tytuł Znak"/>
    <w:link w:val="Tytu"/>
    <w:rsid w:val="00B73F3A"/>
    <w:rPr>
      <w:b/>
      <w:bCs/>
      <w:sz w:val="28"/>
      <w:szCs w:val="28"/>
      <w:lang w:eastAsia="en-US"/>
    </w:rPr>
  </w:style>
  <w:style w:type="character" w:styleId="Odwoaniedokomentarza">
    <w:name w:val="annotation reference"/>
    <w:uiPriority w:val="99"/>
    <w:unhideWhenUsed/>
    <w:rsid w:val="00B73F3A"/>
    <w:rPr>
      <w:sz w:val="16"/>
      <w:szCs w:val="16"/>
    </w:rPr>
  </w:style>
  <w:style w:type="character" w:customStyle="1" w:styleId="TekstkomentarzaZnak">
    <w:name w:val="Tekst komentarza Znak"/>
    <w:link w:val="Tekstkomentarza"/>
    <w:uiPriority w:val="99"/>
    <w:semiHidden/>
    <w:rsid w:val="00B73F3A"/>
  </w:style>
  <w:style w:type="paragraph" w:styleId="Tematkomentarza">
    <w:name w:val="annotation subject"/>
    <w:basedOn w:val="Tekstkomentarza"/>
    <w:next w:val="Tekstkomentarza"/>
    <w:link w:val="TematkomentarzaZnak"/>
    <w:rsid w:val="00A419DC"/>
    <w:rPr>
      <w:b/>
      <w:bCs/>
    </w:rPr>
  </w:style>
  <w:style w:type="character" w:customStyle="1" w:styleId="TematkomentarzaZnak">
    <w:name w:val="Temat komentarza Znak"/>
    <w:link w:val="Tematkomentarza"/>
    <w:rsid w:val="00A419DC"/>
    <w:rPr>
      <w:b/>
      <w:bCs/>
    </w:rPr>
  </w:style>
  <w:style w:type="character" w:styleId="Nierozpoznanawzmianka">
    <w:name w:val="Unresolved Mention"/>
    <w:uiPriority w:val="99"/>
    <w:semiHidden/>
    <w:unhideWhenUsed/>
    <w:rsid w:val="00A14F9E"/>
    <w:rPr>
      <w:color w:val="605E5C"/>
      <w:shd w:val="clear" w:color="auto" w:fill="E1DFDD"/>
    </w:rPr>
  </w:style>
  <w:style w:type="character" w:customStyle="1" w:styleId="Nagwek4Znak">
    <w:name w:val="Nagłówek 4 Znak"/>
    <w:link w:val="Nagwek4"/>
    <w:semiHidden/>
    <w:rsid w:val="00074EEF"/>
    <w:rPr>
      <w:rFonts w:ascii="Calibri" w:eastAsia="Times New Roman" w:hAnsi="Calibri" w:cs="Times New Roman"/>
      <w:b/>
      <w:bCs/>
      <w:sz w:val="28"/>
      <w:szCs w:val="28"/>
    </w:rPr>
  </w:style>
  <w:style w:type="paragraph" w:styleId="Poprawka">
    <w:name w:val="Revision"/>
    <w:hidden/>
    <w:uiPriority w:val="99"/>
    <w:semiHidden/>
    <w:rsid w:val="00F53667"/>
    <w:rPr>
      <w:sz w:val="28"/>
    </w:rPr>
  </w:style>
  <w:style w:type="paragraph" w:styleId="Nagwekspisutreci">
    <w:name w:val="TOC Heading"/>
    <w:basedOn w:val="Nagwek1"/>
    <w:next w:val="Normalny"/>
    <w:uiPriority w:val="39"/>
    <w:unhideWhenUsed/>
    <w:qFormat/>
    <w:rsid w:val="006F1466"/>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pl-PL" w:eastAsia="pl-PL"/>
    </w:rPr>
  </w:style>
  <w:style w:type="paragraph" w:styleId="Spistreci1">
    <w:name w:val="toc 1"/>
    <w:basedOn w:val="Normalny"/>
    <w:next w:val="Normalny"/>
    <w:autoRedefine/>
    <w:uiPriority w:val="39"/>
    <w:rsid w:val="00D47B9F"/>
    <w:pPr>
      <w:tabs>
        <w:tab w:val="left" w:pos="440"/>
        <w:tab w:val="right" w:leader="dot" w:pos="9063"/>
      </w:tabs>
      <w:spacing w:after="100"/>
    </w:pPr>
  </w:style>
  <w:style w:type="paragraph" w:styleId="Spistreci2">
    <w:name w:val="toc 2"/>
    <w:basedOn w:val="Normalny"/>
    <w:next w:val="Normalny"/>
    <w:autoRedefine/>
    <w:uiPriority w:val="39"/>
    <w:rsid w:val="0012508D"/>
    <w:pPr>
      <w:tabs>
        <w:tab w:val="left" w:pos="1100"/>
        <w:tab w:val="right" w:leader="dot" w:pos="9063"/>
      </w:tabs>
      <w:spacing w:after="100"/>
      <w:ind w:left="278"/>
    </w:pPr>
  </w:style>
  <w:style w:type="paragraph" w:styleId="Spisilustracji">
    <w:name w:val="table of figures"/>
    <w:basedOn w:val="Normalny"/>
    <w:next w:val="Normalny"/>
    <w:uiPriority w:val="99"/>
    <w:rsid w:val="00146958"/>
  </w:style>
  <w:style w:type="table" w:customStyle="1" w:styleId="Tabela-Siatka1">
    <w:name w:val="Tabela - Siatka1"/>
    <w:basedOn w:val="Standardowy"/>
    <w:next w:val="Tabela-Siatka"/>
    <w:uiPriority w:val="39"/>
    <w:rsid w:val="006B62C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274A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0907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6828">
      <w:bodyDiv w:val="1"/>
      <w:marLeft w:val="0"/>
      <w:marRight w:val="0"/>
      <w:marTop w:val="0"/>
      <w:marBottom w:val="0"/>
      <w:divBdr>
        <w:top w:val="none" w:sz="0" w:space="0" w:color="auto"/>
        <w:left w:val="none" w:sz="0" w:space="0" w:color="auto"/>
        <w:bottom w:val="none" w:sz="0" w:space="0" w:color="auto"/>
        <w:right w:val="none" w:sz="0" w:space="0" w:color="auto"/>
      </w:divBdr>
    </w:div>
    <w:div w:id="174344263">
      <w:bodyDiv w:val="1"/>
      <w:marLeft w:val="0"/>
      <w:marRight w:val="0"/>
      <w:marTop w:val="0"/>
      <w:marBottom w:val="0"/>
      <w:divBdr>
        <w:top w:val="none" w:sz="0" w:space="0" w:color="auto"/>
        <w:left w:val="none" w:sz="0" w:space="0" w:color="auto"/>
        <w:bottom w:val="none" w:sz="0" w:space="0" w:color="auto"/>
        <w:right w:val="none" w:sz="0" w:space="0" w:color="auto"/>
      </w:divBdr>
      <w:divsChild>
        <w:div w:id="25298296">
          <w:marLeft w:val="0"/>
          <w:marRight w:val="0"/>
          <w:marTop w:val="0"/>
          <w:marBottom w:val="0"/>
          <w:divBdr>
            <w:top w:val="none" w:sz="0" w:space="0" w:color="auto"/>
            <w:left w:val="none" w:sz="0" w:space="0" w:color="auto"/>
            <w:bottom w:val="none" w:sz="0" w:space="0" w:color="auto"/>
            <w:right w:val="none" w:sz="0" w:space="0" w:color="auto"/>
          </w:divBdr>
        </w:div>
        <w:div w:id="128401322">
          <w:marLeft w:val="450"/>
          <w:marRight w:val="0"/>
          <w:marTop w:val="0"/>
          <w:marBottom w:val="0"/>
          <w:divBdr>
            <w:top w:val="none" w:sz="0" w:space="0" w:color="auto"/>
            <w:left w:val="none" w:sz="0" w:space="0" w:color="auto"/>
            <w:bottom w:val="none" w:sz="0" w:space="0" w:color="auto"/>
            <w:right w:val="none" w:sz="0" w:space="0" w:color="auto"/>
          </w:divBdr>
        </w:div>
        <w:div w:id="457115347">
          <w:marLeft w:val="0"/>
          <w:marRight w:val="0"/>
          <w:marTop w:val="0"/>
          <w:marBottom w:val="0"/>
          <w:divBdr>
            <w:top w:val="none" w:sz="0" w:space="0" w:color="auto"/>
            <w:left w:val="none" w:sz="0" w:space="0" w:color="auto"/>
            <w:bottom w:val="none" w:sz="0" w:space="0" w:color="auto"/>
            <w:right w:val="none" w:sz="0" w:space="0" w:color="auto"/>
          </w:divBdr>
        </w:div>
        <w:div w:id="701251181">
          <w:marLeft w:val="0"/>
          <w:marRight w:val="0"/>
          <w:marTop w:val="0"/>
          <w:marBottom w:val="0"/>
          <w:divBdr>
            <w:top w:val="none" w:sz="0" w:space="0" w:color="auto"/>
            <w:left w:val="none" w:sz="0" w:space="0" w:color="auto"/>
            <w:bottom w:val="none" w:sz="0" w:space="0" w:color="auto"/>
            <w:right w:val="none" w:sz="0" w:space="0" w:color="auto"/>
          </w:divBdr>
        </w:div>
        <w:div w:id="1319844278">
          <w:marLeft w:val="450"/>
          <w:marRight w:val="0"/>
          <w:marTop w:val="0"/>
          <w:marBottom w:val="0"/>
          <w:divBdr>
            <w:top w:val="none" w:sz="0" w:space="0" w:color="auto"/>
            <w:left w:val="none" w:sz="0" w:space="0" w:color="auto"/>
            <w:bottom w:val="none" w:sz="0" w:space="0" w:color="auto"/>
            <w:right w:val="none" w:sz="0" w:space="0" w:color="auto"/>
          </w:divBdr>
        </w:div>
        <w:div w:id="1512335171">
          <w:marLeft w:val="450"/>
          <w:marRight w:val="0"/>
          <w:marTop w:val="0"/>
          <w:marBottom w:val="0"/>
          <w:divBdr>
            <w:top w:val="none" w:sz="0" w:space="0" w:color="auto"/>
            <w:left w:val="none" w:sz="0" w:space="0" w:color="auto"/>
            <w:bottom w:val="none" w:sz="0" w:space="0" w:color="auto"/>
            <w:right w:val="none" w:sz="0" w:space="0" w:color="auto"/>
          </w:divBdr>
        </w:div>
      </w:divsChild>
    </w:div>
    <w:div w:id="323314846">
      <w:bodyDiv w:val="1"/>
      <w:marLeft w:val="0"/>
      <w:marRight w:val="0"/>
      <w:marTop w:val="0"/>
      <w:marBottom w:val="0"/>
      <w:divBdr>
        <w:top w:val="none" w:sz="0" w:space="0" w:color="auto"/>
        <w:left w:val="none" w:sz="0" w:space="0" w:color="auto"/>
        <w:bottom w:val="none" w:sz="0" w:space="0" w:color="auto"/>
        <w:right w:val="none" w:sz="0" w:space="0" w:color="auto"/>
      </w:divBdr>
    </w:div>
    <w:div w:id="364716144">
      <w:bodyDiv w:val="1"/>
      <w:marLeft w:val="0"/>
      <w:marRight w:val="0"/>
      <w:marTop w:val="0"/>
      <w:marBottom w:val="0"/>
      <w:divBdr>
        <w:top w:val="none" w:sz="0" w:space="0" w:color="auto"/>
        <w:left w:val="none" w:sz="0" w:space="0" w:color="auto"/>
        <w:bottom w:val="none" w:sz="0" w:space="0" w:color="auto"/>
        <w:right w:val="none" w:sz="0" w:space="0" w:color="auto"/>
      </w:divBdr>
    </w:div>
    <w:div w:id="376249041">
      <w:bodyDiv w:val="1"/>
      <w:marLeft w:val="0"/>
      <w:marRight w:val="0"/>
      <w:marTop w:val="0"/>
      <w:marBottom w:val="0"/>
      <w:divBdr>
        <w:top w:val="none" w:sz="0" w:space="0" w:color="auto"/>
        <w:left w:val="none" w:sz="0" w:space="0" w:color="auto"/>
        <w:bottom w:val="none" w:sz="0" w:space="0" w:color="auto"/>
        <w:right w:val="none" w:sz="0" w:space="0" w:color="auto"/>
      </w:divBdr>
    </w:div>
    <w:div w:id="410353394">
      <w:bodyDiv w:val="1"/>
      <w:marLeft w:val="0"/>
      <w:marRight w:val="0"/>
      <w:marTop w:val="0"/>
      <w:marBottom w:val="0"/>
      <w:divBdr>
        <w:top w:val="none" w:sz="0" w:space="0" w:color="auto"/>
        <w:left w:val="none" w:sz="0" w:space="0" w:color="auto"/>
        <w:bottom w:val="none" w:sz="0" w:space="0" w:color="auto"/>
        <w:right w:val="none" w:sz="0" w:space="0" w:color="auto"/>
      </w:divBdr>
    </w:div>
    <w:div w:id="413937238">
      <w:bodyDiv w:val="1"/>
      <w:marLeft w:val="0"/>
      <w:marRight w:val="0"/>
      <w:marTop w:val="0"/>
      <w:marBottom w:val="0"/>
      <w:divBdr>
        <w:top w:val="none" w:sz="0" w:space="0" w:color="auto"/>
        <w:left w:val="none" w:sz="0" w:space="0" w:color="auto"/>
        <w:bottom w:val="none" w:sz="0" w:space="0" w:color="auto"/>
        <w:right w:val="none" w:sz="0" w:space="0" w:color="auto"/>
      </w:divBdr>
    </w:div>
    <w:div w:id="640691636">
      <w:bodyDiv w:val="1"/>
      <w:marLeft w:val="0"/>
      <w:marRight w:val="0"/>
      <w:marTop w:val="0"/>
      <w:marBottom w:val="0"/>
      <w:divBdr>
        <w:top w:val="none" w:sz="0" w:space="0" w:color="auto"/>
        <w:left w:val="none" w:sz="0" w:space="0" w:color="auto"/>
        <w:bottom w:val="none" w:sz="0" w:space="0" w:color="auto"/>
        <w:right w:val="none" w:sz="0" w:space="0" w:color="auto"/>
      </w:divBdr>
    </w:div>
    <w:div w:id="671562840">
      <w:bodyDiv w:val="1"/>
      <w:marLeft w:val="0"/>
      <w:marRight w:val="0"/>
      <w:marTop w:val="0"/>
      <w:marBottom w:val="0"/>
      <w:divBdr>
        <w:top w:val="none" w:sz="0" w:space="0" w:color="auto"/>
        <w:left w:val="none" w:sz="0" w:space="0" w:color="auto"/>
        <w:bottom w:val="none" w:sz="0" w:space="0" w:color="auto"/>
        <w:right w:val="none" w:sz="0" w:space="0" w:color="auto"/>
      </w:divBdr>
    </w:div>
    <w:div w:id="748427108">
      <w:bodyDiv w:val="1"/>
      <w:marLeft w:val="0"/>
      <w:marRight w:val="0"/>
      <w:marTop w:val="0"/>
      <w:marBottom w:val="0"/>
      <w:divBdr>
        <w:top w:val="none" w:sz="0" w:space="0" w:color="auto"/>
        <w:left w:val="none" w:sz="0" w:space="0" w:color="auto"/>
        <w:bottom w:val="none" w:sz="0" w:space="0" w:color="auto"/>
        <w:right w:val="none" w:sz="0" w:space="0" w:color="auto"/>
      </w:divBdr>
    </w:div>
    <w:div w:id="767040406">
      <w:bodyDiv w:val="1"/>
      <w:marLeft w:val="0"/>
      <w:marRight w:val="0"/>
      <w:marTop w:val="0"/>
      <w:marBottom w:val="0"/>
      <w:divBdr>
        <w:top w:val="none" w:sz="0" w:space="0" w:color="auto"/>
        <w:left w:val="none" w:sz="0" w:space="0" w:color="auto"/>
        <w:bottom w:val="none" w:sz="0" w:space="0" w:color="auto"/>
        <w:right w:val="none" w:sz="0" w:space="0" w:color="auto"/>
      </w:divBdr>
    </w:div>
    <w:div w:id="868221043">
      <w:bodyDiv w:val="1"/>
      <w:marLeft w:val="0"/>
      <w:marRight w:val="0"/>
      <w:marTop w:val="0"/>
      <w:marBottom w:val="0"/>
      <w:divBdr>
        <w:top w:val="none" w:sz="0" w:space="0" w:color="auto"/>
        <w:left w:val="none" w:sz="0" w:space="0" w:color="auto"/>
        <w:bottom w:val="none" w:sz="0" w:space="0" w:color="auto"/>
        <w:right w:val="none" w:sz="0" w:space="0" w:color="auto"/>
      </w:divBdr>
    </w:div>
    <w:div w:id="971059488">
      <w:bodyDiv w:val="1"/>
      <w:marLeft w:val="0"/>
      <w:marRight w:val="0"/>
      <w:marTop w:val="0"/>
      <w:marBottom w:val="0"/>
      <w:divBdr>
        <w:top w:val="none" w:sz="0" w:space="0" w:color="auto"/>
        <w:left w:val="none" w:sz="0" w:space="0" w:color="auto"/>
        <w:bottom w:val="none" w:sz="0" w:space="0" w:color="auto"/>
        <w:right w:val="none" w:sz="0" w:space="0" w:color="auto"/>
      </w:divBdr>
    </w:div>
    <w:div w:id="979462151">
      <w:bodyDiv w:val="1"/>
      <w:marLeft w:val="0"/>
      <w:marRight w:val="0"/>
      <w:marTop w:val="0"/>
      <w:marBottom w:val="0"/>
      <w:divBdr>
        <w:top w:val="none" w:sz="0" w:space="0" w:color="auto"/>
        <w:left w:val="none" w:sz="0" w:space="0" w:color="auto"/>
        <w:bottom w:val="none" w:sz="0" w:space="0" w:color="auto"/>
        <w:right w:val="none" w:sz="0" w:space="0" w:color="auto"/>
      </w:divBdr>
    </w:div>
    <w:div w:id="1130435586">
      <w:bodyDiv w:val="1"/>
      <w:marLeft w:val="0"/>
      <w:marRight w:val="0"/>
      <w:marTop w:val="0"/>
      <w:marBottom w:val="0"/>
      <w:divBdr>
        <w:top w:val="none" w:sz="0" w:space="0" w:color="auto"/>
        <w:left w:val="none" w:sz="0" w:space="0" w:color="auto"/>
        <w:bottom w:val="none" w:sz="0" w:space="0" w:color="auto"/>
        <w:right w:val="none" w:sz="0" w:space="0" w:color="auto"/>
      </w:divBdr>
    </w:div>
    <w:div w:id="1284075659">
      <w:bodyDiv w:val="1"/>
      <w:marLeft w:val="0"/>
      <w:marRight w:val="0"/>
      <w:marTop w:val="0"/>
      <w:marBottom w:val="0"/>
      <w:divBdr>
        <w:top w:val="none" w:sz="0" w:space="0" w:color="auto"/>
        <w:left w:val="none" w:sz="0" w:space="0" w:color="auto"/>
        <w:bottom w:val="none" w:sz="0" w:space="0" w:color="auto"/>
        <w:right w:val="none" w:sz="0" w:space="0" w:color="auto"/>
      </w:divBdr>
    </w:div>
    <w:div w:id="1298492974">
      <w:bodyDiv w:val="1"/>
      <w:marLeft w:val="0"/>
      <w:marRight w:val="0"/>
      <w:marTop w:val="0"/>
      <w:marBottom w:val="0"/>
      <w:divBdr>
        <w:top w:val="none" w:sz="0" w:space="0" w:color="auto"/>
        <w:left w:val="none" w:sz="0" w:space="0" w:color="auto"/>
        <w:bottom w:val="none" w:sz="0" w:space="0" w:color="auto"/>
        <w:right w:val="none" w:sz="0" w:space="0" w:color="auto"/>
      </w:divBdr>
    </w:div>
    <w:div w:id="1298535170">
      <w:bodyDiv w:val="1"/>
      <w:marLeft w:val="0"/>
      <w:marRight w:val="0"/>
      <w:marTop w:val="0"/>
      <w:marBottom w:val="0"/>
      <w:divBdr>
        <w:top w:val="none" w:sz="0" w:space="0" w:color="auto"/>
        <w:left w:val="none" w:sz="0" w:space="0" w:color="auto"/>
        <w:bottom w:val="none" w:sz="0" w:space="0" w:color="auto"/>
        <w:right w:val="none" w:sz="0" w:space="0" w:color="auto"/>
      </w:divBdr>
    </w:div>
    <w:div w:id="1539468197">
      <w:bodyDiv w:val="1"/>
      <w:marLeft w:val="0"/>
      <w:marRight w:val="0"/>
      <w:marTop w:val="0"/>
      <w:marBottom w:val="0"/>
      <w:divBdr>
        <w:top w:val="none" w:sz="0" w:space="0" w:color="auto"/>
        <w:left w:val="none" w:sz="0" w:space="0" w:color="auto"/>
        <w:bottom w:val="none" w:sz="0" w:space="0" w:color="auto"/>
        <w:right w:val="none" w:sz="0" w:space="0" w:color="auto"/>
      </w:divBdr>
    </w:div>
    <w:div w:id="1624075928">
      <w:bodyDiv w:val="1"/>
      <w:marLeft w:val="0"/>
      <w:marRight w:val="0"/>
      <w:marTop w:val="0"/>
      <w:marBottom w:val="0"/>
      <w:divBdr>
        <w:top w:val="none" w:sz="0" w:space="0" w:color="auto"/>
        <w:left w:val="none" w:sz="0" w:space="0" w:color="auto"/>
        <w:bottom w:val="none" w:sz="0" w:space="0" w:color="auto"/>
        <w:right w:val="none" w:sz="0" w:space="0" w:color="auto"/>
      </w:divBdr>
      <w:divsChild>
        <w:div w:id="528446335">
          <w:marLeft w:val="0"/>
          <w:marRight w:val="0"/>
          <w:marTop w:val="0"/>
          <w:marBottom w:val="0"/>
          <w:divBdr>
            <w:top w:val="none" w:sz="0" w:space="0" w:color="auto"/>
            <w:left w:val="none" w:sz="0" w:space="0" w:color="auto"/>
            <w:bottom w:val="none" w:sz="0" w:space="0" w:color="auto"/>
            <w:right w:val="none" w:sz="0" w:space="0" w:color="auto"/>
          </w:divBdr>
          <w:divsChild>
            <w:div w:id="1778984003">
              <w:marLeft w:val="0"/>
              <w:marRight w:val="0"/>
              <w:marTop w:val="0"/>
              <w:marBottom w:val="0"/>
              <w:divBdr>
                <w:top w:val="none" w:sz="0" w:space="0" w:color="auto"/>
                <w:left w:val="none" w:sz="0" w:space="0" w:color="auto"/>
                <w:bottom w:val="none" w:sz="0" w:space="0" w:color="auto"/>
                <w:right w:val="none" w:sz="0" w:space="0" w:color="auto"/>
              </w:divBdr>
            </w:div>
          </w:divsChild>
        </w:div>
        <w:div w:id="2025856935">
          <w:marLeft w:val="0"/>
          <w:marRight w:val="0"/>
          <w:marTop w:val="0"/>
          <w:marBottom w:val="0"/>
          <w:divBdr>
            <w:top w:val="none" w:sz="0" w:space="0" w:color="auto"/>
            <w:left w:val="none" w:sz="0" w:space="0" w:color="auto"/>
            <w:bottom w:val="none" w:sz="0" w:space="0" w:color="auto"/>
            <w:right w:val="none" w:sz="0" w:space="0" w:color="auto"/>
          </w:divBdr>
          <w:divsChild>
            <w:div w:id="1950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211">
      <w:bodyDiv w:val="1"/>
      <w:marLeft w:val="0"/>
      <w:marRight w:val="0"/>
      <w:marTop w:val="0"/>
      <w:marBottom w:val="0"/>
      <w:divBdr>
        <w:top w:val="none" w:sz="0" w:space="0" w:color="auto"/>
        <w:left w:val="none" w:sz="0" w:space="0" w:color="auto"/>
        <w:bottom w:val="none" w:sz="0" w:space="0" w:color="auto"/>
        <w:right w:val="none" w:sz="0" w:space="0" w:color="auto"/>
      </w:divBdr>
      <w:divsChild>
        <w:div w:id="344527487">
          <w:marLeft w:val="0"/>
          <w:marRight w:val="0"/>
          <w:marTop w:val="0"/>
          <w:marBottom w:val="0"/>
          <w:divBdr>
            <w:top w:val="none" w:sz="0" w:space="0" w:color="auto"/>
            <w:left w:val="none" w:sz="0" w:space="0" w:color="auto"/>
            <w:bottom w:val="none" w:sz="0" w:space="0" w:color="auto"/>
            <w:right w:val="none" w:sz="0" w:space="0" w:color="auto"/>
          </w:divBdr>
          <w:divsChild>
            <w:div w:id="856584013">
              <w:marLeft w:val="0"/>
              <w:marRight w:val="0"/>
              <w:marTop w:val="0"/>
              <w:marBottom w:val="0"/>
              <w:divBdr>
                <w:top w:val="none" w:sz="0" w:space="0" w:color="auto"/>
                <w:left w:val="none" w:sz="0" w:space="0" w:color="auto"/>
                <w:bottom w:val="none" w:sz="0" w:space="0" w:color="auto"/>
                <w:right w:val="none" w:sz="0" w:space="0" w:color="auto"/>
              </w:divBdr>
            </w:div>
          </w:divsChild>
        </w:div>
        <w:div w:id="1743795069">
          <w:marLeft w:val="0"/>
          <w:marRight w:val="0"/>
          <w:marTop w:val="0"/>
          <w:marBottom w:val="0"/>
          <w:divBdr>
            <w:top w:val="none" w:sz="0" w:space="0" w:color="auto"/>
            <w:left w:val="none" w:sz="0" w:space="0" w:color="auto"/>
            <w:bottom w:val="none" w:sz="0" w:space="0" w:color="auto"/>
            <w:right w:val="none" w:sz="0" w:space="0" w:color="auto"/>
          </w:divBdr>
          <w:divsChild>
            <w:div w:id="7471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5249">
      <w:bodyDiv w:val="1"/>
      <w:marLeft w:val="0"/>
      <w:marRight w:val="0"/>
      <w:marTop w:val="0"/>
      <w:marBottom w:val="0"/>
      <w:divBdr>
        <w:top w:val="none" w:sz="0" w:space="0" w:color="auto"/>
        <w:left w:val="none" w:sz="0" w:space="0" w:color="auto"/>
        <w:bottom w:val="none" w:sz="0" w:space="0" w:color="auto"/>
        <w:right w:val="none" w:sz="0" w:space="0" w:color="auto"/>
      </w:divBdr>
    </w:div>
    <w:div w:id="1948808735">
      <w:bodyDiv w:val="1"/>
      <w:marLeft w:val="0"/>
      <w:marRight w:val="0"/>
      <w:marTop w:val="0"/>
      <w:marBottom w:val="0"/>
      <w:divBdr>
        <w:top w:val="none" w:sz="0" w:space="0" w:color="auto"/>
        <w:left w:val="none" w:sz="0" w:space="0" w:color="auto"/>
        <w:bottom w:val="none" w:sz="0" w:space="0" w:color="auto"/>
        <w:right w:val="none" w:sz="0" w:space="0" w:color="auto"/>
      </w:divBdr>
    </w:div>
    <w:div w:id="199086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Spo%C5%82ecze%C5%84stw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Zdrow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l.wikipedia.org/wiki/J%C4%99zyk_angielsk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uplublin.praca.gov.pl/documents/165685/974137/Osoby%20z%20niepe%C5%82nosprawno%C5%9Bciami%20w%20ewidencji%20urz%C4%99d%C3%B3w%20pracy%20wojew%C3%B3dztwa%20lubelskiego%20-%20analiza%20statystyczna/9b54c241-8583-4e43-94dd-e8549ea03ff3?t=1675243731990" TargetMode="External"/><Relationship Id="rId3" Type="http://schemas.openxmlformats.org/officeDocument/2006/relationships/hyperlink" Target="https://www.prawo.pl/kadry/aktywnosc-zawodowa-osob-z-niepelnosprawnosciami-zmiany-2022-r,513411.html" TargetMode="External"/><Relationship Id="rId7" Type="http://schemas.openxmlformats.org/officeDocument/2006/relationships/hyperlink" Target="https://wuplublin.praca.gov.pl/documents/165685/974137/Osoby%20z%20niepe&#322;nosprawno&#347;ciami%20w%20ewidencji%20urz&#281;d&#243;w%20pracy%20wojew&#243;dztwa%20lubelskiego%202020/91115d34-2b87-48e7-a0f6-4404fbc05dca?t=1626084454000" TargetMode="External"/><Relationship Id="rId2" Type="http://schemas.openxmlformats.org/officeDocument/2006/relationships/hyperlink" Target="https://stat.gov.pl/files/gfx/portalinformacyjny/pl/defaultaktualnosci/5487/26/1/1/osoby_niepelnosprawne_w_2019_r.pdf" TargetMode="External"/><Relationship Id="rId1" Type="http://schemas.openxmlformats.org/officeDocument/2006/relationships/hyperlink" Target="https://basiw.mz.gov.pl" TargetMode="External"/><Relationship Id="rId6" Type="http://schemas.openxmlformats.org/officeDocument/2006/relationships/hyperlink" Target="https://stat.gov.pl/files/gfx/portalinformacyjny/pl/defaultaktualnosci/5487/26/1/1/osoby_niepelnosprawne_w_2021_r.pdf" TargetMode="External"/><Relationship Id="rId5" Type="http://schemas.openxmlformats.org/officeDocument/2006/relationships/hyperlink" Target="https://stat.gov.pl/files/gfx/portalinformacyjny/pl/defaultaktualnosci/5487/26/1/1/osoby_niepelnosprawne_w_2020_r.pdf" TargetMode="External"/><Relationship Id="rId4" Type="http://schemas.openxmlformats.org/officeDocument/2006/relationships/hyperlink" Target="https://stat.gov.pl/files/gfx/portalinformacyjny/pl/defaultaktualnosci/5487/26/1/1/osoby_niepelnosprawne_w_2019_r.pdf" TargetMode="External"/><Relationship Id="rId9" Type="http://schemas.openxmlformats.org/officeDocument/2006/relationships/hyperlink" Target="https://rops.lubelskie.pl/rehabilitacja/zaklady-aktywnosci-zawodowej/"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7AE2E-7649-40CF-A7FF-2B95F74F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45</Pages>
  <Words>15320</Words>
  <Characters>91921</Characters>
  <Application>Microsoft Office Word</Application>
  <DocSecurity>0</DocSecurity>
  <Lines>766</Lines>
  <Paragraphs>214</Paragraphs>
  <ScaleCrop>false</ScaleCrop>
  <HeadingPairs>
    <vt:vector size="2" baseType="variant">
      <vt:variant>
        <vt:lpstr>Tytuł</vt:lpstr>
      </vt:variant>
      <vt:variant>
        <vt:i4>1</vt:i4>
      </vt:variant>
    </vt:vector>
  </HeadingPairs>
  <TitlesOfParts>
    <vt:vector size="1" baseType="lpstr">
      <vt:lpstr>„Wojewódzki Programu rozwoju zróżnicowanych form wspieranego zatrudnienia oraz przedsiębiorczości społecznej dostosowanych do potrzeb osób z niepełnosprawnościami, w tym z zaburzeniami psychicznymi na lata 2024 - 2030”- projekt</vt:lpstr>
    </vt:vector>
  </TitlesOfParts>
  <Company>ROPS</Company>
  <LinksUpToDate>false</LinksUpToDate>
  <CharactersWithSpaces>107027</CharactersWithSpaces>
  <SharedDoc>false</SharedDoc>
  <HLinks>
    <vt:vector size="36" baseType="variant">
      <vt:variant>
        <vt:i4>4718600</vt:i4>
      </vt:variant>
      <vt:variant>
        <vt:i4>15</vt:i4>
      </vt:variant>
      <vt:variant>
        <vt:i4>0</vt:i4>
      </vt:variant>
      <vt:variant>
        <vt:i4>5</vt:i4>
      </vt:variant>
      <vt:variant>
        <vt:lpwstr>https://rops.lubelskie.pl/rehabilitacja/zaklady-aktywnosci-zawodowej/</vt:lpwstr>
      </vt:variant>
      <vt:variant>
        <vt:lpwstr/>
      </vt:variant>
      <vt:variant>
        <vt:i4>7667832</vt:i4>
      </vt:variant>
      <vt:variant>
        <vt:i4>12</vt:i4>
      </vt:variant>
      <vt:variant>
        <vt:i4>0</vt:i4>
      </vt:variant>
      <vt:variant>
        <vt:i4>5</vt:i4>
      </vt:variant>
      <vt:variant>
        <vt:lpwstr>https://stat.gov.pl/files/gfx/portalinformacyjny/pl/defaultaktualnosci/5487/26/1/1/osoby_niepelnosprawne_w_2021_r.pdf</vt:lpwstr>
      </vt:variant>
      <vt:variant>
        <vt:lpwstr/>
      </vt:variant>
      <vt:variant>
        <vt:i4>7667833</vt:i4>
      </vt:variant>
      <vt:variant>
        <vt:i4>9</vt:i4>
      </vt:variant>
      <vt:variant>
        <vt:i4>0</vt:i4>
      </vt:variant>
      <vt:variant>
        <vt:i4>5</vt:i4>
      </vt:variant>
      <vt:variant>
        <vt:lpwstr>https://stat.gov.pl/files/gfx/portalinformacyjny/pl/defaultaktualnosci/5487/26/1/1/osoby_niepelnosprawne_w_2020_r.pdf</vt:lpwstr>
      </vt:variant>
      <vt:variant>
        <vt:lpwstr/>
      </vt:variant>
      <vt:variant>
        <vt:i4>7733360</vt:i4>
      </vt:variant>
      <vt:variant>
        <vt:i4>6</vt:i4>
      </vt:variant>
      <vt:variant>
        <vt:i4>0</vt:i4>
      </vt:variant>
      <vt:variant>
        <vt:i4>5</vt:i4>
      </vt:variant>
      <vt:variant>
        <vt:lpwstr>https://stat.gov.pl/files/gfx/portalinformacyjny/pl/defaultaktualnosci/5487/26/1/1/osoby_niepelnosprawne_w_2019_r.pdf</vt:lpwstr>
      </vt:variant>
      <vt:variant>
        <vt:lpwstr/>
      </vt:variant>
      <vt:variant>
        <vt:i4>1835013</vt:i4>
      </vt:variant>
      <vt:variant>
        <vt:i4>3</vt:i4>
      </vt:variant>
      <vt:variant>
        <vt:i4>0</vt:i4>
      </vt:variant>
      <vt:variant>
        <vt:i4>5</vt:i4>
      </vt:variant>
      <vt:variant>
        <vt:lpwstr>https://www.prawo.pl/kadry/aktywnosc-zawodowa-osob-z-niepelnosprawnosciami-zmiany-2022-r,513411.html</vt:lpwstr>
      </vt:variant>
      <vt:variant>
        <vt:lpwstr/>
      </vt:variant>
      <vt:variant>
        <vt:i4>7733360</vt:i4>
      </vt:variant>
      <vt:variant>
        <vt:i4>0</vt:i4>
      </vt:variant>
      <vt:variant>
        <vt:i4>0</vt:i4>
      </vt:variant>
      <vt:variant>
        <vt:i4>5</vt:i4>
      </vt:variant>
      <vt:variant>
        <vt:lpwstr>https://stat.gov.pl/files/gfx/portalinformacyjny/pl/defaultaktualnosci/5487/26/1/1/osoby_niepelnosprawne_w_2019_r.pdf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Programu rozwoju zróżnicowanych form wspieranego zatrudnienia oraz przedsiębiorczości społecznej dostosowanych do potrzeb osób z niepełnosprawnościami, w tym z zaburzeniami psychicznymi na lata 2024 - 2030”- projekt</dc:title>
  <dc:subject/>
  <dc:creator>Tomasz Drobek</dc:creator>
  <cp:keywords/>
  <dc:description/>
  <cp:lastModifiedBy>Tomasz Drobek</cp:lastModifiedBy>
  <cp:revision>131</cp:revision>
  <cp:lastPrinted>2023-08-31T11:18:00Z</cp:lastPrinted>
  <dcterms:created xsi:type="dcterms:W3CDTF">2023-12-12T11:11:00Z</dcterms:created>
  <dcterms:modified xsi:type="dcterms:W3CDTF">2024-01-25T11:34:00Z</dcterms:modified>
</cp:coreProperties>
</file>